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85" w:rsidRPr="00F13385" w:rsidRDefault="00F13385" w:rsidP="00F1338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F13385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國立臺北藝術大學</w:t>
      </w:r>
      <w:r w:rsidR="00001F58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1</w:t>
      </w:r>
      <w:bookmarkStart w:id="0" w:name="_GoBack"/>
      <w:bookmarkEnd w:id="0"/>
      <w:r w:rsidRPr="00F13385">
        <w:rPr>
          <w:rFonts w:ascii="標楷體" w:eastAsia="標楷體" w:hAnsi="標楷體" w:cs="DFKaiShu-SB-Estd-BF"/>
          <w:b/>
          <w:kern w:val="0"/>
          <w:sz w:val="36"/>
          <w:szCs w:val="36"/>
        </w:rPr>
        <w:t>05</w:t>
      </w:r>
      <w:r w:rsidRPr="00F13385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學年度學士班單獨招生重要日程</w:t>
      </w:r>
    </w:p>
    <w:p w:rsidR="00F13385" w:rsidRPr="00F13385" w:rsidRDefault="00F13385" w:rsidP="00F13385">
      <w:pPr>
        <w:autoSpaceDE w:val="0"/>
        <w:autoSpaceDN w:val="0"/>
        <w:adjustRightInd w:val="0"/>
        <w:ind w:left="640" w:hangingChars="200" w:hanging="640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一、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105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學年度學士班招考學系包括：音樂、傳統音樂、美術、戲劇、劇場設計、舞蹈、電影創作、新媒體藝術、動畫共九個學系。</w:t>
      </w:r>
    </w:p>
    <w:p w:rsidR="00F13385" w:rsidRDefault="00F13385" w:rsidP="00F13385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二、報名日期自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104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年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11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9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一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至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11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月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16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日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一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，採個別網路填表報</w:t>
      </w:r>
    </w:p>
    <w:p w:rsidR="00F13385" w:rsidRDefault="00F13385" w:rsidP="00F13385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名，請至報名網址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http://exam.tnua.edu.tw/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網路線上報名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/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點選</w:t>
      </w:r>
    </w:p>
    <w:p w:rsidR="00F13385" w:rsidRPr="00F13385" w:rsidRDefault="00F13385" w:rsidP="00F13385">
      <w:pPr>
        <w:autoSpaceDE w:val="0"/>
        <w:autoSpaceDN w:val="0"/>
        <w:adjustRightInd w:val="0"/>
        <w:ind w:firstLineChars="200" w:firstLine="640"/>
        <w:rPr>
          <w:rFonts w:ascii="標楷體" w:eastAsia="標楷體" w:hAnsi="標楷體" w:cs="DFKaiShu-SB-Estd-BF"/>
          <w:kern w:val="0"/>
          <w:sz w:val="32"/>
          <w:szCs w:val="32"/>
        </w:rPr>
      </w:pP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「學士班招生」。</w:t>
      </w:r>
    </w:p>
    <w:p w:rsidR="00DC32A0" w:rsidRPr="00F13385" w:rsidRDefault="00F13385" w:rsidP="00F13385">
      <w:pPr>
        <w:autoSpaceDE w:val="0"/>
        <w:autoSpaceDN w:val="0"/>
        <w:adjustRightInd w:val="0"/>
        <w:ind w:left="640" w:hangingChars="200" w:hanging="640"/>
        <w:rPr>
          <w:rFonts w:ascii="標楷體" w:eastAsia="標楷體" w:hAnsi="標楷體"/>
        </w:rPr>
      </w:pP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三、報考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音樂、傳統音樂、美術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乙類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、新媒體藝術等四學系考生，請自行報考大學入學考試中心「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105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學年度學科能力測驗」及大學術科考試委員會聯合會「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105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學年度大學術科考試」；報考美術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甲類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、戲劇、劇場設計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甲、乙類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、舞蹈、電影創作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甲、乙類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、動畫等六學系考生，請自行報考大學入學考試中心「</w:t>
      </w:r>
      <w:r w:rsidRPr="00F13385">
        <w:rPr>
          <w:rFonts w:ascii="標楷體" w:eastAsia="標楷體" w:hAnsi="標楷體" w:cs="DFKaiShu-SB-Estd-BF"/>
          <w:kern w:val="0"/>
          <w:sz w:val="32"/>
          <w:szCs w:val="32"/>
        </w:rPr>
        <w:t>105</w:t>
      </w:r>
      <w:r w:rsidRPr="00F13385">
        <w:rPr>
          <w:rFonts w:ascii="標楷體" w:eastAsia="標楷體" w:hAnsi="標楷體" w:cs="DFKaiShu-SB-Estd-BF" w:hint="eastAsia"/>
          <w:kern w:val="0"/>
          <w:sz w:val="32"/>
          <w:szCs w:val="32"/>
        </w:rPr>
        <w:t>學年度學科能力測驗」，詳細考試日期、地點及內容，請參閱考試（測驗）簡章。</w:t>
      </w:r>
    </w:p>
    <w:sectPr w:rsidR="00DC32A0" w:rsidRPr="00F13385" w:rsidSect="00F13385">
      <w:pgSz w:w="11906" w:h="16838"/>
      <w:pgMar w:top="1440" w:right="849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85"/>
    <w:rsid w:val="00001F58"/>
    <w:rsid w:val="00DC32A0"/>
    <w:rsid w:val="00F1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2941A-D79E-4468-9B7D-246E2ADA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dcterms:created xsi:type="dcterms:W3CDTF">2015-11-10T01:34:00Z</dcterms:created>
  <dcterms:modified xsi:type="dcterms:W3CDTF">2015-11-10T01:40:00Z</dcterms:modified>
</cp:coreProperties>
</file>