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0B0" w:rsidRPr="00847CE8" w:rsidRDefault="00A010F6" w:rsidP="00BB5D03">
      <w:pPr>
        <w:spacing w:line="440" w:lineRule="exact"/>
        <w:jc w:val="center"/>
        <w:rPr>
          <w:rFonts w:ascii="標楷體" w:eastAsia="標楷體" w:hAnsi="標楷體"/>
          <w:color w:val="000000"/>
          <w:sz w:val="32"/>
          <w:szCs w:val="36"/>
        </w:rPr>
      </w:pPr>
      <w:r w:rsidRPr="00847CE8">
        <w:rPr>
          <w:rFonts w:ascii="標楷體" w:eastAsia="標楷體" w:hAnsi="標楷體" w:hint="eastAsia"/>
          <w:color w:val="000000"/>
          <w:sz w:val="32"/>
          <w:szCs w:val="36"/>
        </w:rPr>
        <w:t>10</w:t>
      </w:r>
      <w:r w:rsidRPr="00847CE8">
        <w:rPr>
          <w:rFonts w:ascii="標楷體" w:eastAsia="標楷體" w:hAnsi="標楷體"/>
          <w:color w:val="000000"/>
          <w:sz w:val="32"/>
          <w:szCs w:val="36"/>
        </w:rPr>
        <w:t>4</w:t>
      </w:r>
      <w:r w:rsidRPr="00847CE8">
        <w:rPr>
          <w:rFonts w:ascii="標楷體" w:eastAsia="標楷體" w:hAnsi="標楷體" w:hint="eastAsia"/>
          <w:color w:val="000000"/>
          <w:sz w:val="32"/>
          <w:szCs w:val="36"/>
        </w:rPr>
        <w:t>學年度 第</w:t>
      </w:r>
      <w:r w:rsidR="00B4030B">
        <w:rPr>
          <w:rFonts w:ascii="標楷體" w:eastAsia="標楷體" w:hAnsi="標楷體" w:hint="eastAsia"/>
          <w:color w:val="000000"/>
          <w:sz w:val="32"/>
          <w:szCs w:val="36"/>
        </w:rPr>
        <w:t>2</w:t>
      </w:r>
      <w:r w:rsidRPr="00847CE8">
        <w:rPr>
          <w:rFonts w:ascii="標楷體" w:eastAsia="標楷體" w:hAnsi="標楷體" w:hint="eastAsia"/>
          <w:color w:val="000000"/>
          <w:sz w:val="32"/>
          <w:szCs w:val="36"/>
        </w:rPr>
        <w:t>學期 第3次定期考考試範圍</w:t>
      </w:r>
    </w:p>
    <w:tbl>
      <w:tblPr>
        <w:tblStyle w:val="a3"/>
        <w:tblW w:w="10774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4"/>
        <w:gridCol w:w="4206"/>
        <w:gridCol w:w="282"/>
        <w:gridCol w:w="844"/>
        <w:gridCol w:w="842"/>
        <w:gridCol w:w="3756"/>
      </w:tblGrid>
      <w:tr w:rsidR="00EA7469" w:rsidRPr="00EA7469" w:rsidTr="00AA339A">
        <w:trPr>
          <w:trHeight w:val="387"/>
        </w:trPr>
        <w:tc>
          <w:tcPr>
            <w:tcW w:w="50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010F6" w:rsidRPr="00EA7469" w:rsidRDefault="00A010F6" w:rsidP="00BB5D0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746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一年級</w:t>
            </w: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010F6" w:rsidRPr="00EA7469" w:rsidRDefault="00A010F6" w:rsidP="00BB5D0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42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A010F6" w:rsidRPr="00EA7469" w:rsidRDefault="00A010F6" w:rsidP="00BB5D0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746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二年級</w:t>
            </w:r>
          </w:p>
        </w:tc>
      </w:tr>
      <w:tr w:rsidR="00EA7469" w:rsidRPr="00EA7469" w:rsidTr="00AA339A"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EA7469" w:rsidRDefault="00A010F6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7469">
              <w:rPr>
                <w:rFonts w:eastAsia="標楷體"/>
                <w:color w:val="000000" w:themeColor="text1"/>
                <w:szCs w:val="28"/>
              </w:rPr>
              <w:t>國文</w:t>
            </w:r>
          </w:p>
        </w:tc>
        <w:tc>
          <w:tcPr>
            <w:tcW w:w="42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7CE8" w:rsidRPr="00EA7469" w:rsidRDefault="00847CE8" w:rsidP="00E817E4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國文課本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L2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、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L11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、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L12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、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L13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、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L14</w:t>
            </w:r>
          </w:p>
          <w:p w:rsidR="00A010F6" w:rsidRPr="00EA7469" w:rsidRDefault="00847CE8" w:rsidP="00E817E4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 xml:space="preserve">  (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含語文高手、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教學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講義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</w:p>
          <w:p w:rsidR="00847CE8" w:rsidRPr="00EA7469" w:rsidRDefault="00847CE8" w:rsidP="00E817E4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Pr="00EA7469">
              <w:rPr>
                <w:rFonts w:eastAsia="標楷體"/>
                <w:color w:val="000000" w:themeColor="text1"/>
                <w:szCs w:val="28"/>
              </w:rPr>
              <w:t>古今文選讀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  <w:r w:rsidR="0043208B" w:rsidRPr="00EA7469">
              <w:rPr>
                <w:rFonts w:eastAsia="標楷體"/>
                <w:color w:val="000000" w:themeColor="text1"/>
                <w:kern w:val="0"/>
                <w:szCs w:val="24"/>
              </w:rPr>
              <w:t>L1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2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、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L13</w:t>
            </w:r>
          </w:p>
          <w:p w:rsidR="00847CE8" w:rsidRPr="00EA7469" w:rsidRDefault="00847CE8" w:rsidP="00E817E4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Pr="00EA7469">
              <w:rPr>
                <w:rFonts w:eastAsia="標楷體"/>
                <w:color w:val="000000" w:themeColor="text1"/>
                <w:szCs w:val="28"/>
              </w:rPr>
              <w:t>閱讀全面啟動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</w:p>
          <w:p w:rsidR="00847CE8" w:rsidRPr="00EA7469" w:rsidRDefault="00847CE8" w:rsidP="00E817E4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 xml:space="preserve">  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第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12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單元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– (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一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三國志諸葛亮傳</w:t>
            </w:r>
          </w:p>
          <w:p w:rsidR="00847CE8" w:rsidRPr="00EA7469" w:rsidRDefault="0043208B" w:rsidP="00E817E4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 xml:space="preserve">          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 xml:space="preserve">  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 xml:space="preserve"> </w:t>
            </w:r>
            <w:r w:rsidR="00847CE8" w:rsidRPr="00EA7469">
              <w:rPr>
                <w:rFonts w:eastAsia="標楷體"/>
                <w:color w:val="000000" w:themeColor="text1"/>
                <w:kern w:val="0"/>
                <w:szCs w:val="24"/>
              </w:rPr>
              <w:t>(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四</w:t>
            </w:r>
            <w:r w:rsidR="00847CE8" w:rsidRPr="00EA7469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諸葛武侯</w:t>
            </w:r>
          </w:p>
          <w:p w:rsidR="00847CE8" w:rsidRPr="00EA7469" w:rsidRDefault="00847CE8" w:rsidP="00E817E4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 xml:space="preserve">  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第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13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單元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– (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一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聊齋誌異自志</w:t>
            </w:r>
          </w:p>
          <w:p w:rsidR="00847CE8" w:rsidRPr="00EA7469" w:rsidRDefault="00847CE8" w:rsidP="00E817E4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 xml:space="preserve">             (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五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海市蜃樓的淒美</w:t>
            </w:r>
          </w:p>
          <w:p w:rsidR="00847CE8" w:rsidRPr="00EA7469" w:rsidRDefault="00847CE8" w:rsidP="0043208B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＊默寫：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L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11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第四段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 xml:space="preserve"> P.116/117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頁</w:t>
            </w: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010F6" w:rsidRPr="00EA7469" w:rsidRDefault="00A010F6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EA7469" w:rsidRDefault="00A010F6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7469">
              <w:rPr>
                <w:rFonts w:eastAsia="標楷體"/>
                <w:color w:val="000000" w:themeColor="text1"/>
                <w:szCs w:val="28"/>
              </w:rPr>
              <w:t>國文</w:t>
            </w:r>
          </w:p>
        </w:tc>
        <w:tc>
          <w:tcPr>
            <w:tcW w:w="4598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6246EE" w:rsidRPr="00EA7469" w:rsidRDefault="002759E0" w:rsidP="00AC3328">
            <w:pPr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  <w:t>＊</w:t>
            </w:r>
            <w:r w:rsidR="001E23AA" w:rsidRPr="00EA7469"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  <w:t>課本</w:t>
            </w:r>
            <w:r w:rsidR="006246EE"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(</w:t>
            </w:r>
            <w:r w:rsidR="006246EE"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含語文練習</w:t>
            </w:r>
            <w:r w:rsidR="006246EE"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)</w:t>
            </w:r>
          </w:p>
          <w:p w:rsidR="006246EE" w:rsidRPr="00EA7469" w:rsidRDefault="002163E5" w:rsidP="00AC3328">
            <w:pPr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</w:pP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1.</w:t>
            </w:r>
            <w:r w:rsidR="006246EE"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第四冊</w:t>
            </w:r>
            <w:r w:rsidR="006246EE"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：</w:t>
            </w:r>
            <w:r w:rsidR="002759E0" w:rsidRPr="00EA7469"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  <w:t>L11</w:t>
            </w:r>
            <w:r w:rsidR="006246EE"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韓非子選、</w:t>
            </w:r>
            <w:r w:rsidR="006246EE"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L13</w:t>
            </w:r>
            <w:r w:rsidR="006246EE"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諫逐客書</w:t>
            </w:r>
          </w:p>
          <w:p w:rsidR="006246EE" w:rsidRPr="00EA7469" w:rsidRDefault="002163E5" w:rsidP="00AC3328">
            <w:pPr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</w:pP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2.</w:t>
            </w:r>
            <w:r w:rsidR="006246EE"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第五冊</w:t>
            </w:r>
            <w:r w:rsidR="006246EE"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：</w:t>
            </w:r>
            <w:r w:rsidR="006246EE"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L1</w:t>
            </w:r>
            <w:r w:rsidR="006246EE"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蘭亭集序、</w:t>
            </w:r>
            <w:r w:rsidR="006246EE"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L2</w:t>
            </w:r>
            <w:r w:rsidR="006246EE"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花和尚大鬧桃花村</w:t>
            </w:r>
          </w:p>
          <w:p w:rsidR="002759E0" w:rsidRPr="00EA7469" w:rsidRDefault="006246EE" w:rsidP="00AC3328">
            <w:pPr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  <w:t>＊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補充教材</w:t>
            </w:r>
          </w:p>
          <w:p w:rsidR="006246EE" w:rsidRPr="00EA7469" w:rsidRDefault="002163E5" w:rsidP="00AC3328">
            <w:pPr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</w:pP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1.</w:t>
            </w:r>
            <w:r w:rsidR="006246EE"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第四冊</w:t>
            </w:r>
            <w:r w:rsidR="006246EE"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：</w:t>
            </w:r>
            <w:r w:rsidR="006246EE"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L8(</w:t>
            </w:r>
            <w:r w:rsidR="006246EE"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一</w:t>
            </w:r>
            <w:r w:rsidR="006246EE"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)</w:t>
            </w:r>
            <w:r w:rsidR="006246EE"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齊桓公好服紫</w:t>
            </w:r>
          </w:p>
          <w:p w:rsidR="006246EE" w:rsidRPr="00EA7469" w:rsidRDefault="002163E5" w:rsidP="00AC3328">
            <w:pPr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</w:pP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2.</w:t>
            </w:r>
            <w:r w:rsidR="006246EE"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第五冊</w:t>
            </w:r>
            <w:r w:rsidR="006246EE"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：</w:t>
            </w:r>
            <w:r w:rsidR="006246EE" w:rsidRPr="00EA7469">
              <w:rPr>
                <w:rFonts w:eastAsia="標楷體" w:cs="Arial"/>
                <w:color w:val="000000" w:themeColor="text1"/>
                <w:kern w:val="0"/>
                <w:sz w:val="22"/>
                <w:szCs w:val="20"/>
              </w:rPr>
              <w:t>L2</w:t>
            </w:r>
            <w:r w:rsidR="006246EE"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林沖夜奔</w:t>
            </w:r>
          </w:p>
          <w:p w:rsidR="006246EE" w:rsidRPr="00EA7469" w:rsidRDefault="00E817E4" w:rsidP="00AC3328">
            <w:pPr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  <w:t>＊搶救國文大作戰：第貳篇第</w:t>
            </w:r>
            <w:r w:rsidR="006246EE"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三</w:t>
            </w:r>
            <w:r w:rsidRPr="00EA7469"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  <w:t>章</w:t>
            </w:r>
            <w:r w:rsidRPr="00EA7469"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  <w:t xml:space="preserve"> </w:t>
            </w:r>
          </w:p>
          <w:p w:rsidR="006246EE" w:rsidRPr="00EA7469" w:rsidRDefault="006246EE" w:rsidP="00AC3328">
            <w:pPr>
              <w:spacing w:line="320" w:lineRule="exact"/>
              <w:ind w:firstLineChars="100" w:firstLine="220"/>
              <w:jc w:val="both"/>
              <w:rPr>
                <w:rFonts w:eastAsia="標楷體" w:cs="Arial"/>
                <w:color w:val="000000" w:themeColor="text1"/>
                <w:sz w:val="22"/>
              </w:rPr>
            </w:pP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三、經學概要</w:t>
            </w:r>
            <w:r w:rsidRPr="00EA7469">
              <w:rPr>
                <w:rFonts w:eastAsia="標楷體"/>
                <w:color w:val="000000" w:themeColor="text1"/>
                <w:kern w:val="0"/>
                <w:sz w:val="22"/>
              </w:rPr>
              <w:t>(P.256</w:t>
            </w:r>
            <w:r w:rsidRPr="00EA7469">
              <w:rPr>
                <w:rFonts w:eastAsia="標楷體" w:cs="Arial"/>
                <w:color w:val="000000" w:themeColor="text1"/>
                <w:sz w:val="22"/>
              </w:rPr>
              <w:t>～</w:t>
            </w:r>
            <w:r w:rsidRPr="00EA7469">
              <w:rPr>
                <w:rFonts w:eastAsia="標楷體" w:cs="Arial"/>
                <w:color w:val="000000" w:themeColor="text1"/>
                <w:sz w:val="22"/>
              </w:rPr>
              <w:t>P.259)</w:t>
            </w:r>
          </w:p>
          <w:p w:rsidR="006246EE" w:rsidRPr="00EA7469" w:rsidRDefault="006246EE" w:rsidP="00AC3328">
            <w:pPr>
              <w:spacing w:line="320" w:lineRule="exact"/>
              <w:ind w:firstLineChars="100" w:firstLine="220"/>
              <w:jc w:val="both"/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</w:pPr>
            <w:r w:rsidRPr="00EA7469">
              <w:rPr>
                <w:rFonts w:eastAsia="標楷體" w:cs="Arial" w:hint="eastAsia"/>
                <w:color w:val="000000" w:themeColor="text1"/>
                <w:sz w:val="22"/>
              </w:rPr>
              <w:t>六、集部概要</w:t>
            </w:r>
            <w:r w:rsidRPr="00EA7469">
              <w:rPr>
                <w:rFonts w:eastAsia="標楷體" w:cs="Arial" w:hint="eastAsia"/>
                <w:color w:val="000000" w:themeColor="text1"/>
                <w:sz w:val="22"/>
              </w:rPr>
              <w:t>(P.268</w:t>
            </w:r>
            <w:r w:rsidRPr="00EA7469">
              <w:rPr>
                <w:rFonts w:eastAsia="標楷體" w:cs="Arial"/>
                <w:color w:val="000000" w:themeColor="text1"/>
                <w:sz w:val="22"/>
              </w:rPr>
              <w:t>～</w:t>
            </w:r>
            <w:r w:rsidRPr="00EA7469">
              <w:rPr>
                <w:rFonts w:eastAsia="標楷體" w:cs="Arial" w:hint="eastAsia"/>
                <w:color w:val="000000" w:themeColor="text1"/>
                <w:sz w:val="22"/>
              </w:rPr>
              <w:t>P.269)</w:t>
            </w:r>
          </w:p>
          <w:p w:rsidR="006246EE" w:rsidRPr="00EA7469" w:rsidRDefault="00E817E4" w:rsidP="00AC3328">
            <w:pPr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  <w:t>＊</w:t>
            </w:r>
            <w:r w:rsidR="002163E5"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閱讀全面啟動</w:t>
            </w:r>
          </w:p>
          <w:p w:rsidR="002163E5" w:rsidRPr="00EA7469" w:rsidRDefault="002163E5" w:rsidP="00AC3328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0"/>
              </w:rPr>
            </w:pP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1.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第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24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單元</w:t>
            </w:r>
            <w:r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：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二、</w:t>
            </w:r>
            <w:r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《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三月三日茶宴序</w:t>
            </w:r>
            <w:r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》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及</w:t>
            </w:r>
            <w:r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 xml:space="preserve"> 五、《眾嶽崢崢》</w:t>
            </w:r>
          </w:p>
          <w:p w:rsidR="002163E5" w:rsidRPr="00EA7469" w:rsidRDefault="002163E5" w:rsidP="00AC3328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0"/>
              </w:rPr>
            </w:pP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2.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第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25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單元</w:t>
            </w:r>
            <w:r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：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一、</w:t>
            </w:r>
            <w:r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《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李斯列傳</w:t>
            </w:r>
            <w:r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》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及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三、</w:t>
            </w:r>
            <w:r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《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和氏</w:t>
            </w:r>
            <w:r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》</w:t>
            </w:r>
          </w:p>
          <w:p w:rsidR="002163E5" w:rsidRPr="00EA7469" w:rsidRDefault="002163E5" w:rsidP="00AC3328">
            <w:pPr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  <w:t>＊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默寫</w:t>
            </w:r>
          </w:p>
          <w:p w:rsidR="002163E5" w:rsidRPr="00EA7469" w:rsidRDefault="002163E5" w:rsidP="00AC3328">
            <w:pPr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</w:pP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1.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第四冊</w:t>
            </w:r>
            <w:r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：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L13</w:t>
            </w:r>
            <w:r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《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諫逐客書</w:t>
            </w:r>
            <w:r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》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第四段</w:t>
            </w:r>
          </w:p>
          <w:p w:rsidR="002163E5" w:rsidRPr="00EA7469" w:rsidRDefault="002163E5" w:rsidP="00AC3328">
            <w:pPr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</w:pP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2.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第五冊</w:t>
            </w:r>
            <w:r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：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L1</w:t>
            </w:r>
            <w:r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《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蘭亭集序</w:t>
            </w:r>
            <w:r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》第三段</w:t>
            </w:r>
          </w:p>
          <w:p w:rsidR="002163E5" w:rsidRPr="00EA7469" w:rsidRDefault="002163E5" w:rsidP="00AC3328">
            <w:pPr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 w:val="22"/>
                <w:szCs w:val="20"/>
              </w:rPr>
              <w:t>＊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複習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(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佔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20%)</w:t>
            </w:r>
            <w:r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：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L1</w:t>
            </w:r>
            <w:r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《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台灣通史序</w:t>
            </w:r>
            <w:r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》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、</w:t>
            </w:r>
            <w:r w:rsidRPr="00EA7469">
              <w:rPr>
                <w:rFonts w:eastAsia="標楷體" w:hint="eastAsia"/>
                <w:color w:val="000000" w:themeColor="text1"/>
                <w:kern w:val="0"/>
                <w:sz w:val="22"/>
                <w:szCs w:val="20"/>
              </w:rPr>
              <w:t>L4</w:t>
            </w:r>
            <w:r w:rsidRPr="00EA7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0"/>
              </w:rPr>
              <w:t>《漁父》、L6《馮諼客孟嘗君》、L8《典論論文》、L9《聊齋誌異》</w:t>
            </w:r>
          </w:p>
        </w:tc>
      </w:tr>
      <w:tr w:rsidR="00EA7469" w:rsidRPr="00EA7469" w:rsidTr="00AA339A"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EA7469" w:rsidRDefault="00A010F6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7469">
              <w:rPr>
                <w:rFonts w:eastAsia="標楷體"/>
                <w:color w:val="000000" w:themeColor="text1"/>
                <w:szCs w:val="28"/>
              </w:rPr>
              <w:t>英文</w:t>
            </w:r>
          </w:p>
        </w:tc>
        <w:tc>
          <w:tcPr>
            <w:tcW w:w="4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EA7469" w:rsidRDefault="00961F75" w:rsidP="00961F75">
            <w:pPr>
              <w:jc w:val="both"/>
              <w:rPr>
                <w:rFonts w:eastAsia="標楷體" w:cs="Arial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＊龍騰</w:t>
            </w:r>
            <w:r w:rsidR="00D5514D"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Book</w:t>
            </w:r>
            <w:r w:rsidR="00D5514D"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fldChar w:fldCharType="begin"/>
            </w:r>
            <w:r w:rsidR="00D5514D"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instrText xml:space="preserve"> </w:instrText>
            </w:r>
            <w:r w:rsidR="00D5514D"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instrText>= 2 \* ROMAN</w:instrText>
            </w:r>
            <w:r w:rsidR="00D5514D"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instrText xml:space="preserve"> </w:instrText>
            </w:r>
            <w:r w:rsidR="00D5514D"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fldChar w:fldCharType="separate"/>
            </w:r>
            <w:r w:rsidR="00D5514D" w:rsidRPr="00EA7469">
              <w:rPr>
                <w:rFonts w:eastAsia="標楷體" w:cs="Arial"/>
                <w:noProof/>
                <w:color w:val="000000" w:themeColor="text1"/>
                <w:kern w:val="0"/>
                <w:szCs w:val="24"/>
              </w:rPr>
              <w:t>II</w:t>
            </w:r>
            <w:r w:rsidR="00D5514D"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fldChar w:fldCharType="end"/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：第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11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課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(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精讀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)</w:t>
            </w:r>
          </w:p>
          <w:p w:rsidR="00961F75" w:rsidRPr="00EA7469" w:rsidRDefault="00961F75" w:rsidP="00961F75">
            <w:pPr>
              <w:jc w:val="both"/>
              <w:rPr>
                <w:rFonts w:eastAsia="標楷體" w:cs="Arial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 xml:space="preserve">              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第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9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、</w:t>
            </w:r>
            <w:r w:rsidR="00D5514D"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1</w:t>
            </w:r>
            <w:r w:rsidR="00D5514D"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0</w:t>
            </w:r>
            <w:r w:rsidR="00D5514D"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、</w:t>
            </w:r>
            <w:r w:rsidR="00D5514D"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12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課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(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略讀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)</w:t>
            </w:r>
          </w:p>
          <w:p w:rsidR="00D5514D" w:rsidRPr="00EA7469" w:rsidRDefault="00D5514D" w:rsidP="00961F75">
            <w:pPr>
              <w:jc w:val="both"/>
              <w:rPr>
                <w:rFonts w:eastAsia="標楷體" w:cs="Arial"/>
                <w:color w:val="000000" w:themeColor="text1"/>
              </w:rPr>
            </w:pP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＊核心字彙：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Part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 xml:space="preserve"> 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fldChar w:fldCharType="begin"/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instrText xml:space="preserve"> </w:instrTex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instrText>= 2 \* ROMAN</w:instrTex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instrText xml:space="preserve"> </w:instrTex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fldChar w:fldCharType="separate"/>
            </w:r>
            <w:r w:rsidRPr="00EA7469">
              <w:rPr>
                <w:rFonts w:eastAsia="標楷體" w:cs="Arial"/>
                <w:noProof/>
                <w:color w:val="000000" w:themeColor="text1"/>
                <w:kern w:val="0"/>
                <w:szCs w:val="24"/>
              </w:rPr>
              <w:t>II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fldChar w:fldCharType="end"/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 xml:space="preserve"> 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, Unit 17</w:t>
            </w:r>
            <w:r w:rsidRPr="00EA7469">
              <w:rPr>
                <w:rFonts w:eastAsia="標楷體" w:cs="Arial"/>
                <w:color w:val="000000" w:themeColor="text1"/>
              </w:rPr>
              <w:t>～</w:t>
            </w:r>
            <w:r w:rsidRPr="00EA7469">
              <w:rPr>
                <w:rFonts w:eastAsia="標楷體" w:cs="Arial"/>
                <w:color w:val="000000" w:themeColor="text1"/>
              </w:rPr>
              <w:t>24</w:t>
            </w:r>
          </w:p>
          <w:p w:rsidR="00D5514D" w:rsidRPr="00EA7469" w:rsidRDefault="00961F75" w:rsidP="00961F75">
            <w:pPr>
              <w:jc w:val="both"/>
              <w:rPr>
                <w:rFonts w:eastAsia="標楷體" w:cs="Arial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＊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Live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雜誌：</w:t>
            </w:r>
          </w:p>
          <w:p w:rsidR="00961F75" w:rsidRPr="00EA7469" w:rsidRDefault="00D5514D" w:rsidP="00D5514D">
            <w:pPr>
              <w:ind w:firstLineChars="100" w:firstLine="240"/>
              <w:jc w:val="both"/>
              <w:rPr>
                <w:rFonts w:eastAsia="標楷體" w:cs="Arial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4</w:t>
            </w:r>
            <w:r w:rsidR="00961F75"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月份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 xml:space="preserve"> U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nit 7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、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8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、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10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、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11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、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13</w:t>
            </w:r>
          </w:p>
          <w:p w:rsidR="00D5514D" w:rsidRPr="00EA7469" w:rsidRDefault="00D5514D" w:rsidP="00D5514D">
            <w:pPr>
              <w:jc w:val="both"/>
              <w:rPr>
                <w:rFonts w:eastAsia="標楷體" w:cs="Arial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＊</w:t>
            </w:r>
            <w:r w:rsidR="00961F75"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英聽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範圍</w:t>
            </w:r>
            <w:r w:rsidR="00961F75"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：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U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nit 7</w:t>
            </w:r>
            <w:r w:rsidRPr="00EA7469">
              <w:rPr>
                <w:rFonts w:eastAsia="標楷體" w:cs="Arial"/>
                <w:color w:val="000000" w:themeColor="text1"/>
              </w:rPr>
              <w:t>～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U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nit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010F6" w:rsidRPr="00EA7469" w:rsidRDefault="00A010F6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EA7469" w:rsidRDefault="00A010F6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7469">
              <w:rPr>
                <w:rFonts w:eastAsia="標楷體"/>
                <w:color w:val="000000" w:themeColor="text1"/>
                <w:szCs w:val="28"/>
              </w:rPr>
              <w:t>英文</w:t>
            </w: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010F6" w:rsidRPr="00EA7469" w:rsidRDefault="00961F75" w:rsidP="00961F75">
            <w:pPr>
              <w:jc w:val="both"/>
              <w:rPr>
                <w:rFonts w:eastAsia="標楷體" w:cs="Arial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="008D1C82"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龍騰第</w:t>
            </w:r>
            <w:r w:rsidR="008D1C82"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四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冊：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L10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、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L12</w:t>
            </w:r>
            <w:r w:rsidR="008D1C82"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 xml:space="preserve"> </w:t>
            </w:r>
            <w:r w:rsidR="008D1C82"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精讀</w:t>
            </w:r>
          </w:p>
          <w:p w:rsidR="00961F75" w:rsidRPr="00EA7469" w:rsidRDefault="00961F75" w:rsidP="00961F75">
            <w:pPr>
              <w:jc w:val="both"/>
              <w:rPr>
                <w:rFonts w:eastAsia="標楷體" w:cs="Arial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 xml:space="preserve">  </w:t>
            </w:r>
            <w:r w:rsidR="008D1C82"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 xml:space="preserve">           L11</w:t>
            </w:r>
            <w:r w:rsidR="008D1C82"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略讀</w:t>
            </w:r>
            <w:r w:rsidR="008D1C82"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(</w:t>
            </w:r>
            <w:r w:rsidR="008D1C82"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單字、片語、句型</w:t>
            </w:r>
            <w:r w:rsidR="008D1C82"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)</w:t>
            </w:r>
          </w:p>
          <w:p w:rsidR="00961F75" w:rsidRPr="00EA7469" w:rsidRDefault="00961F75" w:rsidP="00961F75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＊字彙即時通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：</w:t>
            </w:r>
            <w:r w:rsidR="008D1C82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C</w:t>
            </w:r>
            <w:r w:rsidR="008D1C82" w:rsidRPr="00EA7469">
              <w:rPr>
                <w:rFonts w:eastAsia="標楷體"/>
                <w:color w:val="000000" w:themeColor="text1"/>
                <w:kern w:val="0"/>
                <w:szCs w:val="24"/>
              </w:rPr>
              <w:t>hapter 6  Part5</w:t>
            </w:r>
            <w:r w:rsidR="008D1C82" w:rsidRPr="00EA746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－</w:t>
            </w:r>
            <w:r w:rsidR="008D1C82" w:rsidRPr="00EA7469">
              <w:rPr>
                <w:rFonts w:eastAsia="標楷體"/>
                <w:color w:val="000000" w:themeColor="text1"/>
                <w:kern w:val="0"/>
                <w:szCs w:val="24"/>
              </w:rPr>
              <w:t>Part8</w:t>
            </w:r>
          </w:p>
          <w:p w:rsidR="008D1C82" w:rsidRPr="00EA7469" w:rsidRDefault="008D1C82" w:rsidP="00961F75">
            <w:pPr>
              <w:jc w:val="both"/>
              <w:rPr>
                <w:rFonts w:eastAsia="標楷體" w:cs="Arial"/>
                <w:color w:val="000000" w:themeColor="text1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 xml:space="preserve">              P.173</w:t>
            </w:r>
            <w:r w:rsidRPr="00EA7469">
              <w:rPr>
                <w:rFonts w:eastAsia="標楷體" w:cs="Arial"/>
                <w:color w:val="000000" w:themeColor="text1"/>
              </w:rPr>
              <w:t>～</w:t>
            </w:r>
            <w:r w:rsidRPr="00EA7469">
              <w:rPr>
                <w:rFonts w:eastAsia="標楷體" w:cs="Arial" w:hint="eastAsia"/>
                <w:color w:val="000000" w:themeColor="text1"/>
              </w:rPr>
              <w:t>P.206</w:t>
            </w:r>
          </w:p>
          <w:p w:rsidR="00961F75" w:rsidRPr="00EA7469" w:rsidRDefault="00961F75" w:rsidP="00961F75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="008D1C82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105</w:t>
            </w:r>
            <w:r w:rsidR="008D1C82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年學測題目</w:t>
            </w:r>
          </w:p>
        </w:tc>
      </w:tr>
      <w:tr w:rsidR="00EA7469" w:rsidRPr="00EA7469" w:rsidTr="00AA339A"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EA7469" w:rsidRDefault="00A010F6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7469">
              <w:rPr>
                <w:rFonts w:eastAsia="標楷體"/>
                <w:color w:val="000000" w:themeColor="text1"/>
                <w:szCs w:val="28"/>
              </w:rPr>
              <w:t>數學</w:t>
            </w:r>
          </w:p>
        </w:tc>
        <w:tc>
          <w:tcPr>
            <w:tcW w:w="4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04A7" w:rsidRPr="00EA7469" w:rsidRDefault="006F10CF" w:rsidP="00D504A7">
            <w:pPr>
              <w:jc w:val="both"/>
              <w:rPr>
                <w:rFonts w:eastAsia="標楷體" w:cs="Arial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＊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數學</w:t>
            </w:r>
            <w:r w:rsidR="00D504A7"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翰林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第</w:t>
            </w:r>
            <w:r w:rsidR="00D504A7"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二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冊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：</w:t>
            </w:r>
          </w:p>
          <w:p w:rsidR="00A010F6" w:rsidRPr="00EA7469" w:rsidRDefault="00D504A7" w:rsidP="00D504A7">
            <w:pPr>
              <w:jc w:val="both"/>
              <w:rPr>
                <w:rFonts w:eastAsia="標楷體" w:cs="Arial"/>
                <w:color w:val="000000" w:themeColor="text1"/>
              </w:rPr>
            </w:pP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3-2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機率的性質</w:t>
            </w:r>
            <w:r w:rsidRPr="00EA7469">
              <w:rPr>
                <w:rFonts w:eastAsia="標楷體" w:cs="Arial"/>
                <w:color w:val="000000" w:themeColor="text1"/>
              </w:rPr>
              <w:t>～</w:t>
            </w:r>
            <w:r w:rsidRPr="00EA7469">
              <w:rPr>
                <w:rFonts w:eastAsia="標楷體" w:cs="Arial" w:hint="eastAsia"/>
                <w:color w:val="000000" w:themeColor="text1"/>
              </w:rPr>
              <w:t>4-1</w:t>
            </w:r>
            <w:r w:rsidRPr="00EA7469">
              <w:rPr>
                <w:rFonts w:eastAsia="標楷體" w:cs="Arial" w:hint="eastAsia"/>
                <w:color w:val="000000" w:themeColor="text1"/>
              </w:rPr>
              <w:t>一維數據分析</w:t>
            </w:r>
          </w:p>
          <w:p w:rsidR="00D504A7" w:rsidRPr="00EA7469" w:rsidRDefault="00D504A7" w:rsidP="00D504A7">
            <w:pPr>
              <w:jc w:val="both"/>
              <w:rPr>
                <w:rFonts w:eastAsia="標楷體" w:cs="Arial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＊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左中數學講義第二冊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：</w:t>
            </w:r>
          </w:p>
          <w:p w:rsidR="00D504A7" w:rsidRPr="00EA7469" w:rsidRDefault="00D504A7" w:rsidP="00D504A7">
            <w:pPr>
              <w:jc w:val="both"/>
              <w:rPr>
                <w:rFonts w:eastAsia="標楷體" w:cs="Arial" w:hint="eastAsia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P.93</w:t>
            </w:r>
            <w:r w:rsidRPr="00EA7469">
              <w:rPr>
                <w:rFonts w:eastAsia="標楷體" w:cs="Arial"/>
                <w:color w:val="000000" w:themeColor="text1"/>
              </w:rPr>
              <w:t>～</w:t>
            </w:r>
            <w:r w:rsidRPr="00EA7469">
              <w:rPr>
                <w:rFonts w:eastAsia="標楷體" w:cs="Arial" w:hint="eastAsia"/>
                <w:color w:val="000000" w:themeColor="text1"/>
              </w:rPr>
              <w:t>P.135 EX-10</w:t>
            </w: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010F6" w:rsidRPr="00EA7469" w:rsidRDefault="00A010F6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EA7469" w:rsidRDefault="00A010F6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7469">
              <w:rPr>
                <w:rFonts w:eastAsia="標楷體"/>
                <w:color w:val="000000" w:themeColor="text1"/>
                <w:szCs w:val="28"/>
              </w:rPr>
              <w:t>數學</w:t>
            </w: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2E7F21" w:rsidRPr="00EA7469" w:rsidRDefault="002E7F21" w:rsidP="002E7F21">
            <w:pPr>
              <w:jc w:val="both"/>
              <w:rPr>
                <w:rFonts w:eastAsia="標楷體" w:cs="Arial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="00D504A7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南一版數學第四冊</w:t>
            </w:r>
            <w:r w:rsidR="00D504A7"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：</w:t>
            </w:r>
            <w:r w:rsidR="00D504A7"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第四章</w:t>
            </w:r>
            <w:r w:rsidR="00D504A7"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(</w:t>
            </w:r>
            <w:r w:rsidR="00D504A7"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全</w:t>
            </w:r>
            <w:r w:rsidR="00D504A7"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)</w:t>
            </w:r>
          </w:p>
          <w:p w:rsidR="00D504A7" w:rsidRPr="00EA7469" w:rsidRDefault="00D504A7" w:rsidP="00D504A7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左中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數學講義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(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四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)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：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第四章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(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全</w:t>
            </w:r>
            <w:r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)</w:t>
            </w:r>
          </w:p>
        </w:tc>
      </w:tr>
      <w:tr w:rsidR="00EA7469" w:rsidRPr="00EA7469" w:rsidTr="00AA339A">
        <w:trPr>
          <w:trHeight w:val="539"/>
        </w:trPr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EA7469" w:rsidRDefault="00A010F6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7469">
              <w:rPr>
                <w:rFonts w:eastAsia="標楷體"/>
                <w:color w:val="000000" w:themeColor="text1"/>
                <w:szCs w:val="28"/>
              </w:rPr>
              <w:t>歷史</w:t>
            </w:r>
          </w:p>
        </w:tc>
        <w:tc>
          <w:tcPr>
            <w:tcW w:w="4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EA7469" w:rsidRDefault="001F316E" w:rsidP="00E625C6">
            <w:pPr>
              <w:jc w:val="both"/>
              <w:rPr>
                <w:rFonts w:eastAsia="標楷體"/>
                <w:color w:val="000000" w:themeColor="text1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="00AC3328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第二冊</w:t>
            </w:r>
            <w:r w:rsidR="00AC3328"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：</w:t>
            </w:r>
            <w:r w:rsidR="00E625C6" w:rsidRPr="00EA7469">
              <w:rPr>
                <w:rFonts w:eastAsia="標楷體"/>
                <w:color w:val="000000" w:themeColor="text1"/>
                <w:kern w:val="0"/>
                <w:szCs w:val="24"/>
              </w:rPr>
              <w:t>第</w:t>
            </w:r>
            <w:r w:rsidR="00AC3328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6</w:t>
            </w:r>
            <w:r w:rsidR="00E625C6" w:rsidRPr="00EA7469">
              <w:rPr>
                <w:rFonts w:eastAsia="標楷體"/>
                <w:color w:val="000000" w:themeColor="text1"/>
                <w:kern w:val="0"/>
                <w:szCs w:val="24"/>
              </w:rPr>
              <w:t>章第</w:t>
            </w:r>
            <w:r w:rsidR="00AC3328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4</w:t>
            </w:r>
            <w:r w:rsidR="00E625C6" w:rsidRPr="00EA7469">
              <w:rPr>
                <w:rFonts w:eastAsia="標楷體"/>
                <w:color w:val="000000" w:themeColor="text1"/>
                <w:kern w:val="0"/>
                <w:szCs w:val="24"/>
              </w:rPr>
              <w:t>節</w:t>
            </w:r>
            <w:r w:rsidR="00E625C6" w:rsidRPr="00EA7469">
              <w:rPr>
                <w:rFonts w:eastAsia="標楷體"/>
                <w:color w:val="000000" w:themeColor="text1"/>
              </w:rPr>
              <w:t>～第</w:t>
            </w:r>
            <w:r w:rsidR="00AC3328" w:rsidRPr="00EA7469">
              <w:rPr>
                <w:rFonts w:eastAsia="標楷體" w:hint="eastAsia"/>
                <w:color w:val="000000" w:themeColor="text1"/>
              </w:rPr>
              <w:t>8</w:t>
            </w:r>
            <w:r w:rsidR="00E625C6" w:rsidRPr="00EA7469">
              <w:rPr>
                <w:rFonts w:eastAsia="標楷體"/>
                <w:color w:val="000000" w:themeColor="text1"/>
              </w:rPr>
              <w:t>章</w:t>
            </w:r>
          </w:p>
          <w:p w:rsidR="00AC3328" w:rsidRPr="00EA7469" w:rsidRDefault="00AC3328" w:rsidP="00E625C6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7469">
              <w:rPr>
                <w:rFonts w:eastAsia="標楷體" w:hint="eastAsia"/>
                <w:color w:val="000000" w:themeColor="text1"/>
              </w:rPr>
              <w:t xml:space="preserve">          P.112</w:t>
            </w:r>
            <w:r w:rsidRPr="00EA7469">
              <w:rPr>
                <w:rFonts w:eastAsia="標楷體" w:cs="Arial"/>
                <w:color w:val="000000" w:themeColor="text1"/>
              </w:rPr>
              <w:t>～</w:t>
            </w:r>
            <w:r w:rsidRPr="00EA7469">
              <w:rPr>
                <w:rFonts w:eastAsia="標楷體" w:cs="Arial" w:hint="eastAsia"/>
                <w:color w:val="000000" w:themeColor="text1"/>
              </w:rPr>
              <w:t>P.165</w:t>
            </w: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010F6" w:rsidRPr="00EA7469" w:rsidRDefault="00A010F6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EA7469" w:rsidRDefault="00A010F6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7469">
              <w:rPr>
                <w:rFonts w:eastAsia="標楷體"/>
                <w:color w:val="000000" w:themeColor="text1"/>
                <w:szCs w:val="28"/>
              </w:rPr>
              <w:t>歷史</w:t>
            </w: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010F6" w:rsidRPr="00EA7469" w:rsidRDefault="00B856F7" w:rsidP="00B856F7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="00F61522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歷史第四冊</w:t>
            </w:r>
            <w:r w:rsidR="00F61522" w:rsidRPr="00EA7469">
              <w:rPr>
                <w:rFonts w:eastAsia="標楷體"/>
                <w:color w:val="000000" w:themeColor="text1"/>
                <w:kern w:val="0"/>
                <w:szCs w:val="24"/>
              </w:rPr>
              <w:t>：第</w:t>
            </w:r>
            <w:r w:rsidR="00F61522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6</w:t>
            </w:r>
            <w:r w:rsidR="00F61522" w:rsidRPr="00EA7469">
              <w:rPr>
                <w:rFonts w:eastAsia="標楷體"/>
                <w:color w:val="000000" w:themeColor="text1"/>
                <w:kern w:val="0"/>
                <w:szCs w:val="24"/>
              </w:rPr>
              <w:t>章</w:t>
            </w:r>
            <w:r w:rsidR="00F61522" w:rsidRPr="00EA7469">
              <w:rPr>
                <w:rFonts w:eastAsia="標楷體"/>
                <w:color w:val="000000" w:themeColor="text1"/>
              </w:rPr>
              <w:t>～</w:t>
            </w:r>
            <w:r w:rsidR="00F61522" w:rsidRPr="00EA7469">
              <w:rPr>
                <w:rFonts w:eastAsia="標楷體"/>
                <w:color w:val="000000" w:themeColor="text1"/>
                <w:kern w:val="0"/>
                <w:szCs w:val="24"/>
              </w:rPr>
              <w:t>第</w:t>
            </w:r>
            <w:r w:rsidR="00F61522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8</w:t>
            </w:r>
            <w:r w:rsidR="00F61522" w:rsidRPr="00EA7469">
              <w:rPr>
                <w:rFonts w:eastAsia="標楷體"/>
                <w:color w:val="000000" w:themeColor="text1"/>
                <w:kern w:val="0"/>
                <w:szCs w:val="24"/>
              </w:rPr>
              <w:t>章</w:t>
            </w:r>
          </w:p>
        </w:tc>
      </w:tr>
      <w:tr w:rsidR="00EA7469" w:rsidRPr="00EA7469" w:rsidTr="00C200AA">
        <w:trPr>
          <w:trHeight w:val="672"/>
        </w:trPr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EA7469" w:rsidRDefault="00A010F6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7469">
              <w:rPr>
                <w:rFonts w:eastAsia="標楷體"/>
                <w:color w:val="000000" w:themeColor="text1"/>
                <w:szCs w:val="28"/>
              </w:rPr>
              <w:t>地理</w:t>
            </w:r>
          </w:p>
        </w:tc>
        <w:tc>
          <w:tcPr>
            <w:tcW w:w="4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EA7469" w:rsidRDefault="001D030F" w:rsidP="006D32E9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="006D32E9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翰林第二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冊</w:t>
            </w:r>
            <w:r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：</w:t>
            </w:r>
            <w:r w:rsidR="006D32E9" w:rsidRPr="00EA7469">
              <w:rPr>
                <w:rFonts w:eastAsia="標楷體" w:cs="Arial" w:hint="eastAsia"/>
                <w:color w:val="000000" w:themeColor="text1"/>
                <w:kern w:val="0"/>
                <w:szCs w:val="24"/>
              </w:rPr>
              <w:t>L8</w:t>
            </w:r>
            <w:r w:rsidR="006D32E9" w:rsidRPr="00EA7469">
              <w:rPr>
                <w:rFonts w:eastAsia="標楷體" w:cs="Arial"/>
                <w:color w:val="000000" w:themeColor="text1"/>
              </w:rPr>
              <w:t>～</w:t>
            </w:r>
            <w:r w:rsidR="006D32E9" w:rsidRPr="00EA7469">
              <w:rPr>
                <w:rFonts w:eastAsia="標楷體" w:cs="Arial" w:hint="eastAsia"/>
                <w:color w:val="000000" w:themeColor="text1"/>
              </w:rPr>
              <w:t>L11</w:t>
            </w: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010F6" w:rsidRPr="00EA7469" w:rsidRDefault="00A010F6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EA7469" w:rsidRDefault="00A010F6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7469">
              <w:rPr>
                <w:rFonts w:eastAsia="標楷體"/>
                <w:color w:val="000000" w:themeColor="text1"/>
                <w:szCs w:val="28"/>
              </w:rPr>
              <w:t>地理</w:t>
            </w: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010F6" w:rsidRPr="00EA7469" w:rsidRDefault="002759E0" w:rsidP="0043208B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＊地理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(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四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：第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9</w:t>
            </w:r>
            <w:r w:rsidR="00192791" w:rsidRPr="00EA7469">
              <w:rPr>
                <w:rFonts w:eastAsia="標楷體"/>
                <w:color w:val="000000" w:themeColor="text1"/>
              </w:rPr>
              <w:t>～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1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3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章</w:t>
            </w:r>
          </w:p>
        </w:tc>
      </w:tr>
      <w:tr w:rsidR="00EA7469" w:rsidRPr="00EA7469" w:rsidTr="00AA339A"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7CE8" w:rsidRPr="00EA7469" w:rsidRDefault="00A010F6" w:rsidP="006104BA">
            <w:pPr>
              <w:spacing w:line="260" w:lineRule="exac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7469">
              <w:rPr>
                <w:rFonts w:eastAsia="標楷體"/>
                <w:color w:val="000000" w:themeColor="text1"/>
                <w:szCs w:val="28"/>
              </w:rPr>
              <w:t>公民與</w:t>
            </w:r>
          </w:p>
          <w:p w:rsidR="00A010F6" w:rsidRPr="00EA7469" w:rsidRDefault="00A010F6" w:rsidP="006104BA">
            <w:pPr>
              <w:spacing w:line="260" w:lineRule="exac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7469">
              <w:rPr>
                <w:rFonts w:eastAsia="標楷體"/>
                <w:color w:val="000000" w:themeColor="text1"/>
                <w:szCs w:val="28"/>
              </w:rPr>
              <w:t>社會</w:t>
            </w:r>
          </w:p>
        </w:tc>
        <w:tc>
          <w:tcPr>
            <w:tcW w:w="4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0F6" w:rsidRPr="00EA7469" w:rsidRDefault="006104BA" w:rsidP="008C2D9B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="008C2D9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公民與社會</w:t>
            </w:r>
            <w:r w:rsidR="008C2D9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 w:rsidR="008C2D9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二</w:t>
            </w:r>
            <w:r w:rsidR="008C2D9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  <w:r w:rsidR="008C2D9B" w:rsidRPr="00EA7469">
              <w:rPr>
                <w:rFonts w:eastAsia="標楷體" w:cs="Arial"/>
                <w:color w:val="000000" w:themeColor="text1"/>
                <w:kern w:val="0"/>
                <w:szCs w:val="24"/>
              </w:rPr>
              <w:t>：</w:t>
            </w:r>
            <w:r w:rsidR="008C2D9B" w:rsidRPr="00EA7469">
              <w:rPr>
                <w:rFonts w:eastAsia="標楷體"/>
                <w:color w:val="000000" w:themeColor="text1"/>
                <w:kern w:val="0"/>
                <w:szCs w:val="24"/>
              </w:rPr>
              <w:t>第</w:t>
            </w:r>
            <w:r w:rsidR="008C2D9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6</w:t>
            </w:r>
            <w:r w:rsidR="008C2D9B" w:rsidRPr="00EA7469">
              <w:rPr>
                <w:rFonts w:eastAsia="標楷體"/>
                <w:color w:val="000000" w:themeColor="text1"/>
                <w:kern w:val="0"/>
                <w:szCs w:val="24"/>
              </w:rPr>
              <w:t>章</w:t>
            </w:r>
            <w:r w:rsidR="008C2D9B" w:rsidRPr="00EA7469">
              <w:rPr>
                <w:rFonts w:eastAsia="標楷體"/>
                <w:color w:val="000000" w:themeColor="text1"/>
              </w:rPr>
              <w:t>～第</w:t>
            </w:r>
            <w:r w:rsidR="008C2D9B" w:rsidRPr="00EA7469">
              <w:rPr>
                <w:rFonts w:eastAsia="標楷體" w:hint="eastAsia"/>
                <w:color w:val="000000" w:themeColor="text1"/>
              </w:rPr>
              <w:t>8</w:t>
            </w:r>
            <w:r w:rsidR="008C2D9B" w:rsidRPr="00EA7469">
              <w:rPr>
                <w:rFonts w:eastAsia="標楷體"/>
                <w:color w:val="000000" w:themeColor="text1"/>
              </w:rPr>
              <w:t>章</w:t>
            </w: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010F6" w:rsidRPr="00EA7469" w:rsidRDefault="00A010F6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7CE8" w:rsidRPr="00EA7469" w:rsidRDefault="00A010F6" w:rsidP="006104BA">
            <w:pPr>
              <w:spacing w:line="260" w:lineRule="exac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7469">
              <w:rPr>
                <w:rFonts w:eastAsia="標楷體"/>
                <w:color w:val="000000" w:themeColor="text1"/>
                <w:szCs w:val="28"/>
              </w:rPr>
              <w:t>公民與</w:t>
            </w:r>
          </w:p>
          <w:p w:rsidR="00A010F6" w:rsidRPr="00EA7469" w:rsidRDefault="00A010F6" w:rsidP="006104BA">
            <w:pPr>
              <w:spacing w:line="260" w:lineRule="exac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7469">
              <w:rPr>
                <w:rFonts w:eastAsia="標楷體"/>
                <w:color w:val="000000" w:themeColor="text1"/>
                <w:szCs w:val="28"/>
              </w:rPr>
              <w:t>社會</w:t>
            </w: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C0DD4" w:rsidRPr="00EA7469" w:rsidRDefault="00DC0DD4" w:rsidP="00DC0DD4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="00B856F7" w:rsidRPr="00EA7469">
              <w:rPr>
                <w:rFonts w:eastAsia="標楷體"/>
                <w:color w:val="000000" w:themeColor="text1"/>
                <w:kern w:val="0"/>
                <w:szCs w:val="24"/>
              </w:rPr>
              <w:t>第</w:t>
            </w:r>
            <w:r w:rsidR="00EA7469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三</w:t>
            </w:r>
            <w:r w:rsidR="00B856F7" w:rsidRPr="00EA7469">
              <w:rPr>
                <w:rFonts w:eastAsia="標楷體"/>
                <w:color w:val="000000" w:themeColor="text1"/>
                <w:kern w:val="0"/>
                <w:szCs w:val="24"/>
              </w:rPr>
              <w:t>冊</w:t>
            </w:r>
            <w:r w:rsidR="00EA7469" w:rsidRPr="00EA7469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  <w:r w:rsidR="00EA7469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第</w:t>
            </w:r>
            <w:r w:rsidR="00EA7469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2</w:t>
            </w:r>
            <w:r w:rsidR="00EA7469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課</w:t>
            </w:r>
          </w:p>
          <w:p w:rsidR="00EA7469" w:rsidRPr="00EA7469" w:rsidRDefault="00EA7469" w:rsidP="00DC0DD4">
            <w:pPr>
              <w:jc w:val="both"/>
              <w:rPr>
                <w:rFonts w:eastAsia="標楷體" w:hint="eastAsia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＊第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四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冊：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第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5</w:t>
            </w:r>
            <w:r w:rsidRPr="00EA7469">
              <w:rPr>
                <w:rFonts w:eastAsia="標楷體"/>
                <w:color w:val="000000" w:themeColor="text1"/>
              </w:rPr>
              <w:t>～</w:t>
            </w:r>
            <w:r w:rsidRPr="00EA7469">
              <w:rPr>
                <w:rFonts w:eastAsia="標楷體" w:hint="eastAsia"/>
                <w:color w:val="000000" w:themeColor="text1"/>
              </w:rPr>
              <w:t>6</w:t>
            </w:r>
            <w:r w:rsidRPr="00EA7469">
              <w:rPr>
                <w:rFonts w:eastAsia="標楷體" w:hint="eastAsia"/>
                <w:color w:val="000000" w:themeColor="text1"/>
              </w:rPr>
              <w:t>課</w:t>
            </w:r>
          </w:p>
        </w:tc>
      </w:tr>
      <w:tr w:rsidR="00EA7469" w:rsidRPr="00EA7469" w:rsidTr="00AA339A">
        <w:trPr>
          <w:trHeight w:val="360"/>
        </w:trPr>
        <w:tc>
          <w:tcPr>
            <w:tcW w:w="844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7F5F" w:rsidRPr="00EA7469" w:rsidRDefault="00F47F5F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7469">
              <w:rPr>
                <w:rFonts w:eastAsia="標楷體"/>
                <w:color w:val="000000" w:themeColor="text1"/>
                <w:szCs w:val="28"/>
              </w:rPr>
              <w:t>基礎物理</w:t>
            </w:r>
          </w:p>
        </w:tc>
        <w:tc>
          <w:tcPr>
            <w:tcW w:w="4206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7F5F" w:rsidRPr="00EA7469" w:rsidRDefault="00F47F5F" w:rsidP="0043208B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＊基礎物理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(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一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7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-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2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 xml:space="preserve"> ~ 9-2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F47F5F" w:rsidRPr="00EA7469" w:rsidRDefault="00F47F5F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7F5F" w:rsidRPr="00EA7469" w:rsidRDefault="00F47F5F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7469">
              <w:rPr>
                <w:rFonts w:eastAsia="標楷體"/>
                <w:color w:val="000000" w:themeColor="text1"/>
                <w:szCs w:val="28"/>
              </w:rPr>
              <w:t>物理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5F" w:rsidRPr="00EA7469" w:rsidRDefault="00F47F5F" w:rsidP="00F47F5F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7469">
              <w:rPr>
                <w:rFonts w:eastAsia="標楷體" w:hint="eastAsia"/>
                <w:color w:val="000000" w:themeColor="text1"/>
                <w:szCs w:val="28"/>
              </w:rPr>
              <w:t>社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F5F" w:rsidRPr="00EA7469" w:rsidRDefault="00F47F5F" w:rsidP="003B3CCA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＊基礎物理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(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二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)A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5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-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2</w:t>
            </w:r>
            <w:r w:rsidRPr="00EA7469">
              <w:rPr>
                <w:rFonts w:eastAsia="標楷體"/>
                <w:color w:val="000000" w:themeColor="text1"/>
              </w:rPr>
              <w:t>～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6</w:t>
            </w:r>
            <w:r w:rsidR="0043208B" w:rsidRPr="00EA7469">
              <w:rPr>
                <w:rFonts w:eastAsia="標楷體"/>
                <w:color w:val="000000" w:themeColor="text1"/>
                <w:kern w:val="0"/>
                <w:szCs w:val="24"/>
              </w:rPr>
              <w:t>-</w:t>
            </w:r>
            <w:r w:rsidR="0043208B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3</w:t>
            </w:r>
          </w:p>
        </w:tc>
      </w:tr>
      <w:tr w:rsidR="00EA7469" w:rsidRPr="00EA7469" w:rsidTr="00AA339A">
        <w:trPr>
          <w:trHeight w:val="360"/>
        </w:trPr>
        <w:tc>
          <w:tcPr>
            <w:tcW w:w="844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F5F" w:rsidRPr="00EA7469" w:rsidRDefault="00F47F5F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</w:p>
        </w:tc>
        <w:tc>
          <w:tcPr>
            <w:tcW w:w="4206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F5F" w:rsidRPr="00EA7469" w:rsidRDefault="00F47F5F" w:rsidP="008F3875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47F5F" w:rsidRPr="00EA7469" w:rsidRDefault="00F47F5F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4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F5F" w:rsidRPr="00EA7469" w:rsidRDefault="00F47F5F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F5F" w:rsidRPr="00EA7469" w:rsidRDefault="00F47F5F" w:rsidP="00F47F5F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7469">
              <w:rPr>
                <w:rFonts w:eastAsia="標楷體" w:hint="eastAsia"/>
                <w:color w:val="000000" w:themeColor="text1"/>
                <w:szCs w:val="28"/>
              </w:rPr>
              <w:t>自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47F5F" w:rsidRPr="00EA7469" w:rsidRDefault="00F47F5F" w:rsidP="003B3CCA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高二物理</w:t>
            </w:r>
            <w:r w:rsidR="00C84DFD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 xml:space="preserve"> 9</w:t>
            </w:r>
            <w:r w:rsidR="0041231A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-1</w:t>
            </w:r>
            <w:r w:rsidRPr="00EA7469">
              <w:rPr>
                <w:rFonts w:eastAsia="標楷體"/>
                <w:color w:val="000000" w:themeColor="text1"/>
              </w:rPr>
              <w:t>～</w:t>
            </w:r>
            <w:r w:rsidR="0041231A" w:rsidRPr="00EA7469">
              <w:rPr>
                <w:rFonts w:eastAsia="標楷體" w:hint="eastAsia"/>
                <w:color w:val="000000" w:themeColor="text1"/>
              </w:rPr>
              <w:t>9</w:t>
            </w:r>
            <w:r w:rsidRPr="00EA7469">
              <w:rPr>
                <w:rFonts w:eastAsia="標楷體" w:hint="eastAsia"/>
                <w:color w:val="000000" w:themeColor="text1"/>
              </w:rPr>
              <w:t>-3</w:t>
            </w:r>
          </w:p>
        </w:tc>
      </w:tr>
      <w:tr w:rsidR="00EA7469" w:rsidRPr="00EA7469" w:rsidTr="00AA339A">
        <w:trPr>
          <w:trHeight w:val="360"/>
        </w:trPr>
        <w:tc>
          <w:tcPr>
            <w:tcW w:w="844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7F5F" w:rsidRPr="00EA7469" w:rsidRDefault="00F47F5F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7469">
              <w:rPr>
                <w:rFonts w:eastAsia="標楷體"/>
                <w:color w:val="000000" w:themeColor="text1"/>
                <w:szCs w:val="28"/>
              </w:rPr>
              <w:t>基礎化學</w:t>
            </w:r>
          </w:p>
        </w:tc>
        <w:tc>
          <w:tcPr>
            <w:tcW w:w="4206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7F5F" w:rsidRPr="00EA7469" w:rsidRDefault="00F47F5F" w:rsidP="00481783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＊基礎化學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(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一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  <w:r w:rsidR="00481783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C</w:t>
            </w:r>
            <w:r w:rsidR="00481783" w:rsidRPr="00EA7469">
              <w:rPr>
                <w:rFonts w:eastAsia="標楷體"/>
                <w:color w:val="000000" w:themeColor="text1"/>
                <w:kern w:val="0"/>
                <w:szCs w:val="24"/>
              </w:rPr>
              <w:t>h3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F47F5F" w:rsidRPr="00EA7469" w:rsidRDefault="00F47F5F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7F5F" w:rsidRPr="00EA7469" w:rsidRDefault="00F47F5F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7469">
              <w:rPr>
                <w:rFonts w:eastAsia="標楷體"/>
                <w:color w:val="000000" w:themeColor="text1"/>
                <w:szCs w:val="28"/>
              </w:rPr>
              <w:t>化學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5F" w:rsidRPr="00EA7469" w:rsidRDefault="00F47F5F" w:rsidP="00F47F5F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7469">
              <w:rPr>
                <w:rFonts w:eastAsia="標楷體" w:hint="eastAsia"/>
                <w:color w:val="000000" w:themeColor="text1"/>
                <w:szCs w:val="28"/>
              </w:rPr>
              <w:t>社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F5F" w:rsidRPr="00EA7469" w:rsidRDefault="00AA339A" w:rsidP="00AA339A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基化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二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3</w:t>
            </w:r>
            <w:r w:rsidR="00F47F5F" w:rsidRPr="00EA7469">
              <w:rPr>
                <w:rFonts w:eastAsia="標楷體"/>
                <w:color w:val="000000" w:themeColor="text1"/>
                <w:kern w:val="0"/>
                <w:szCs w:val="24"/>
              </w:rPr>
              <w:t>-4</w:t>
            </w:r>
            <w:r w:rsidRPr="00EA7469">
              <w:rPr>
                <w:rFonts w:eastAsia="標楷體"/>
                <w:color w:val="000000" w:themeColor="text1"/>
              </w:rPr>
              <w:t>～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第四章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全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</w:p>
        </w:tc>
      </w:tr>
      <w:tr w:rsidR="00EA7469" w:rsidRPr="00EA7469" w:rsidTr="00C200AA">
        <w:trPr>
          <w:trHeight w:val="169"/>
        </w:trPr>
        <w:tc>
          <w:tcPr>
            <w:tcW w:w="844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F5F" w:rsidRPr="00EA7469" w:rsidRDefault="00F47F5F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</w:p>
        </w:tc>
        <w:tc>
          <w:tcPr>
            <w:tcW w:w="4206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F5F" w:rsidRPr="00EA7469" w:rsidRDefault="00F47F5F" w:rsidP="00C87917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47F5F" w:rsidRPr="00EA7469" w:rsidRDefault="00F47F5F" w:rsidP="00A010F6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4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F5F" w:rsidRPr="00EA7469" w:rsidRDefault="00F47F5F" w:rsidP="008E56AB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F5F" w:rsidRPr="00EA7469" w:rsidRDefault="00F47F5F" w:rsidP="00F47F5F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7469">
              <w:rPr>
                <w:rFonts w:eastAsia="標楷體" w:hint="eastAsia"/>
                <w:color w:val="000000" w:themeColor="text1"/>
                <w:szCs w:val="28"/>
              </w:rPr>
              <w:t>自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47F5F" w:rsidRPr="00EA7469" w:rsidRDefault="00CD22F7" w:rsidP="00AA339A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</w:t>
            </w:r>
            <w:r w:rsidR="00AA339A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基化</w:t>
            </w:r>
            <w:r w:rsidR="00AA339A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 w:rsidR="00AA339A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三</w:t>
            </w:r>
            <w:r w:rsidR="00AA339A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  <w:r w:rsidR="00AA339A" w:rsidRPr="00EA7469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第</w:t>
            </w:r>
            <w:r w:rsidR="00AA339A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三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章</w:t>
            </w:r>
            <w:r w:rsidR="00AA339A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 w:rsidR="00AA339A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全</w:t>
            </w:r>
            <w:r w:rsidR="00AA339A"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</w:p>
        </w:tc>
      </w:tr>
      <w:tr w:rsidR="00EA7469" w:rsidRPr="00EA7469" w:rsidTr="005F728E">
        <w:trPr>
          <w:trHeight w:val="720"/>
        </w:trPr>
        <w:tc>
          <w:tcPr>
            <w:tcW w:w="844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339A" w:rsidRPr="00EA7469" w:rsidRDefault="00AA339A" w:rsidP="00AA339A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7469">
              <w:rPr>
                <w:rFonts w:eastAsia="標楷體"/>
                <w:color w:val="000000" w:themeColor="text1"/>
                <w:szCs w:val="28"/>
              </w:rPr>
              <w:t>基礎地科</w:t>
            </w:r>
          </w:p>
        </w:tc>
        <w:tc>
          <w:tcPr>
            <w:tcW w:w="4206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339A" w:rsidRPr="00EA7469" w:rsidRDefault="00AA339A" w:rsidP="00AA339A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＊基礎地科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(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下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：第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8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章</w:t>
            </w:r>
            <w:r w:rsidRPr="00EA7469">
              <w:rPr>
                <w:rFonts w:eastAsia="標楷體"/>
                <w:color w:val="000000" w:themeColor="text1"/>
              </w:rPr>
              <w:t>～第</w:t>
            </w:r>
            <w:r w:rsidRPr="00EA7469">
              <w:rPr>
                <w:rFonts w:eastAsia="標楷體" w:hint="eastAsia"/>
                <w:color w:val="000000" w:themeColor="text1"/>
              </w:rPr>
              <w:t>10</w:t>
            </w:r>
            <w:r w:rsidRPr="00EA7469">
              <w:rPr>
                <w:rFonts w:eastAsia="標楷體"/>
                <w:color w:val="000000" w:themeColor="text1"/>
              </w:rPr>
              <w:t>章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A339A" w:rsidRPr="00EA7469" w:rsidRDefault="00AA339A" w:rsidP="00AA339A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339A" w:rsidRPr="00EA7469" w:rsidRDefault="00AA339A" w:rsidP="00AA339A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EA7469">
              <w:rPr>
                <w:rFonts w:eastAsia="標楷體"/>
                <w:color w:val="000000" w:themeColor="text1"/>
                <w:szCs w:val="28"/>
              </w:rPr>
              <w:t>生物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9A" w:rsidRPr="00EA7469" w:rsidRDefault="00AA339A" w:rsidP="00AA339A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7469">
              <w:rPr>
                <w:rFonts w:eastAsia="標楷體" w:hint="eastAsia"/>
                <w:color w:val="000000" w:themeColor="text1"/>
                <w:sz w:val="20"/>
                <w:szCs w:val="28"/>
              </w:rPr>
              <w:t>一、二類組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39A" w:rsidRPr="00EA7469" w:rsidRDefault="00AA339A" w:rsidP="00AA339A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＊基礎生物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(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下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6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-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1</w:t>
            </w:r>
            <w:r w:rsidRPr="00EA7469">
              <w:rPr>
                <w:rFonts w:eastAsia="標楷體"/>
                <w:color w:val="000000" w:themeColor="text1"/>
              </w:rPr>
              <w:t>～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6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-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4</w:t>
            </w:r>
          </w:p>
        </w:tc>
      </w:tr>
      <w:tr w:rsidR="00EA7469" w:rsidRPr="00EA7469" w:rsidTr="005F728E">
        <w:trPr>
          <w:trHeight w:val="720"/>
        </w:trPr>
        <w:tc>
          <w:tcPr>
            <w:tcW w:w="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39A" w:rsidRPr="00EA7469" w:rsidRDefault="00AA339A" w:rsidP="00AA339A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</w:p>
        </w:tc>
        <w:tc>
          <w:tcPr>
            <w:tcW w:w="42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39A" w:rsidRPr="00EA7469" w:rsidRDefault="00AA339A" w:rsidP="00AA339A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A339A" w:rsidRPr="00EA7469" w:rsidRDefault="00AA339A" w:rsidP="00AA339A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339A" w:rsidRPr="00EA7469" w:rsidRDefault="00AA339A" w:rsidP="00AA339A">
            <w:pPr>
              <w:jc w:val="center"/>
              <w:rPr>
                <w:rFonts w:eastAsia="標楷體"/>
                <w:color w:val="000000" w:themeColor="text1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A339A" w:rsidRPr="00EA7469" w:rsidRDefault="00AA339A" w:rsidP="00AA339A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 w:hint="eastAsia"/>
                <w:color w:val="000000" w:themeColor="text1"/>
                <w:sz w:val="20"/>
                <w:szCs w:val="28"/>
              </w:rPr>
              <w:t>三類組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339A" w:rsidRPr="00EA7469" w:rsidRDefault="00AA339A" w:rsidP="00AA339A">
            <w:pPr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＊基礎生物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(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上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)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1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-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1</w:t>
            </w:r>
            <w:r w:rsidRPr="00EA7469">
              <w:rPr>
                <w:rFonts w:eastAsia="標楷體"/>
                <w:color w:val="000000" w:themeColor="text1"/>
              </w:rPr>
              <w:t>～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1</w:t>
            </w:r>
            <w:r w:rsidRPr="00EA7469">
              <w:rPr>
                <w:rFonts w:eastAsia="標楷體"/>
                <w:color w:val="000000" w:themeColor="text1"/>
                <w:kern w:val="0"/>
                <w:szCs w:val="24"/>
              </w:rPr>
              <w:t>-</w:t>
            </w:r>
            <w:r w:rsidRPr="00EA7469">
              <w:rPr>
                <w:rFonts w:eastAsia="標楷體" w:hint="eastAsia"/>
                <w:color w:val="000000" w:themeColor="text1"/>
                <w:kern w:val="0"/>
                <w:szCs w:val="24"/>
              </w:rPr>
              <w:t>4</w:t>
            </w:r>
          </w:p>
        </w:tc>
      </w:tr>
    </w:tbl>
    <w:p w:rsidR="00A010F6" w:rsidRDefault="00A010F6" w:rsidP="00B50C13">
      <w:pPr>
        <w:spacing w:line="14" w:lineRule="exact"/>
        <w:jc w:val="center"/>
      </w:pPr>
      <w:bookmarkStart w:id="0" w:name="_GoBack"/>
      <w:bookmarkEnd w:id="0"/>
    </w:p>
    <w:sectPr w:rsidR="00A010F6" w:rsidSect="003B3CCA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7ED" w:rsidRDefault="005137ED" w:rsidP="002759E0">
      <w:r>
        <w:separator/>
      </w:r>
    </w:p>
  </w:endnote>
  <w:endnote w:type="continuationSeparator" w:id="0">
    <w:p w:rsidR="005137ED" w:rsidRDefault="005137ED" w:rsidP="0027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7ED" w:rsidRDefault="005137ED" w:rsidP="002759E0">
      <w:r>
        <w:separator/>
      </w:r>
    </w:p>
  </w:footnote>
  <w:footnote w:type="continuationSeparator" w:id="0">
    <w:p w:rsidR="005137ED" w:rsidRDefault="005137ED" w:rsidP="00275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F6"/>
    <w:rsid w:val="000616BB"/>
    <w:rsid w:val="00100EEB"/>
    <w:rsid w:val="00157ED2"/>
    <w:rsid w:val="00163005"/>
    <w:rsid w:val="00164A5F"/>
    <w:rsid w:val="00192791"/>
    <w:rsid w:val="001D030F"/>
    <w:rsid w:val="001E23AA"/>
    <w:rsid w:val="001F316E"/>
    <w:rsid w:val="002163E5"/>
    <w:rsid w:val="0024636E"/>
    <w:rsid w:val="002700B0"/>
    <w:rsid w:val="002759E0"/>
    <w:rsid w:val="002E7F21"/>
    <w:rsid w:val="003B3CCA"/>
    <w:rsid w:val="0041231A"/>
    <w:rsid w:val="0043208B"/>
    <w:rsid w:val="00481783"/>
    <w:rsid w:val="004F1882"/>
    <w:rsid w:val="005137ED"/>
    <w:rsid w:val="00513A57"/>
    <w:rsid w:val="00515C17"/>
    <w:rsid w:val="006104BA"/>
    <w:rsid w:val="006246EE"/>
    <w:rsid w:val="006D32E9"/>
    <w:rsid w:val="006F10CF"/>
    <w:rsid w:val="00793408"/>
    <w:rsid w:val="007C6B59"/>
    <w:rsid w:val="00847CE8"/>
    <w:rsid w:val="00863CA4"/>
    <w:rsid w:val="008B7658"/>
    <w:rsid w:val="008C2D9B"/>
    <w:rsid w:val="008D1C82"/>
    <w:rsid w:val="008E56AB"/>
    <w:rsid w:val="008F3875"/>
    <w:rsid w:val="00923864"/>
    <w:rsid w:val="00961F75"/>
    <w:rsid w:val="009E6990"/>
    <w:rsid w:val="00A010F6"/>
    <w:rsid w:val="00A400C6"/>
    <w:rsid w:val="00AA339A"/>
    <w:rsid w:val="00AC3328"/>
    <w:rsid w:val="00AE31DE"/>
    <w:rsid w:val="00B4030B"/>
    <w:rsid w:val="00B43DD3"/>
    <w:rsid w:val="00B50C13"/>
    <w:rsid w:val="00B856F7"/>
    <w:rsid w:val="00B8759A"/>
    <w:rsid w:val="00BB5D03"/>
    <w:rsid w:val="00C200AA"/>
    <w:rsid w:val="00C3073A"/>
    <w:rsid w:val="00C3160F"/>
    <w:rsid w:val="00C84DFD"/>
    <w:rsid w:val="00C87917"/>
    <w:rsid w:val="00C9451F"/>
    <w:rsid w:val="00CD22F7"/>
    <w:rsid w:val="00D504A7"/>
    <w:rsid w:val="00D5514D"/>
    <w:rsid w:val="00D7468D"/>
    <w:rsid w:val="00DC0DD4"/>
    <w:rsid w:val="00E625C6"/>
    <w:rsid w:val="00E817E4"/>
    <w:rsid w:val="00EA60F7"/>
    <w:rsid w:val="00EA7469"/>
    <w:rsid w:val="00EC0B55"/>
    <w:rsid w:val="00F47F5F"/>
    <w:rsid w:val="00F61522"/>
    <w:rsid w:val="00F83ABE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20BBB1-2D2B-4824-BA73-F66A4223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5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59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5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59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40A40-5074-4668-BF58-B6C0CA13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41</cp:revision>
  <dcterms:created xsi:type="dcterms:W3CDTF">2015-12-11T07:54:00Z</dcterms:created>
  <dcterms:modified xsi:type="dcterms:W3CDTF">2016-06-13T03:03:00Z</dcterms:modified>
</cp:coreProperties>
</file>