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93E" w:rsidRPr="00534B52" w:rsidRDefault="00DF1537" w:rsidP="0041393E">
      <w:pPr>
        <w:pStyle w:val="a5"/>
        <w:spacing w:before="100" w:beforeAutospacing="1" w:after="100" w:afterAutospacing="1"/>
        <w:ind w:leftChars="-301" w:left="-540" w:hanging="2"/>
        <w:jc w:val="center"/>
        <w:rPr>
          <w:b/>
          <w:sz w:val="36"/>
          <w:szCs w:val="36"/>
          <w:u w:val="single"/>
        </w:rPr>
      </w:pPr>
      <w:r w:rsidRPr="00534B52">
        <w:rPr>
          <w:rFonts w:hint="eastAsia"/>
          <w:b/>
          <w:sz w:val="36"/>
          <w:szCs w:val="36"/>
        </w:rPr>
        <w:t>國立</w:t>
      </w:r>
      <w:r w:rsidR="00594538" w:rsidRPr="00534B52">
        <w:rPr>
          <w:rFonts w:hint="eastAsia"/>
          <w:b/>
          <w:sz w:val="36"/>
          <w:szCs w:val="36"/>
        </w:rPr>
        <w:t>屏東</w:t>
      </w:r>
      <w:r w:rsidR="005A6E62" w:rsidRPr="00534B52">
        <w:rPr>
          <w:rFonts w:hint="eastAsia"/>
          <w:b/>
          <w:sz w:val="36"/>
          <w:szCs w:val="36"/>
        </w:rPr>
        <w:t>科技大學</w:t>
      </w:r>
      <w:r w:rsidRPr="00534B52">
        <w:rPr>
          <w:rFonts w:hint="eastAsia"/>
          <w:b/>
          <w:sz w:val="36"/>
          <w:szCs w:val="36"/>
        </w:rPr>
        <w:t>食品科學系</w:t>
      </w:r>
    </w:p>
    <w:p w:rsidR="0041393E" w:rsidRPr="00654E1E" w:rsidRDefault="0041393E" w:rsidP="00581E3D">
      <w:pPr>
        <w:pStyle w:val="a5"/>
        <w:spacing w:before="100" w:beforeAutospacing="1" w:after="100" w:afterAutospacing="1"/>
        <w:ind w:leftChars="-301" w:left="-540" w:hanging="2"/>
        <w:jc w:val="center"/>
        <w:rPr>
          <w:b/>
          <w:sz w:val="36"/>
          <w:szCs w:val="36"/>
        </w:rPr>
      </w:pPr>
      <w:r w:rsidRPr="00654E1E">
        <w:rPr>
          <w:rFonts w:hint="eastAsia"/>
          <w:b/>
          <w:sz w:val="36"/>
          <w:szCs w:val="36"/>
        </w:rPr>
        <w:t>「</w:t>
      </w:r>
      <w:r w:rsidR="000C5502" w:rsidRPr="00654E1E">
        <w:rPr>
          <w:rFonts w:hint="eastAsia"/>
          <w:b/>
          <w:sz w:val="36"/>
          <w:szCs w:val="36"/>
        </w:rPr>
        <w:t>食在有趣</w:t>
      </w:r>
      <w:r w:rsidR="002A2C66" w:rsidRPr="00654E1E">
        <w:rPr>
          <w:rFonts w:hint="eastAsia"/>
          <w:b/>
          <w:sz w:val="36"/>
          <w:szCs w:val="36"/>
        </w:rPr>
        <w:t>體驗營</w:t>
      </w:r>
      <w:r w:rsidRPr="00654E1E">
        <w:rPr>
          <w:rFonts w:hint="eastAsia"/>
          <w:b/>
          <w:sz w:val="36"/>
          <w:szCs w:val="36"/>
        </w:rPr>
        <w:t>」</w:t>
      </w:r>
      <w:r w:rsidR="00C83D28" w:rsidRPr="00654E1E">
        <w:rPr>
          <w:rFonts w:hint="eastAsia"/>
          <w:b/>
          <w:sz w:val="36"/>
          <w:szCs w:val="36"/>
        </w:rPr>
        <w:t>活動說明</w:t>
      </w:r>
    </w:p>
    <w:p w:rsidR="0041393E" w:rsidRPr="00534B52" w:rsidRDefault="0041393E" w:rsidP="000C5502">
      <w:pPr>
        <w:pStyle w:val="a5"/>
        <w:numPr>
          <w:ilvl w:val="0"/>
          <w:numId w:val="4"/>
        </w:numPr>
        <w:tabs>
          <w:tab w:val="left" w:pos="567"/>
        </w:tabs>
        <w:spacing w:line="480" w:lineRule="exact"/>
        <w:contextualSpacing/>
        <w:rPr>
          <w:sz w:val="28"/>
          <w:szCs w:val="28"/>
        </w:rPr>
      </w:pPr>
      <w:r w:rsidRPr="00534B52">
        <w:rPr>
          <w:rFonts w:hint="eastAsia"/>
          <w:b/>
          <w:sz w:val="28"/>
          <w:szCs w:val="28"/>
        </w:rPr>
        <w:t>活動目的：</w:t>
      </w:r>
      <w:r w:rsidR="000C5502" w:rsidRPr="00534B52">
        <w:rPr>
          <w:rFonts w:hint="eastAsia"/>
          <w:sz w:val="28"/>
          <w:szCs w:val="28"/>
        </w:rPr>
        <w:t>此體驗營之目的主要是讓高中職學生認識屏科大並培養其對食品科學之興趣。透過戶外活動以及研習與實作課程，讓學生能夠體驗屏科生活</w:t>
      </w:r>
      <w:r w:rsidR="00FC3591">
        <w:rPr>
          <w:rFonts w:hint="eastAsia"/>
          <w:sz w:val="28"/>
          <w:szCs w:val="28"/>
        </w:rPr>
        <w:t>，並藉由</w:t>
      </w:r>
      <w:r w:rsidR="000C5502" w:rsidRPr="00534B52">
        <w:rPr>
          <w:rFonts w:hint="eastAsia"/>
          <w:sz w:val="28"/>
          <w:szCs w:val="28"/>
        </w:rPr>
        <w:t>參與加工產品的製作，提高學生對於食品科學之興趣並啟發其產品開發之創意概念，進而引導高中職學生適性升學或就業。</w:t>
      </w:r>
    </w:p>
    <w:p w:rsidR="0041393E" w:rsidRPr="00534B52" w:rsidRDefault="0041393E" w:rsidP="002D3CC6">
      <w:pPr>
        <w:pStyle w:val="a5"/>
        <w:numPr>
          <w:ilvl w:val="0"/>
          <w:numId w:val="4"/>
        </w:numPr>
        <w:tabs>
          <w:tab w:val="left" w:pos="567"/>
        </w:tabs>
        <w:spacing w:line="480" w:lineRule="exact"/>
        <w:ind w:left="0" w:firstLine="0"/>
        <w:contextualSpacing/>
        <w:rPr>
          <w:b/>
          <w:sz w:val="28"/>
          <w:szCs w:val="28"/>
        </w:rPr>
      </w:pPr>
      <w:r w:rsidRPr="00534B52">
        <w:rPr>
          <w:rFonts w:hint="eastAsia"/>
          <w:b/>
          <w:sz w:val="28"/>
          <w:szCs w:val="28"/>
        </w:rPr>
        <w:t>辦理單位：</w:t>
      </w:r>
    </w:p>
    <w:p w:rsidR="0041393E" w:rsidRPr="00534B52" w:rsidRDefault="0041393E" w:rsidP="002D3CC6">
      <w:pPr>
        <w:widowControl/>
        <w:numPr>
          <w:ilvl w:val="0"/>
          <w:numId w:val="5"/>
        </w:numPr>
        <w:tabs>
          <w:tab w:val="left" w:pos="851"/>
        </w:tabs>
        <w:snapToGrid w:val="0"/>
        <w:spacing w:line="480" w:lineRule="exact"/>
        <w:ind w:hanging="445"/>
        <w:rPr>
          <w:rFonts w:eastAsia="標楷體"/>
          <w:noProof/>
          <w:sz w:val="28"/>
          <w:szCs w:val="28"/>
        </w:rPr>
      </w:pPr>
      <w:r w:rsidRPr="00534B52">
        <w:rPr>
          <w:rFonts w:eastAsia="標楷體" w:hint="eastAsia"/>
          <w:noProof/>
          <w:sz w:val="28"/>
          <w:szCs w:val="28"/>
        </w:rPr>
        <w:t>主辦單位：</w:t>
      </w:r>
      <w:r w:rsidR="00594538" w:rsidRPr="00534B52">
        <w:rPr>
          <w:rFonts w:eastAsia="標楷體" w:hint="eastAsia"/>
          <w:noProof/>
          <w:sz w:val="28"/>
          <w:szCs w:val="28"/>
        </w:rPr>
        <w:t>屏東</w:t>
      </w:r>
      <w:r w:rsidRPr="00534B52">
        <w:rPr>
          <w:rFonts w:eastAsia="標楷體" w:hint="eastAsia"/>
          <w:noProof/>
          <w:sz w:val="28"/>
          <w:szCs w:val="28"/>
        </w:rPr>
        <w:t>科技大學</w:t>
      </w:r>
      <w:r w:rsidR="00755FCD" w:rsidRPr="00534B52">
        <w:rPr>
          <w:rFonts w:eastAsia="標楷體" w:hint="eastAsia"/>
          <w:noProof/>
          <w:sz w:val="28"/>
          <w:szCs w:val="28"/>
        </w:rPr>
        <w:t>農</w:t>
      </w:r>
      <w:r w:rsidR="00295367" w:rsidRPr="00534B52">
        <w:rPr>
          <w:rFonts w:eastAsia="標楷體" w:hint="eastAsia"/>
          <w:noProof/>
          <w:sz w:val="28"/>
          <w:szCs w:val="28"/>
        </w:rPr>
        <w:t>學院</w:t>
      </w:r>
      <w:r w:rsidR="00D072A3" w:rsidRPr="00534B52">
        <w:rPr>
          <w:rFonts w:eastAsia="標楷體" w:hint="eastAsia"/>
          <w:noProof/>
          <w:sz w:val="28"/>
          <w:szCs w:val="28"/>
        </w:rPr>
        <w:t>食品</w:t>
      </w:r>
      <w:r w:rsidR="00DF1537" w:rsidRPr="00534B52">
        <w:rPr>
          <w:rFonts w:eastAsia="標楷體" w:hint="eastAsia"/>
          <w:noProof/>
          <w:sz w:val="28"/>
          <w:szCs w:val="28"/>
        </w:rPr>
        <w:t>科學</w:t>
      </w:r>
      <w:r w:rsidR="00D072A3" w:rsidRPr="00534B52">
        <w:rPr>
          <w:rFonts w:eastAsia="標楷體" w:hint="eastAsia"/>
          <w:noProof/>
          <w:sz w:val="28"/>
          <w:szCs w:val="28"/>
        </w:rPr>
        <w:t>系</w:t>
      </w:r>
    </w:p>
    <w:p w:rsidR="0041393E" w:rsidRPr="00534B52" w:rsidRDefault="0041393E" w:rsidP="002D3CC6">
      <w:pPr>
        <w:widowControl/>
        <w:numPr>
          <w:ilvl w:val="0"/>
          <w:numId w:val="5"/>
        </w:numPr>
        <w:tabs>
          <w:tab w:val="left" w:pos="851"/>
        </w:tabs>
        <w:snapToGrid w:val="0"/>
        <w:spacing w:line="480" w:lineRule="exact"/>
        <w:ind w:left="2268" w:hanging="1701"/>
        <w:rPr>
          <w:rFonts w:eastAsia="標楷體"/>
          <w:noProof/>
          <w:sz w:val="28"/>
          <w:szCs w:val="28"/>
        </w:rPr>
      </w:pPr>
      <w:r w:rsidRPr="00534B52">
        <w:rPr>
          <w:rFonts w:eastAsia="標楷體" w:hint="eastAsia"/>
          <w:noProof/>
          <w:sz w:val="28"/>
          <w:szCs w:val="28"/>
        </w:rPr>
        <w:t>協辦單位：</w:t>
      </w:r>
      <w:r w:rsidR="00594538" w:rsidRPr="00534B52">
        <w:rPr>
          <w:rFonts w:eastAsia="標楷體" w:hint="eastAsia"/>
          <w:noProof/>
          <w:sz w:val="28"/>
          <w:szCs w:val="28"/>
        </w:rPr>
        <w:t>屏東</w:t>
      </w:r>
      <w:r w:rsidR="00295367" w:rsidRPr="00534B52">
        <w:rPr>
          <w:rFonts w:eastAsia="標楷體" w:hint="eastAsia"/>
          <w:noProof/>
          <w:sz w:val="28"/>
          <w:szCs w:val="28"/>
        </w:rPr>
        <w:t>科技大學</w:t>
      </w:r>
      <w:r w:rsidR="00755FCD" w:rsidRPr="00534B52">
        <w:rPr>
          <w:rFonts w:eastAsia="標楷體" w:hint="eastAsia"/>
          <w:noProof/>
          <w:sz w:val="28"/>
          <w:szCs w:val="28"/>
        </w:rPr>
        <w:t>教務處</w:t>
      </w:r>
    </w:p>
    <w:p w:rsidR="000F7124" w:rsidRPr="00534B52" w:rsidRDefault="000F7124" w:rsidP="00EA3154">
      <w:pPr>
        <w:pStyle w:val="a5"/>
        <w:numPr>
          <w:ilvl w:val="0"/>
          <w:numId w:val="4"/>
        </w:numPr>
        <w:tabs>
          <w:tab w:val="left" w:pos="567"/>
        </w:tabs>
        <w:spacing w:line="480" w:lineRule="exact"/>
        <w:ind w:left="1984" w:hangingChars="708" w:hanging="1984"/>
        <w:contextualSpacing/>
        <w:rPr>
          <w:b/>
          <w:sz w:val="28"/>
          <w:szCs w:val="28"/>
        </w:rPr>
      </w:pPr>
      <w:r w:rsidRPr="00534B52">
        <w:rPr>
          <w:b/>
          <w:sz w:val="28"/>
          <w:szCs w:val="28"/>
        </w:rPr>
        <w:t>活動時間：</w:t>
      </w:r>
      <w:r w:rsidR="00755FCD" w:rsidRPr="00534B52">
        <w:rPr>
          <w:rFonts w:hint="eastAsia"/>
          <w:color w:val="000000" w:themeColor="text1"/>
          <w:sz w:val="28"/>
          <w:szCs w:val="28"/>
        </w:rPr>
        <w:t>自</w:t>
      </w:r>
      <w:r w:rsidR="00755FCD" w:rsidRPr="00534B52">
        <w:rPr>
          <w:rFonts w:hint="eastAsia"/>
          <w:color w:val="000000" w:themeColor="text1"/>
          <w:sz w:val="28"/>
          <w:szCs w:val="28"/>
        </w:rPr>
        <w:t>104</w:t>
      </w:r>
      <w:r w:rsidR="00755FCD" w:rsidRPr="00534B52">
        <w:rPr>
          <w:rFonts w:hint="eastAsia"/>
          <w:color w:val="000000" w:themeColor="text1"/>
          <w:sz w:val="28"/>
          <w:szCs w:val="28"/>
        </w:rPr>
        <w:t>年</w:t>
      </w:r>
      <w:r w:rsidR="00755FCD" w:rsidRPr="00534B52">
        <w:rPr>
          <w:rFonts w:hint="eastAsia"/>
          <w:color w:val="000000" w:themeColor="text1"/>
          <w:sz w:val="28"/>
          <w:szCs w:val="28"/>
        </w:rPr>
        <w:t>7</w:t>
      </w:r>
      <w:r w:rsidR="00755FCD" w:rsidRPr="00534B52">
        <w:rPr>
          <w:rFonts w:hint="eastAsia"/>
          <w:color w:val="000000" w:themeColor="text1"/>
          <w:sz w:val="28"/>
          <w:szCs w:val="28"/>
        </w:rPr>
        <w:t>月</w:t>
      </w:r>
      <w:r w:rsidR="00755FCD" w:rsidRPr="00534B52">
        <w:rPr>
          <w:rFonts w:hint="eastAsia"/>
          <w:color w:val="000000" w:themeColor="text1"/>
          <w:sz w:val="28"/>
          <w:szCs w:val="28"/>
        </w:rPr>
        <w:t>23</w:t>
      </w:r>
      <w:r w:rsidR="00755FCD" w:rsidRPr="00534B52">
        <w:rPr>
          <w:rFonts w:hint="eastAsia"/>
          <w:color w:val="000000" w:themeColor="text1"/>
          <w:sz w:val="28"/>
          <w:szCs w:val="28"/>
        </w:rPr>
        <w:t>日</w:t>
      </w:r>
      <w:r w:rsidR="00755FCD" w:rsidRPr="00534B52">
        <w:rPr>
          <w:rFonts w:hint="eastAsia"/>
          <w:color w:val="000000" w:themeColor="text1"/>
          <w:sz w:val="28"/>
          <w:szCs w:val="28"/>
        </w:rPr>
        <w:t>(</w:t>
      </w:r>
      <w:r w:rsidR="00755FCD" w:rsidRPr="00534B52">
        <w:rPr>
          <w:rFonts w:hint="eastAsia"/>
          <w:color w:val="000000" w:themeColor="text1"/>
          <w:sz w:val="28"/>
          <w:szCs w:val="28"/>
        </w:rPr>
        <w:t>星期四</w:t>
      </w:r>
      <w:r w:rsidR="00755FCD" w:rsidRPr="00534B52">
        <w:rPr>
          <w:rFonts w:hint="eastAsia"/>
          <w:color w:val="000000" w:themeColor="text1"/>
          <w:sz w:val="28"/>
          <w:szCs w:val="28"/>
        </w:rPr>
        <w:t>)</w:t>
      </w:r>
      <w:r w:rsidR="00755FCD" w:rsidRPr="00534B52">
        <w:rPr>
          <w:rFonts w:hint="eastAsia"/>
          <w:color w:val="000000" w:themeColor="text1"/>
          <w:sz w:val="28"/>
          <w:szCs w:val="28"/>
        </w:rPr>
        <w:t>至</w:t>
      </w:r>
      <w:r w:rsidR="00755FCD" w:rsidRPr="00534B52">
        <w:rPr>
          <w:rFonts w:hint="eastAsia"/>
          <w:color w:val="000000" w:themeColor="text1"/>
          <w:sz w:val="28"/>
          <w:szCs w:val="28"/>
        </w:rPr>
        <w:t>7</w:t>
      </w:r>
      <w:r w:rsidR="00755FCD" w:rsidRPr="00534B52">
        <w:rPr>
          <w:rFonts w:hint="eastAsia"/>
          <w:color w:val="000000" w:themeColor="text1"/>
          <w:sz w:val="28"/>
          <w:szCs w:val="28"/>
        </w:rPr>
        <w:t>月</w:t>
      </w:r>
      <w:r w:rsidR="00755FCD" w:rsidRPr="00534B52">
        <w:rPr>
          <w:rFonts w:hint="eastAsia"/>
          <w:color w:val="000000" w:themeColor="text1"/>
          <w:sz w:val="28"/>
          <w:szCs w:val="28"/>
        </w:rPr>
        <w:t>24</w:t>
      </w:r>
      <w:r w:rsidR="00755FCD" w:rsidRPr="00534B52">
        <w:rPr>
          <w:rFonts w:hint="eastAsia"/>
          <w:color w:val="000000" w:themeColor="text1"/>
          <w:sz w:val="28"/>
          <w:szCs w:val="28"/>
        </w:rPr>
        <w:t>日</w:t>
      </w:r>
      <w:r w:rsidR="00755FCD" w:rsidRPr="00534B52">
        <w:rPr>
          <w:rFonts w:hint="eastAsia"/>
          <w:color w:val="000000" w:themeColor="text1"/>
          <w:sz w:val="28"/>
          <w:szCs w:val="28"/>
        </w:rPr>
        <w:t>(</w:t>
      </w:r>
      <w:r w:rsidR="00755FCD" w:rsidRPr="00534B52">
        <w:rPr>
          <w:rFonts w:hint="eastAsia"/>
          <w:color w:val="000000" w:themeColor="text1"/>
          <w:sz w:val="28"/>
          <w:szCs w:val="28"/>
        </w:rPr>
        <w:t>星期五</w:t>
      </w:r>
      <w:r w:rsidR="00755FCD" w:rsidRPr="00534B52">
        <w:rPr>
          <w:rFonts w:hint="eastAsia"/>
          <w:color w:val="000000" w:themeColor="text1"/>
          <w:sz w:val="28"/>
          <w:szCs w:val="28"/>
        </w:rPr>
        <w:t>)</w:t>
      </w:r>
      <w:r w:rsidR="00755FCD" w:rsidRPr="00534B52">
        <w:rPr>
          <w:rFonts w:hint="eastAsia"/>
          <w:color w:val="000000" w:themeColor="text1"/>
          <w:sz w:val="28"/>
          <w:szCs w:val="28"/>
        </w:rPr>
        <w:t>止</w:t>
      </w:r>
    </w:p>
    <w:p w:rsidR="00D072A3" w:rsidRPr="00534B52" w:rsidRDefault="000F7124" w:rsidP="00D072A3">
      <w:pPr>
        <w:pStyle w:val="a5"/>
        <w:numPr>
          <w:ilvl w:val="0"/>
          <w:numId w:val="4"/>
        </w:numPr>
        <w:tabs>
          <w:tab w:val="left" w:pos="567"/>
        </w:tabs>
        <w:spacing w:line="480" w:lineRule="exact"/>
        <w:ind w:left="0" w:firstLine="0"/>
        <w:contextualSpacing/>
        <w:rPr>
          <w:color w:val="000000" w:themeColor="text1"/>
          <w:sz w:val="28"/>
          <w:szCs w:val="28"/>
        </w:rPr>
      </w:pPr>
      <w:r w:rsidRPr="00534B52">
        <w:rPr>
          <w:rFonts w:hint="eastAsia"/>
          <w:b/>
          <w:sz w:val="28"/>
          <w:szCs w:val="28"/>
        </w:rPr>
        <w:t>參加</w:t>
      </w:r>
      <w:r w:rsidRPr="00534B52">
        <w:rPr>
          <w:b/>
          <w:sz w:val="28"/>
          <w:szCs w:val="28"/>
        </w:rPr>
        <w:t>對象：</w:t>
      </w:r>
      <w:r w:rsidR="00D072A3" w:rsidRPr="00534B52">
        <w:rPr>
          <w:rFonts w:hint="eastAsia"/>
          <w:color w:val="000000" w:themeColor="text1"/>
          <w:sz w:val="28"/>
          <w:szCs w:val="28"/>
        </w:rPr>
        <w:t>高中職二、三年級學生。</w:t>
      </w:r>
    </w:p>
    <w:p w:rsidR="00104D4B" w:rsidRPr="00534B52" w:rsidRDefault="00104D4B" w:rsidP="00290219">
      <w:pPr>
        <w:pStyle w:val="a5"/>
        <w:numPr>
          <w:ilvl w:val="0"/>
          <w:numId w:val="4"/>
        </w:numPr>
        <w:tabs>
          <w:tab w:val="left" w:pos="567"/>
        </w:tabs>
        <w:spacing w:line="480" w:lineRule="exact"/>
        <w:contextualSpacing/>
        <w:rPr>
          <w:b/>
          <w:sz w:val="28"/>
          <w:szCs w:val="28"/>
        </w:rPr>
      </w:pPr>
      <w:r w:rsidRPr="00534B52">
        <w:rPr>
          <w:rFonts w:hint="eastAsia"/>
          <w:b/>
          <w:sz w:val="28"/>
          <w:szCs w:val="28"/>
        </w:rPr>
        <w:t>活動地點：</w:t>
      </w:r>
      <w:r w:rsidR="00D072A3" w:rsidRPr="00534B52">
        <w:rPr>
          <w:rFonts w:hint="eastAsia"/>
          <w:color w:val="000000" w:themeColor="text1"/>
          <w:sz w:val="28"/>
          <w:szCs w:val="28"/>
        </w:rPr>
        <w:t>國立屏東科技大學、食品科學系系館</w:t>
      </w:r>
      <w:r w:rsidR="00290219" w:rsidRPr="00534B52">
        <w:rPr>
          <w:rFonts w:hint="eastAsia"/>
          <w:color w:val="000000" w:themeColor="text1"/>
          <w:sz w:val="28"/>
          <w:szCs w:val="28"/>
        </w:rPr>
        <w:t>、食品加工廠</w:t>
      </w:r>
      <w:r w:rsidR="00D072A3" w:rsidRPr="00534B52">
        <w:rPr>
          <w:rFonts w:hint="eastAsia"/>
          <w:color w:val="000000" w:themeColor="text1"/>
          <w:sz w:val="28"/>
          <w:szCs w:val="28"/>
        </w:rPr>
        <w:t>及</w:t>
      </w:r>
      <w:r w:rsidR="00290219" w:rsidRPr="00534B52">
        <w:rPr>
          <w:rFonts w:hint="eastAsia"/>
          <w:color w:val="000000" w:themeColor="text1"/>
          <w:sz w:val="28"/>
          <w:szCs w:val="28"/>
        </w:rPr>
        <w:t>食品</w:t>
      </w:r>
      <w:r w:rsidR="00290219" w:rsidRPr="00534B52">
        <w:rPr>
          <w:rFonts w:hint="eastAsia"/>
          <w:color w:val="000000" w:themeColor="text1"/>
          <w:sz w:val="28"/>
          <w:szCs w:val="28"/>
        </w:rPr>
        <w:t>GMP</w:t>
      </w:r>
      <w:r w:rsidR="00290219" w:rsidRPr="00534B52">
        <w:rPr>
          <w:rFonts w:hint="eastAsia"/>
          <w:color w:val="000000" w:themeColor="text1"/>
          <w:sz w:val="28"/>
          <w:szCs w:val="28"/>
        </w:rPr>
        <w:t>工廠</w:t>
      </w:r>
      <w:r w:rsidR="00D072A3" w:rsidRPr="00534B52">
        <w:rPr>
          <w:rFonts w:hint="eastAsia"/>
          <w:color w:val="000000" w:themeColor="text1"/>
          <w:sz w:val="28"/>
          <w:szCs w:val="28"/>
        </w:rPr>
        <w:t>。</w:t>
      </w:r>
    </w:p>
    <w:p w:rsidR="002A2C66" w:rsidRPr="00534B52" w:rsidRDefault="00295367" w:rsidP="00720817">
      <w:pPr>
        <w:pStyle w:val="a5"/>
        <w:numPr>
          <w:ilvl w:val="0"/>
          <w:numId w:val="4"/>
        </w:numPr>
        <w:tabs>
          <w:tab w:val="left" w:pos="567"/>
        </w:tabs>
        <w:spacing w:line="480" w:lineRule="exact"/>
        <w:ind w:left="0" w:firstLine="0"/>
        <w:contextualSpacing/>
        <w:rPr>
          <w:sz w:val="28"/>
          <w:szCs w:val="28"/>
        </w:rPr>
      </w:pPr>
      <w:r w:rsidRPr="00534B52">
        <w:rPr>
          <w:rFonts w:hint="eastAsia"/>
          <w:b/>
          <w:sz w:val="28"/>
          <w:szCs w:val="28"/>
        </w:rPr>
        <w:t>活動</w:t>
      </w:r>
      <w:r w:rsidR="00594538" w:rsidRPr="00534B52">
        <w:rPr>
          <w:rFonts w:hint="eastAsia"/>
          <w:b/>
          <w:sz w:val="28"/>
          <w:szCs w:val="28"/>
        </w:rPr>
        <w:t>參加人數</w:t>
      </w:r>
      <w:r w:rsidR="00736D4D" w:rsidRPr="00534B52">
        <w:rPr>
          <w:rFonts w:hint="eastAsia"/>
          <w:b/>
          <w:sz w:val="28"/>
          <w:szCs w:val="28"/>
        </w:rPr>
        <w:t>與流程規劃</w:t>
      </w:r>
      <w:r w:rsidR="000E0435" w:rsidRPr="00534B52">
        <w:rPr>
          <w:b/>
          <w:sz w:val="28"/>
          <w:szCs w:val="28"/>
        </w:rPr>
        <w:t>：</w:t>
      </w:r>
      <w:r w:rsidR="00D072A3" w:rsidRPr="00534B52">
        <w:rPr>
          <w:rFonts w:hint="eastAsia"/>
          <w:color w:val="000000" w:themeColor="text1"/>
          <w:sz w:val="28"/>
          <w:szCs w:val="28"/>
        </w:rPr>
        <w:t>預計招收</w:t>
      </w:r>
      <w:r w:rsidR="00755FCD" w:rsidRPr="00534B52">
        <w:rPr>
          <w:rFonts w:hint="eastAsia"/>
          <w:color w:val="000000" w:themeColor="text1"/>
          <w:sz w:val="28"/>
          <w:szCs w:val="28"/>
        </w:rPr>
        <w:t>3</w:t>
      </w:r>
      <w:r w:rsidR="00D072A3" w:rsidRPr="00534B52">
        <w:rPr>
          <w:rFonts w:hint="eastAsia"/>
          <w:color w:val="000000" w:themeColor="text1"/>
          <w:sz w:val="28"/>
          <w:szCs w:val="28"/>
        </w:rPr>
        <w:t>0</w:t>
      </w:r>
      <w:r w:rsidR="00D072A3" w:rsidRPr="00534B52">
        <w:rPr>
          <w:rFonts w:hint="eastAsia"/>
          <w:color w:val="000000" w:themeColor="text1"/>
          <w:sz w:val="28"/>
          <w:szCs w:val="28"/>
        </w:rPr>
        <w:t>人，</w:t>
      </w:r>
      <w:r w:rsidR="00D072A3" w:rsidRPr="00534B52">
        <w:rPr>
          <w:rFonts w:hint="eastAsia"/>
          <w:sz w:val="28"/>
          <w:szCs w:val="28"/>
        </w:rPr>
        <w:t>活動流程如附件一</w:t>
      </w:r>
      <w:r w:rsidR="00D072A3" w:rsidRPr="00534B52">
        <w:rPr>
          <w:rFonts w:hint="eastAsia"/>
          <w:color w:val="000000" w:themeColor="text1"/>
          <w:sz w:val="28"/>
          <w:szCs w:val="28"/>
        </w:rPr>
        <w:t>。</w:t>
      </w:r>
    </w:p>
    <w:p w:rsidR="00DB66EB" w:rsidRPr="00534B52" w:rsidRDefault="00DB66EB" w:rsidP="00740C70">
      <w:pPr>
        <w:pStyle w:val="a5"/>
        <w:numPr>
          <w:ilvl w:val="0"/>
          <w:numId w:val="4"/>
        </w:numPr>
        <w:tabs>
          <w:tab w:val="left" w:pos="567"/>
        </w:tabs>
        <w:spacing w:line="480" w:lineRule="exact"/>
        <w:contextualSpacing/>
        <w:rPr>
          <w:color w:val="000000" w:themeColor="text1"/>
          <w:sz w:val="28"/>
          <w:szCs w:val="28"/>
        </w:rPr>
      </w:pPr>
      <w:r w:rsidRPr="00534B52">
        <w:rPr>
          <w:rFonts w:hint="eastAsia"/>
          <w:b/>
          <w:sz w:val="28"/>
          <w:szCs w:val="28"/>
        </w:rPr>
        <w:t>費用：</w:t>
      </w:r>
      <w:r w:rsidR="00D072A3" w:rsidRPr="00534B52">
        <w:rPr>
          <w:rFonts w:hint="eastAsia"/>
          <w:color w:val="000000" w:themeColor="text1"/>
          <w:sz w:val="28"/>
          <w:szCs w:val="28"/>
        </w:rPr>
        <w:t>活動全程免費</w:t>
      </w:r>
      <w:r w:rsidR="00D072A3" w:rsidRPr="00534B52">
        <w:rPr>
          <w:color w:val="000000" w:themeColor="text1"/>
          <w:sz w:val="28"/>
          <w:szCs w:val="28"/>
        </w:rPr>
        <w:t>(</w:t>
      </w:r>
      <w:r w:rsidR="00D072A3" w:rsidRPr="00534B52">
        <w:rPr>
          <w:rFonts w:hint="eastAsia"/>
          <w:color w:val="000000" w:themeColor="text1"/>
          <w:sz w:val="28"/>
          <w:szCs w:val="28"/>
        </w:rPr>
        <w:t>含早餐、午餐、晚餐、學生保險，不含第一天早餐及最後一天晚餐</w:t>
      </w:r>
      <w:r w:rsidR="00D072A3" w:rsidRPr="00534B52">
        <w:rPr>
          <w:color w:val="000000" w:themeColor="text1"/>
          <w:sz w:val="28"/>
          <w:szCs w:val="28"/>
        </w:rPr>
        <w:t>)</w:t>
      </w:r>
      <w:r w:rsidR="00D072A3" w:rsidRPr="00534B52">
        <w:rPr>
          <w:rFonts w:hint="eastAsia"/>
          <w:color w:val="000000" w:themeColor="text1"/>
          <w:sz w:val="28"/>
          <w:szCs w:val="28"/>
        </w:rPr>
        <w:t xml:space="preserve"> </w:t>
      </w:r>
      <w:r w:rsidR="00D072A3" w:rsidRPr="00534B52">
        <w:rPr>
          <w:rFonts w:hint="eastAsia"/>
          <w:color w:val="000000" w:themeColor="text1"/>
          <w:sz w:val="28"/>
          <w:szCs w:val="28"/>
        </w:rPr>
        <w:t>，惟酌收</w:t>
      </w:r>
      <w:r w:rsidR="00D072A3" w:rsidRPr="00534B52">
        <w:rPr>
          <w:rFonts w:hint="eastAsia"/>
          <w:color w:val="000000" w:themeColor="text1"/>
          <w:sz w:val="28"/>
          <w:szCs w:val="28"/>
        </w:rPr>
        <w:t>10</w:t>
      </w:r>
      <w:r w:rsidR="00D072A3" w:rsidRPr="00534B52">
        <w:rPr>
          <w:color w:val="000000" w:themeColor="text1"/>
          <w:sz w:val="28"/>
          <w:szCs w:val="28"/>
        </w:rPr>
        <w:t>00</w:t>
      </w:r>
      <w:r w:rsidR="00D072A3" w:rsidRPr="00534B52">
        <w:rPr>
          <w:rFonts w:hint="eastAsia"/>
          <w:color w:val="000000" w:themeColor="text1"/>
          <w:sz w:val="28"/>
          <w:szCs w:val="28"/>
        </w:rPr>
        <w:t>元保證金，課程結束後退還</w:t>
      </w:r>
      <w:r w:rsidR="00D072A3" w:rsidRPr="00534B52">
        <w:rPr>
          <w:color w:val="000000" w:themeColor="text1"/>
          <w:sz w:val="28"/>
          <w:szCs w:val="28"/>
        </w:rPr>
        <w:t>(</w:t>
      </w:r>
      <w:r w:rsidR="00D072A3" w:rsidRPr="00534B52">
        <w:rPr>
          <w:rFonts w:hint="eastAsia"/>
          <w:color w:val="000000" w:themeColor="text1"/>
          <w:sz w:val="28"/>
          <w:szCs w:val="28"/>
        </w:rPr>
        <w:t>未全程參加者不退還</w:t>
      </w:r>
      <w:r w:rsidR="00D072A3" w:rsidRPr="00534B52">
        <w:rPr>
          <w:color w:val="000000" w:themeColor="text1"/>
          <w:sz w:val="28"/>
          <w:szCs w:val="28"/>
        </w:rPr>
        <w:t>)</w:t>
      </w:r>
      <w:r w:rsidR="00D072A3" w:rsidRPr="00534B52">
        <w:rPr>
          <w:rFonts w:hint="eastAsia"/>
          <w:color w:val="000000" w:themeColor="text1"/>
          <w:sz w:val="28"/>
          <w:szCs w:val="28"/>
        </w:rPr>
        <w:t>，並發給營隊研習活動證明。</w:t>
      </w:r>
    </w:p>
    <w:p w:rsidR="00D072A3" w:rsidRPr="00534B52" w:rsidRDefault="00D072A3" w:rsidP="00D072A3">
      <w:pPr>
        <w:pStyle w:val="a5"/>
        <w:numPr>
          <w:ilvl w:val="0"/>
          <w:numId w:val="4"/>
        </w:numPr>
        <w:tabs>
          <w:tab w:val="left" w:pos="567"/>
        </w:tabs>
        <w:spacing w:line="480" w:lineRule="exact"/>
        <w:contextualSpacing/>
        <w:rPr>
          <w:color w:val="000000" w:themeColor="text1"/>
          <w:sz w:val="28"/>
          <w:szCs w:val="28"/>
        </w:rPr>
      </w:pPr>
      <w:r w:rsidRPr="00534B52">
        <w:rPr>
          <w:rFonts w:hint="eastAsia"/>
          <w:b/>
          <w:color w:val="000000" w:themeColor="text1"/>
          <w:sz w:val="28"/>
          <w:szCs w:val="28"/>
        </w:rPr>
        <w:t>交通：</w:t>
      </w:r>
      <w:r w:rsidRPr="00534B52">
        <w:rPr>
          <w:rFonts w:hint="eastAsia"/>
          <w:color w:val="000000" w:themeColor="text1"/>
          <w:sz w:val="28"/>
          <w:szCs w:val="28"/>
        </w:rPr>
        <w:t>參與之學員需自負到達屏東火車站之交通。第一天上午將有專車於屏東火車站前接送至上課地點</w:t>
      </w:r>
      <w:r w:rsidR="0089540D" w:rsidRPr="00534B52">
        <w:rPr>
          <w:rFonts w:hint="eastAsia"/>
          <w:color w:val="000000" w:themeColor="text1"/>
          <w:sz w:val="28"/>
          <w:szCs w:val="28"/>
        </w:rPr>
        <w:t>，</w:t>
      </w:r>
      <w:r w:rsidR="0089540D" w:rsidRPr="00534B52">
        <w:rPr>
          <w:rFonts w:hint="eastAsia"/>
          <w:color w:val="000000" w:themeColor="text1"/>
          <w:sz w:val="28"/>
          <w:szCs w:val="28"/>
        </w:rPr>
        <w:t>7</w:t>
      </w:r>
      <w:r w:rsidR="0089540D" w:rsidRPr="00534B52">
        <w:rPr>
          <w:rFonts w:hint="eastAsia"/>
          <w:color w:val="000000" w:themeColor="text1"/>
          <w:sz w:val="28"/>
          <w:szCs w:val="28"/>
        </w:rPr>
        <w:t>月</w:t>
      </w:r>
      <w:r w:rsidR="008011F8" w:rsidRPr="00534B52">
        <w:rPr>
          <w:rFonts w:hint="eastAsia"/>
          <w:color w:val="000000" w:themeColor="text1"/>
          <w:sz w:val="28"/>
          <w:szCs w:val="28"/>
        </w:rPr>
        <w:t>23</w:t>
      </w:r>
      <w:r w:rsidR="0089540D" w:rsidRPr="00534B52">
        <w:rPr>
          <w:rFonts w:hint="eastAsia"/>
          <w:color w:val="000000" w:themeColor="text1"/>
          <w:sz w:val="28"/>
          <w:szCs w:val="28"/>
        </w:rPr>
        <w:t>日上午</w:t>
      </w:r>
      <w:r w:rsidR="0089540D" w:rsidRPr="00534B52">
        <w:rPr>
          <w:rFonts w:hint="eastAsia"/>
          <w:color w:val="000000" w:themeColor="text1"/>
          <w:sz w:val="28"/>
          <w:szCs w:val="28"/>
        </w:rPr>
        <w:t>11</w:t>
      </w:r>
      <w:r w:rsidR="0089540D" w:rsidRPr="00534B52">
        <w:rPr>
          <w:rFonts w:hint="eastAsia"/>
          <w:color w:val="000000" w:themeColor="text1"/>
          <w:sz w:val="28"/>
          <w:szCs w:val="28"/>
        </w:rPr>
        <w:t>：</w:t>
      </w:r>
      <w:r w:rsidR="0089540D" w:rsidRPr="00534B52">
        <w:rPr>
          <w:rFonts w:hint="eastAsia"/>
          <w:color w:val="000000" w:themeColor="text1"/>
          <w:sz w:val="28"/>
          <w:szCs w:val="28"/>
        </w:rPr>
        <w:t>00</w:t>
      </w:r>
      <w:r w:rsidR="0089540D" w:rsidRPr="00534B52">
        <w:rPr>
          <w:rFonts w:hint="eastAsia"/>
          <w:color w:val="000000" w:themeColor="text1"/>
          <w:sz w:val="28"/>
          <w:szCs w:val="28"/>
        </w:rPr>
        <w:t>自屏東火車站出發；最後一天下午課程結束後亦有專車載往屏東火車站</w:t>
      </w:r>
      <w:r w:rsidR="0089540D" w:rsidRPr="00534B52">
        <w:rPr>
          <w:rFonts w:hint="eastAsia"/>
          <w:color w:val="000000" w:themeColor="text1"/>
          <w:sz w:val="28"/>
          <w:szCs w:val="28"/>
        </w:rPr>
        <w:t>(</w:t>
      </w:r>
      <w:r w:rsidR="0089540D" w:rsidRPr="00534B52">
        <w:rPr>
          <w:rFonts w:hint="eastAsia"/>
          <w:color w:val="000000" w:themeColor="text1"/>
          <w:sz w:val="28"/>
          <w:szCs w:val="28"/>
        </w:rPr>
        <w:t>約下午</w:t>
      </w:r>
      <w:r w:rsidR="0089540D" w:rsidRPr="00534B52">
        <w:rPr>
          <w:rFonts w:hint="eastAsia"/>
          <w:color w:val="000000" w:themeColor="text1"/>
          <w:sz w:val="28"/>
          <w:szCs w:val="28"/>
        </w:rPr>
        <w:t>4</w:t>
      </w:r>
      <w:r w:rsidR="0089540D" w:rsidRPr="00534B52">
        <w:rPr>
          <w:rFonts w:hint="eastAsia"/>
          <w:color w:val="000000" w:themeColor="text1"/>
          <w:sz w:val="28"/>
          <w:szCs w:val="28"/>
        </w:rPr>
        <w:t>點左右</w:t>
      </w:r>
      <w:r w:rsidR="00DF1537" w:rsidRPr="00534B52">
        <w:rPr>
          <w:rFonts w:hint="eastAsia"/>
          <w:color w:val="000000" w:themeColor="text1"/>
          <w:sz w:val="28"/>
          <w:szCs w:val="28"/>
        </w:rPr>
        <w:t>到達屏東火車站</w:t>
      </w:r>
      <w:r w:rsidR="0089540D" w:rsidRPr="00534B52">
        <w:rPr>
          <w:rFonts w:hint="eastAsia"/>
          <w:color w:val="000000" w:themeColor="text1"/>
          <w:sz w:val="28"/>
          <w:szCs w:val="28"/>
        </w:rPr>
        <w:t>)</w:t>
      </w:r>
      <w:r w:rsidR="0089540D" w:rsidRPr="00534B52">
        <w:rPr>
          <w:rFonts w:hint="eastAsia"/>
          <w:color w:val="000000" w:themeColor="text1"/>
          <w:sz w:val="28"/>
          <w:szCs w:val="28"/>
        </w:rPr>
        <w:t>。</w:t>
      </w:r>
    </w:p>
    <w:p w:rsidR="00D072A3" w:rsidRPr="00534B52" w:rsidRDefault="00D072A3" w:rsidP="00D072A3">
      <w:pPr>
        <w:pStyle w:val="a5"/>
        <w:numPr>
          <w:ilvl w:val="0"/>
          <w:numId w:val="4"/>
        </w:numPr>
        <w:tabs>
          <w:tab w:val="left" w:pos="567"/>
        </w:tabs>
        <w:spacing w:line="480" w:lineRule="exact"/>
        <w:contextualSpacing/>
      </w:pPr>
      <w:r w:rsidRPr="00534B52">
        <w:rPr>
          <w:rFonts w:hint="eastAsia"/>
          <w:b/>
          <w:color w:val="000000" w:themeColor="text1"/>
          <w:sz w:val="28"/>
          <w:szCs w:val="28"/>
        </w:rPr>
        <w:t>住宿：</w:t>
      </w:r>
      <w:r w:rsidRPr="00534B52">
        <w:rPr>
          <w:rFonts w:hint="eastAsia"/>
          <w:color w:val="000000" w:themeColor="text1"/>
          <w:sz w:val="28"/>
          <w:szCs w:val="28"/>
        </w:rPr>
        <w:t>提供本校學生宿舍住宿，請自行「</w:t>
      </w:r>
      <w:r w:rsidRPr="00534B52">
        <w:rPr>
          <w:rFonts w:hint="eastAsia"/>
          <w:b/>
          <w:color w:val="000000" w:themeColor="text1"/>
          <w:sz w:val="28"/>
          <w:szCs w:val="28"/>
        </w:rPr>
        <w:t>攜帶睡袋及個人盥洗用具</w:t>
      </w:r>
      <w:r w:rsidRPr="00534B52">
        <w:rPr>
          <w:rFonts w:hint="eastAsia"/>
          <w:color w:val="000000" w:themeColor="text1"/>
          <w:sz w:val="28"/>
          <w:szCs w:val="28"/>
        </w:rPr>
        <w:t>」以符合住宿需求。</w:t>
      </w:r>
    </w:p>
    <w:p w:rsidR="00DB66EB" w:rsidRPr="00534B52" w:rsidRDefault="00DB66EB" w:rsidP="00740C70">
      <w:pPr>
        <w:pStyle w:val="a5"/>
        <w:numPr>
          <w:ilvl w:val="0"/>
          <w:numId w:val="4"/>
        </w:numPr>
        <w:tabs>
          <w:tab w:val="left" w:pos="567"/>
        </w:tabs>
        <w:spacing w:line="480" w:lineRule="exact"/>
        <w:contextualSpacing/>
        <w:rPr>
          <w:b/>
          <w:color w:val="000000"/>
          <w:sz w:val="28"/>
          <w:szCs w:val="28"/>
        </w:rPr>
      </w:pPr>
      <w:r w:rsidRPr="00534B52">
        <w:rPr>
          <w:b/>
          <w:sz w:val="28"/>
          <w:szCs w:val="28"/>
        </w:rPr>
        <w:t>報名</w:t>
      </w:r>
      <w:r w:rsidRPr="00534B52">
        <w:rPr>
          <w:rFonts w:hint="eastAsia"/>
          <w:b/>
          <w:color w:val="000000"/>
          <w:sz w:val="28"/>
          <w:szCs w:val="28"/>
        </w:rPr>
        <w:t>方式</w:t>
      </w:r>
      <w:r w:rsidR="000F7124" w:rsidRPr="00534B52">
        <w:rPr>
          <w:rFonts w:hint="eastAsia"/>
          <w:b/>
          <w:color w:val="000000"/>
          <w:sz w:val="28"/>
          <w:szCs w:val="28"/>
        </w:rPr>
        <w:t>與報名時間</w:t>
      </w:r>
      <w:r w:rsidRPr="00534B52">
        <w:rPr>
          <w:rFonts w:hint="eastAsia"/>
          <w:b/>
          <w:color w:val="000000"/>
          <w:sz w:val="28"/>
          <w:szCs w:val="28"/>
        </w:rPr>
        <w:t>：</w:t>
      </w:r>
    </w:p>
    <w:p w:rsidR="00133BE5" w:rsidRPr="00534B52" w:rsidRDefault="00133BE5" w:rsidP="00133BE5">
      <w:pPr>
        <w:pStyle w:val="a6"/>
        <w:spacing w:line="480" w:lineRule="exact"/>
        <w:ind w:leftChars="270" w:left="993" w:hangingChars="181" w:hanging="507"/>
        <w:rPr>
          <w:color w:val="000000" w:themeColor="text1"/>
          <w:sz w:val="28"/>
          <w:szCs w:val="28"/>
        </w:rPr>
      </w:pPr>
      <w:r w:rsidRPr="00534B52">
        <w:rPr>
          <w:rFonts w:hint="eastAsia"/>
          <w:color w:val="000000" w:themeColor="text1"/>
          <w:sz w:val="28"/>
          <w:szCs w:val="28"/>
        </w:rPr>
        <w:t>（一）</w:t>
      </w:r>
      <w:r w:rsidRPr="00534B52">
        <w:rPr>
          <w:rFonts w:hint="eastAsia"/>
          <w:sz w:val="28"/>
          <w:szCs w:val="28"/>
        </w:rPr>
        <w:t>以校為單位，每校推薦</w:t>
      </w:r>
      <w:r w:rsidR="008011F8" w:rsidRPr="00534B52">
        <w:rPr>
          <w:rFonts w:hint="eastAsia"/>
          <w:sz w:val="28"/>
          <w:szCs w:val="28"/>
        </w:rPr>
        <w:t>4</w:t>
      </w:r>
      <w:r w:rsidRPr="00534B52">
        <w:rPr>
          <w:rFonts w:hint="eastAsia"/>
          <w:sz w:val="28"/>
          <w:szCs w:val="28"/>
        </w:rPr>
        <w:t>名正取及</w:t>
      </w:r>
      <w:r w:rsidRPr="00534B52">
        <w:rPr>
          <w:rFonts w:hint="eastAsia"/>
          <w:sz w:val="28"/>
          <w:szCs w:val="28"/>
        </w:rPr>
        <w:t>2</w:t>
      </w:r>
      <w:r w:rsidRPr="00534B52">
        <w:rPr>
          <w:rFonts w:hint="eastAsia"/>
          <w:sz w:val="28"/>
          <w:szCs w:val="28"/>
        </w:rPr>
        <w:t>名備取學生。</w:t>
      </w:r>
      <w:r w:rsidR="005D5001" w:rsidRPr="00534B52">
        <w:rPr>
          <w:rFonts w:hint="eastAsia"/>
          <w:sz w:val="28"/>
          <w:szCs w:val="28"/>
        </w:rPr>
        <w:t>於</w:t>
      </w:r>
      <w:r w:rsidR="005D5001" w:rsidRPr="00534B52">
        <w:rPr>
          <w:sz w:val="28"/>
          <w:szCs w:val="28"/>
        </w:rPr>
        <w:t>104</w:t>
      </w:r>
      <w:r w:rsidR="005D5001" w:rsidRPr="00534B52">
        <w:rPr>
          <w:rFonts w:hint="eastAsia"/>
          <w:sz w:val="28"/>
          <w:szCs w:val="28"/>
        </w:rPr>
        <w:t>年</w:t>
      </w:r>
      <w:r w:rsidR="005D5001" w:rsidRPr="00534B52">
        <w:rPr>
          <w:rFonts w:hint="eastAsia"/>
          <w:sz w:val="28"/>
          <w:szCs w:val="28"/>
        </w:rPr>
        <w:t>7</w:t>
      </w:r>
      <w:r w:rsidR="005D5001" w:rsidRPr="00534B52">
        <w:rPr>
          <w:rFonts w:hint="eastAsia"/>
          <w:sz w:val="28"/>
          <w:szCs w:val="28"/>
        </w:rPr>
        <w:t>月</w:t>
      </w:r>
      <w:r w:rsidR="005D5001" w:rsidRPr="00534B52">
        <w:rPr>
          <w:sz w:val="28"/>
          <w:szCs w:val="28"/>
        </w:rPr>
        <w:t>3</w:t>
      </w:r>
      <w:r w:rsidR="005D5001" w:rsidRPr="00534B52">
        <w:rPr>
          <w:rFonts w:hint="eastAsia"/>
          <w:sz w:val="28"/>
          <w:szCs w:val="28"/>
        </w:rPr>
        <w:t>日前統一</w:t>
      </w:r>
      <w:r w:rsidR="00534B52" w:rsidRPr="00534B52">
        <w:rPr>
          <w:rFonts w:hint="eastAsia"/>
          <w:sz w:val="28"/>
          <w:szCs w:val="28"/>
        </w:rPr>
        <w:t>以</w:t>
      </w:r>
      <w:r w:rsidR="00534B52" w:rsidRPr="00534B52">
        <w:rPr>
          <w:sz w:val="28"/>
          <w:szCs w:val="28"/>
        </w:rPr>
        <w:t>email</w:t>
      </w:r>
      <w:r w:rsidR="00534B52" w:rsidRPr="00534B52">
        <w:rPr>
          <w:rFonts w:hint="eastAsia"/>
          <w:sz w:val="28"/>
          <w:szCs w:val="28"/>
        </w:rPr>
        <w:t>或傳真的方式回傳</w:t>
      </w:r>
      <w:r w:rsidR="005D5001" w:rsidRPr="00534B52">
        <w:rPr>
          <w:rFonts w:hint="eastAsia"/>
          <w:sz w:val="28"/>
          <w:szCs w:val="28"/>
        </w:rPr>
        <w:t>獲推薦學員</w:t>
      </w:r>
      <w:r w:rsidR="00534B52" w:rsidRPr="00534B52">
        <w:rPr>
          <w:rFonts w:hint="eastAsia"/>
          <w:sz w:val="28"/>
          <w:szCs w:val="28"/>
        </w:rPr>
        <w:t>之</w:t>
      </w:r>
      <w:r w:rsidR="005D5001" w:rsidRPr="00534B52">
        <w:rPr>
          <w:rFonts w:hint="eastAsia"/>
          <w:sz w:val="28"/>
          <w:szCs w:val="28"/>
        </w:rPr>
        <w:t>報名表</w:t>
      </w:r>
      <w:r w:rsidR="005D5001" w:rsidRPr="00534B52">
        <w:rPr>
          <w:sz w:val="28"/>
          <w:szCs w:val="28"/>
        </w:rPr>
        <w:t>(</w:t>
      </w:r>
      <w:r w:rsidR="005D5001" w:rsidRPr="00534B52">
        <w:rPr>
          <w:rFonts w:hint="eastAsia"/>
          <w:sz w:val="28"/>
          <w:szCs w:val="28"/>
        </w:rPr>
        <w:t>附件二</w:t>
      </w:r>
      <w:r w:rsidR="005D5001" w:rsidRPr="00534B52">
        <w:rPr>
          <w:sz w:val="28"/>
          <w:szCs w:val="28"/>
        </w:rPr>
        <w:t>)</w:t>
      </w:r>
      <w:r w:rsidR="00534B52" w:rsidRPr="00534B52">
        <w:rPr>
          <w:rFonts w:hint="eastAsia"/>
          <w:sz w:val="28"/>
          <w:szCs w:val="28"/>
        </w:rPr>
        <w:t>與</w:t>
      </w:r>
      <w:r w:rsidR="005D5001" w:rsidRPr="00534B52">
        <w:rPr>
          <w:rFonts w:hint="eastAsia"/>
          <w:sz w:val="28"/>
          <w:szCs w:val="28"/>
        </w:rPr>
        <w:t>家長同意書及活動切結書</w:t>
      </w:r>
      <w:r w:rsidR="005D5001" w:rsidRPr="00534B52">
        <w:rPr>
          <w:sz w:val="28"/>
          <w:szCs w:val="28"/>
        </w:rPr>
        <w:t>(</w:t>
      </w:r>
      <w:r w:rsidR="005D5001" w:rsidRPr="00534B52">
        <w:rPr>
          <w:rFonts w:hint="eastAsia"/>
          <w:sz w:val="28"/>
          <w:szCs w:val="28"/>
        </w:rPr>
        <w:t>附件</w:t>
      </w:r>
      <w:r w:rsidR="008D0A93" w:rsidRPr="00534B52">
        <w:rPr>
          <w:rFonts w:hint="eastAsia"/>
          <w:sz w:val="28"/>
          <w:szCs w:val="28"/>
        </w:rPr>
        <w:t>三</w:t>
      </w:r>
      <w:r w:rsidR="005D5001" w:rsidRPr="00534B52">
        <w:rPr>
          <w:sz w:val="28"/>
          <w:szCs w:val="28"/>
        </w:rPr>
        <w:t>)</w:t>
      </w:r>
      <w:r w:rsidR="005D5001" w:rsidRPr="00534B52">
        <w:rPr>
          <w:rFonts w:hint="eastAsia"/>
          <w:sz w:val="28"/>
          <w:szCs w:val="28"/>
        </w:rPr>
        <w:t>。</w:t>
      </w:r>
    </w:p>
    <w:p w:rsidR="00133BE5" w:rsidRPr="00534B52" w:rsidRDefault="00133BE5" w:rsidP="00133BE5">
      <w:pPr>
        <w:pStyle w:val="a6"/>
        <w:spacing w:line="480" w:lineRule="exact"/>
        <w:ind w:leftChars="270" w:left="993" w:hangingChars="181" w:hanging="507"/>
        <w:rPr>
          <w:color w:val="000000" w:themeColor="text1"/>
          <w:sz w:val="28"/>
          <w:szCs w:val="28"/>
        </w:rPr>
      </w:pPr>
      <w:r w:rsidRPr="00534B52">
        <w:rPr>
          <w:rFonts w:hint="eastAsia"/>
          <w:color w:val="000000" w:themeColor="text1"/>
          <w:sz w:val="28"/>
          <w:szCs w:val="28"/>
        </w:rPr>
        <w:t>（二）獲推薦學員請以現金袋郵寄</w:t>
      </w:r>
      <w:r w:rsidRPr="00534B52">
        <w:rPr>
          <w:rFonts w:hint="eastAsia"/>
          <w:color w:val="000000" w:themeColor="text1"/>
          <w:sz w:val="28"/>
          <w:szCs w:val="28"/>
        </w:rPr>
        <w:t>1000</w:t>
      </w:r>
      <w:r w:rsidRPr="00534B52">
        <w:rPr>
          <w:rFonts w:hint="eastAsia"/>
          <w:color w:val="000000" w:themeColor="text1"/>
          <w:sz w:val="28"/>
          <w:szCs w:val="28"/>
        </w:rPr>
        <w:t>元保證金，</w:t>
      </w:r>
      <w:r w:rsidR="005D5001" w:rsidRPr="00534B52">
        <w:rPr>
          <w:rFonts w:hint="eastAsia"/>
          <w:color w:val="000000" w:themeColor="text1"/>
          <w:sz w:val="28"/>
          <w:szCs w:val="28"/>
        </w:rPr>
        <w:t>並於</w:t>
      </w:r>
      <w:r w:rsidR="005D5001" w:rsidRPr="00534B52">
        <w:rPr>
          <w:rFonts w:hint="eastAsia"/>
          <w:color w:val="000000" w:themeColor="text1"/>
          <w:sz w:val="28"/>
          <w:szCs w:val="28"/>
        </w:rPr>
        <w:t>104</w:t>
      </w:r>
      <w:r w:rsidR="005D5001" w:rsidRPr="00534B52">
        <w:rPr>
          <w:rFonts w:hint="eastAsia"/>
          <w:color w:val="000000" w:themeColor="text1"/>
          <w:sz w:val="28"/>
          <w:szCs w:val="28"/>
        </w:rPr>
        <w:t>年</w:t>
      </w:r>
      <w:r w:rsidR="005D5001" w:rsidRPr="00534B52">
        <w:rPr>
          <w:rFonts w:hint="eastAsia"/>
          <w:color w:val="000000" w:themeColor="text1"/>
          <w:sz w:val="28"/>
          <w:szCs w:val="28"/>
        </w:rPr>
        <w:t>7</w:t>
      </w:r>
      <w:r w:rsidR="005D5001" w:rsidRPr="00534B52">
        <w:rPr>
          <w:rFonts w:hint="eastAsia"/>
          <w:color w:val="000000" w:themeColor="text1"/>
          <w:sz w:val="28"/>
          <w:szCs w:val="28"/>
        </w:rPr>
        <w:t>月</w:t>
      </w:r>
      <w:r w:rsidR="005D5001" w:rsidRPr="00534B52">
        <w:rPr>
          <w:rFonts w:hint="eastAsia"/>
          <w:color w:val="000000" w:themeColor="text1"/>
          <w:sz w:val="28"/>
          <w:szCs w:val="28"/>
        </w:rPr>
        <w:t>8</w:t>
      </w:r>
      <w:r w:rsidR="005D5001" w:rsidRPr="00534B52">
        <w:rPr>
          <w:rFonts w:hint="eastAsia"/>
          <w:color w:val="000000" w:themeColor="text1"/>
          <w:sz w:val="28"/>
          <w:szCs w:val="28"/>
        </w:rPr>
        <w:t>日</w:t>
      </w:r>
      <w:r w:rsidR="005D5001" w:rsidRPr="00534B52">
        <w:rPr>
          <w:rFonts w:hint="eastAsia"/>
          <w:color w:val="000000" w:themeColor="text1"/>
          <w:sz w:val="28"/>
          <w:szCs w:val="28"/>
        </w:rPr>
        <w:lastRenderedPageBreak/>
        <w:t>前</w:t>
      </w:r>
      <w:r w:rsidRPr="00534B52">
        <w:rPr>
          <w:rFonts w:hint="eastAsia"/>
          <w:color w:val="000000" w:themeColor="text1"/>
          <w:sz w:val="28"/>
          <w:szCs w:val="28"/>
        </w:rPr>
        <w:t>寄達「</w:t>
      </w:r>
      <w:r w:rsidRPr="00534B52">
        <w:rPr>
          <w:rFonts w:hint="eastAsia"/>
          <w:color w:val="000000" w:themeColor="text1"/>
          <w:sz w:val="28"/>
          <w:szCs w:val="28"/>
          <w:u w:val="single"/>
        </w:rPr>
        <w:t>屏東縣內埔鄉學府路</w:t>
      </w:r>
      <w:r w:rsidRPr="00534B52">
        <w:rPr>
          <w:rFonts w:hint="eastAsia"/>
          <w:color w:val="000000" w:themeColor="text1"/>
          <w:sz w:val="28"/>
          <w:szCs w:val="28"/>
          <w:u w:val="single"/>
        </w:rPr>
        <w:t>1</w:t>
      </w:r>
      <w:r w:rsidRPr="00534B52">
        <w:rPr>
          <w:rFonts w:hint="eastAsia"/>
          <w:color w:val="000000" w:themeColor="text1"/>
          <w:sz w:val="28"/>
          <w:szCs w:val="28"/>
          <w:u w:val="single"/>
        </w:rPr>
        <w:t>號</w:t>
      </w:r>
      <w:r w:rsidRPr="00534B52">
        <w:rPr>
          <w:rFonts w:hint="eastAsia"/>
          <w:color w:val="000000" w:themeColor="text1"/>
          <w:sz w:val="28"/>
          <w:szCs w:val="28"/>
          <w:u w:val="single"/>
        </w:rPr>
        <w:t xml:space="preserve"> </w:t>
      </w:r>
      <w:r w:rsidRPr="00534B52">
        <w:rPr>
          <w:rFonts w:hint="eastAsia"/>
          <w:color w:val="000000" w:themeColor="text1"/>
          <w:sz w:val="28"/>
          <w:szCs w:val="28"/>
          <w:u w:val="single"/>
        </w:rPr>
        <w:t>屏東科</w:t>
      </w:r>
      <w:r w:rsidR="008011F8" w:rsidRPr="00534B52">
        <w:rPr>
          <w:rFonts w:hint="eastAsia"/>
          <w:color w:val="000000" w:themeColor="text1"/>
          <w:sz w:val="28"/>
          <w:szCs w:val="28"/>
          <w:u w:val="single"/>
        </w:rPr>
        <w:t>技</w:t>
      </w:r>
      <w:r w:rsidRPr="00534B52">
        <w:rPr>
          <w:rFonts w:hint="eastAsia"/>
          <w:color w:val="000000" w:themeColor="text1"/>
          <w:sz w:val="28"/>
          <w:szCs w:val="28"/>
          <w:u w:val="single"/>
        </w:rPr>
        <w:t>大食品科學系</w:t>
      </w:r>
      <w:r w:rsidRPr="00534B52">
        <w:rPr>
          <w:rFonts w:hint="eastAsia"/>
          <w:color w:val="000000" w:themeColor="text1"/>
          <w:sz w:val="28"/>
          <w:szCs w:val="28"/>
        </w:rPr>
        <w:t>」，以完成報名程序。全程參與課程者，課程結束後歸還保證金。</w:t>
      </w:r>
      <w:r w:rsidR="005D5001" w:rsidRPr="00534B52">
        <w:rPr>
          <w:rFonts w:hint="eastAsia"/>
          <w:color w:val="000000" w:themeColor="text1"/>
          <w:sz w:val="28"/>
          <w:szCs w:val="28"/>
        </w:rPr>
        <w:t>未完成報名程序者視同放棄，將由備取學生遞補。</w:t>
      </w:r>
    </w:p>
    <w:p w:rsidR="00133BE5" w:rsidRPr="00534B52" w:rsidRDefault="00133BE5" w:rsidP="00133BE5">
      <w:pPr>
        <w:pStyle w:val="a5"/>
        <w:numPr>
          <w:ilvl w:val="0"/>
          <w:numId w:val="4"/>
        </w:numPr>
        <w:tabs>
          <w:tab w:val="left" w:pos="567"/>
        </w:tabs>
        <w:spacing w:line="480" w:lineRule="exact"/>
        <w:contextualSpacing/>
        <w:rPr>
          <w:b/>
          <w:sz w:val="28"/>
          <w:szCs w:val="28"/>
        </w:rPr>
      </w:pPr>
      <w:r w:rsidRPr="00534B52">
        <w:rPr>
          <w:rFonts w:hint="eastAsia"/>
          <w:b/>
          <w:sz w:val="28"/>
          <w:szCs w:val="28"/>
        </w:rPr>
        <w:t>聯</w:t>
      </w:r>
      <w:r w:rsidRPr="00534B52">
        <w:rPr>
          <w:rFonts w:hint="eastAsia"/>
          <w:b/>
          <w:sz w:val="28"/>
          <w:szCs w:val="28"/>
        </w:rPr>
        <w:t xml:space="preserve"> </w:t>
      </w:r>
      <w:r w:rsidRPr="00534B52">
        <w:rPr>
          <w:rFonts w:hint="eastAsia"/>
          <w:b/>
          <w:sz w:val="28"/>
          <w:szCs w:val="28"/>
        </w:rPr>
        <w:t>絡</w:t>
      </w:r>
      <w:r w:rsidRPr="00534B52">
        <w:rPr>
          <w:rFonts w:hint="eastAsia"/>
          <w:b/>
          <w:sz w:val="28"/>
          <w:szCs w:val="28"/>
        </w:rPr>
        <w:t xml:space="preserve"> </w:t>
      </w:r>
      <w:r w:rsidRPr="00534B52">
        <w:rPr>
          <w:rFonts w:hint="eastAsia"/>
          <w:b/>
          <w:sz w:val="28"/>
          <w:szCs w:val="28"/>
        </w:rPr>
        <w:t>人：</w:t>
      </w:r>
      <w:r w:rsidRPr="00534B52">
        <w:rPr>
          <w:rFonts w:hint="eastAsia"/>
          <w:sz w:val="28"/>
          <w:szCs w:val="28"/>
        </w:rPr>
        <w:t>林桂香</w:t>
      </w:r>
      <w:r w:rsidRPr="00534B52">
        <w:rPr>
          <w:rFonts w:hint="eastAsia"/>
          <w:sz w:val="28"/>
          <w:szCs w:val="28"/>
        </w:rPr>
        <w:t xml:space="preserve"> </w:t>
      </w:r>
      <w:r w:rsidRPr="00534B52">
        <w:rPr>
          <w:rFonts w:hint="eastAsia"/>
          <w:sz w:val="28"/>
          <w:szCs w:val="28"/>
        </w:rPr>
        <w:t>小姐</w:t>
      </w:r>
    </w:p>
    <w:p w:rsidR="00133BE5" w:rsidRPr="00534B52" w:rsidRDefault="00133BE5" w:rsidP="00133BE5">
      <w:pPr>
        <w:pStyle w:val="a6"/>
        <w:ind w:left="0"/>
        <w:rPr>
          <w:sz w:val="28"/>
          <w:szCs w:val="28"/>
        </w:rPr>
      </w:pPr>
      <w:r w:rsidRPr="00534B52">
        <w:rPr>
          <w:rFonts w:hint="eastAsia"/>
          <w:b/>
          <w:sz w:val="28"/>
          <w:szCs w:val="28"/>
        </w:rPr>
        <w:t xml:space="preserve">       </w:t>
      </w:r>
      <w:r w:rsidRPr="00534B52">
        <w:rPr>
          <w:rFonts w:hint="eastAsia"/>
          <w:b/>
          <w:sz w:val="28"/>
          <w:szCs w:val="28"/>
        </w:rPr>
        <w:t>聯絡電話：：</w:t>
      </w:r>
      <w:r w:rsidRPr="00534B52">
        <w:rPr>
          <w:rFonts w:hint="eastAsia"/>
          <w:sz w:val="28"/>
          <w:szCs w:val="28"/>
        </w:rPr>
        <w:t>08-7703202#7040</w:t>
      </w:r>
      <w:r w:rsidRPr="00534B52">
        <w:rPr>
          <w:rFonts w:hint="eastAsia"/>
          <w:sz w:val="28"/>
          <w:szCs w:val="28"/>
        </w:rPr>
        <w:t>、</w:t>
      </w:r>
      <w:r w:rsidRPr="00534B52">
        <w:rPr>
          <w:rFonts w:hint="eastAsia"/>
          <w:sz w:val="28"/>
          <w:szCs w:val="28"/>
        </w:rPr>
        <w:t>7041</w:t>
      </w:r>
    </w:p>
    <w:p w:rsidR="00133BE5" w:rsidRPr="00534B52" w:rsidRDefault="00133BE5" w:rsidP="00133BE5">
      <w:pPr>
        <w:pStyle w:val="a5"/>
        <w:tabs>
          <w:tab w:val="left" w:pos="567"/>
        </w:tabs>
        <w:spacing w:line="480" w:lineRule="exact"/>
        <w:contextualSpacing/>
        <w:rPr>
          <w:sz w:val="28"/>
          <w:szCs w:val="28"/>
        </w:rPr>
      </w:pPr>
      <w:r w:rsidRPr="00534B52">
        <w:rPr>
          <w:rFonts w:hint="eastAsia"/>
          <w:b/>
          <w:sz w:val="28"/>
          <w:szCs w:val="28"/>
        </w:rPr>
        <w:t xml:space="preserve">       </w:t>
      </w:r>
      <w:r w:rsidRPr="00534B52">
        <w:rPr>
          <w:rFonts w:eastAsiaTheme="minorEastAsia"/>
          <w:kern w:val="0"/>
          <w:sz w:val="28"/>
          <w:szCs w:val="28"/>
        </w:rPr>
        <w:t>E-mail</w:t>
      </w:r>
      <w:r w:rsidRPr="00534B52">
        <w:rPr>
          <w:rFonts w:hint="eastAsia"/>
          <w:b/>
          <w:sz w:val="28"/>
          <w:szCs w:val="28"/>
        </w:rPr>
        <w:t>：</w:t>
      </w:r>
      <w:hyperlink r:id="rId8" w:history="1">
        <w:r w:rsidRPr="00534B52">
          <w:rPr>
            <w:rStyle w:val="af5"/>
            <w:sz w:val="28"/>
            <w:szCs w:val="28"/>
          </w:rPr>
          <w:t>linkh@mail.npust.edu.tw</w:t>
        </w:r>
      </w:hyperlink>
    </w:p>
    <w:p w:rsidR="00833A46" w:rsidRPr="00534B52" w:rsidRDefault="009F7E28" w:rsidP="00B14F4C">
      <w:pPr>
        <w:pStyle w:val="a5"/>
        <w:numPr>
          <w:ilvl w:val="0"/>
          <w:numId w:val="4"/>
        </w:numPr>
        <w:tabs>
          <w:tab w:val="left" w:pos="0"/>
        </w:tabs>
        <w:spacing w:line="480" w:lineRule="exact"/>
        <w:ind w:left="284" w:hanging="284"/>
        <w:contextualSpacing/>
        <w:rPr>
          <w:b/>
          <w:sz w:val="28"/>
          <w:szCs w:val="28"/>
        </w:rPr>
      </w:pPr>
      <w:r w:rsidRPr="00534B52">
        <w:rPr>
          <w:rFonts w:hint="eastAsia"/>
          <w:b/>
          <w:sz w:val="28"/>
          <w:szCs w:val="28"/>
        </w:rPr>
        <w:t>附註：</w:t>
      </w:r>
    </w:p>
    <w:p w:rsidR="00C12162" w:rsidRPr="00C12162" w:rsidRDefault="005D5001" w:rsidP="00C12162">
      <w:pPr>
        <w:spacing w:line="360" w:lineRule="exact"/>
        <w:rPr>
          <w:rFonts w:ascii="標楷體" w:eastAsia="標楷體" w:hAnsi="標楷體"/>
          <w:noProof/>
          <w:sz w:val="28"/>
          <w:szCs w:val="28"/>
        </w:rPr>
      </w:pPr>
      <w:r w:rsidRPr="00534B52">
        <w:rPr>
          <w:rFonts w:hint="eastAsia"/>
          <w:color w:val="000000" w:themeColor="text1"/>
          <w:sz w:val="28"/>
          <w:szCs w:val="28"/>
        </w:rPr>
        <w:t xml:space="preserve">  </w:t>
      </w:r>
      <w:r w:rsidR="00D333F3">
        <w:rPr>
          <w:rFonts w:hint="eastAsia"/>
          <w:color w:val="000000" w:themeColor="text1"/>
          <w:sz w:val="28"/>
          <w:szCs w:val="28"/>
        </w:rPr>
        <w:t xml:space="preserve">    </w:t>
      </w:r>
      <w:r w:rsidRPr="00534B52">
        <w:rPr>
          <w:rFonts w:hint="eastAsia"/>
          <w:color w:val="000000" w:themeColor="text1"/>
          <w:sz w:val="28"/>
          <w:szCs w:val="28"/>
        </w:rPr>
        <w:t xml:space="preserve"> </w:t>
      </w:r>
      <w:r w:rsidR="00D333F3" w:rsidRPr="00D333F3">
        <w:rPr>
          <w:rFonts w:ascii="標楷體" w:hAnsi="標楷體" w:hint="eastAsia"/>
          <w:color w:val="000000" w:themeColor="text1"/>
          <w:sz w:val="28"/>
          <w:szCs w:val="28"/>
        </w:rPr>
        <w:t>附件</w:t>
      </w:r>
      <w:r w:rsidR="00D333F3">
        <w:rPr>
          <w:rFonts w:ascii="標楷體" w:hAnsi="標楷體" w:hint="eastAsia"/>
          <w:color w:val="000000" w:themeColor="text1"/>
          <w:sz w:val="28"/>
          <w:szCs w:val="28"/>
        </w:rPr>
        <w:t>一</w:t>
      </w:r>
      <w:r w:rsidR="00D333F3" w:rsidRPr="00D333F3">
        <w:rPr>
          <w:rFonts w:ascii="標楷體" w:hAnsi="標楷體" w:hint="eastAsia"/>
          <w:color w:val="000000" w:themeColor="text1"/>
          <w:sz w:val="28"/>
          <w:szCs w:val="28"/>
        </w:rPr>
        <w:t>：</w:t>
      </w:r>
      <w:r w:rsidR="00151D8B" w:rsidRPr="00C12162">
        <w:rPr>
          <w:rFonts w:ascii="標楷體" w:eastAsia="標楷體" w:hAnsi="標楷體" w:hint="eastAsia"/>
          <w:color w:val="000000" w:themeColor="text1"/>
          <w:sz w:val="28"/>
          <w:szCs w:val="28"/>
        </w:rPr>
        <w:t>國立屏東科技大學食品科學系</w:t>
      </w:r>
      <w:r w:rsidR="00C12162" w:rsidRPr="00C12162">
        <w:rPr>
          <w:rFonts w:ascii="標楷體" w:eastAsia="標楷體" w:hAnsi="標楷體" w:hint="eastAsia"/>
          <w:sz w:val="28"/>
          <w:szCs w:val="28"/>
        </w:rPr>
        <w:t>「食在有趣體驗營」</w:t>
      </w:r>
      <w:r w:rsidR="00C12162" w:rsidRPr="00C12162">
        <w:rPr>
          <w:rFonts w:ascii="標楷體" w:eastAsia="標楷體" w:hAnsi="標楷體" w:hint="eastAsia"/>
          <w:noProof/>
          <w:sz w:val="28"/>
          <w:szCs w:val="28"/>
        </w:rPr>
        <w:t>活動流</w:t>
      </w:r>
    </w:p>
    <w:p w:rsidR="00C12162" w:rsidRPr="00C12162" w:rsidRDefault="00C12162" w:rsidP="00C12162">
      <w:pPr>
        <w:spacing w:line="360" w:lineRule="exact"/>
        <w:ind w:firstLineChars="750" w:firstLine="2100"/>
        <w:rPr>
          <w:rFonts w:ascii="標楷體" w:eastAsia="標楷體" w:hAnsi="標楷體"/>
          <w:noProof/>
          <w:sz w:val="28"/>
          <w:szCs w:val="28"/>
        </w:rPr>
      </w:pPr>
      <w:r w:rsidRPr="00C12162">
        <w:rPr>
          <w:rFonts w:ascii="標楷體" w:eastAsia="標楷體" w:hAnsi="標楷體" w:hint="eastAsia"/>
          <w:noProof/>
          <w:sz w:val="28"/>
          <w:szCs w:val="28"/>
        </w:rPr>
        <w:t>程表</w:t>
      </w:r>
    </w:p>
    <w:p w:rsidR="00C12162" w:rsidRDefault="00D333F3" w:rsidP="00D333F3">
      <w:pPr>
        <w:pStyle w:val="a6"/>
        <w:spacing w:line="400" w:lineRule="exact"/>
        <w:ind w:left="0"/>
        <w:rPr>
          <w:rFonts w:ascii="標楷體" w:hAnsi="標楷體"/>
          <w:color w:val="000000" w:themeColor="text1"/>
          <w:sz w:val="28"/>
          <w:szCs w:val="28"/>
        </w:rPr>
      </w:pPr>
      <w:r>
        <w:rPr>
          <w:rFonts w:ascii="標楷體" w:hAnsi="標楷體" w:hint="eastAsia"/>
          <w:sz w:val="28"/>
          <w:szCs w:val="28"/>
        </w:rPr>
        <w:t xml:space="preserve">       </w:t>
      </w:r>
      <w:r w:rsidR="005D5001" w:rsidRPr="00D333F3">
        <w:rPr>
          <w:rFonts w:ascii="標楷體" w:hAnsi="標楷體" w:hint="eastAsia"/>
          <w:color w:val="000000" w:themeColor="text1"/>
          <w:sz w:val="28"/>
          <w:szCs w:val="28"/>
        </w:rPr>
        <w:t>附件</w:t>
      </w:r>
      <w:r>
        <w:rPr>
          <w:rFonts w:ascii="標楷體" w:hAnsi="標楷體" w:hint="eastAsia"/>
          <w:color w:val="000000" w:themeColor="text1"/>
          <w:sz w:val="28"/>
          <w:szCs w:val="28"/>
        </w:rPr>
        <w:t>二</w:t>
      </w:r>
      <w:r w:rsidR="005D5001" w:rsidRPr="00D333F3">
        <w:rPr>
          <w:rFonts w:ascii="標楷體" w:hAnsi="標楷體" w:hint="eastAsia"/>
          <w:color w:val="000000" w:themeColor="text1"/>
          <w:sz w:val="28"/>
          <w:szCs w:val="28"/>
        </w:rPr>
        <w:t>：</w:t>
      </w:r>
      <w:r w:rsidR="00151D8B" w:rsidRPr="00D333F3">
        <w:rPr>
          <w:rFonts w:ascii="標楷體" w:hAnsi="標楷體" w:hint="eastAsia"/>
          <w:color w:val="000000" w:themeColor="text1"/>
          <w:sz w:val="28"/>
          <w:szCs w:val="28"/>
        </w:rPr>
        <w:t>國立屏東科技大學食品科學系</w:t>
      </w:r>
      <w:r w:rsidR="00C12162" w:rsidRPr="00C12162">
        <w:rPr>
          <w:rFonts w:ascii="標楷體" w:hAnsi="標楷體" w:hint="eastAsia"/>
          <w:sz w:val="28"/>
          <w:szCs w:val="28"/>
        </w:rPr>
        <w:t>「食在有趣體驗營」</w:t>
      </w:r>
      <w:r>
        <w:rPr>
          <w:rFonts w:ascii="標楷體" w:hAnsi="標楷體" w:hint="eastAsia"/>
          <w:color w:val="000000" w:themeColor="text1"/>
          <w:sz w:val="28"/>
          <w:szCs w:val="28"/>
        </w:rPr>
        <w:t>活動報</w:t>
      </w:r>
    </w:p>
    <w:p w:rsidR="00D333F3" w:rsidRPr="00D333F3" w:rsidRDefault="00D333F3" w:rsidP="00C12162">
      <w:pPr>
        <w:pStyle w:val="a6"/>
        <w:spacing w:line="400" w:lineRule="exact"/>
        <w:ind w:left="0" w:firstLineChars="750" w:firstLine="2100"/>
        <w:rPr>
          <w:rFonts w:ascii="標楷體" w:hAnsi="標楷體"/>
          <w:color w:val="000000" w:themeColor="text1"/>
          <w:sz w:val="28"/>
          <w:szCs w:val="28"/>
        </w:rPr>
      </w:pPr>
      <w:r>
        <w:rPr>
          <w:rFonts w:ascii="標楷體" w:hAnsi="標楷體" w:hint="eastAsia"/>
          <w:color w:val="000000" w:themeColor="text1"/>
          <w:sz w:val="28"/>
          <w:szCs w:val="28"/>
        </w:rPr>
        <w:t>名表</w:t>
      </w:r>
    </w:p>
    <w:p w:rsidR="005D5001" w:rsidRPr="00D333F3" w:rsidRDefault="00D333F3" w:rsidP="00D333F3">
      <w:pPr>
        <w:pStyle w:val="a6"/>
        <w:spacing w:line="400" w:lineRule="exact"/>
        <w:ind w:left="0"/>
        <w:rPr>
          <w:rFonts w:ascii="標楷體" w:hAnsi="標楷體"/>
          <w:sz w:val="28"/>
          <w:szCs w:val="28"/>
        </w:rPr>
      </w:pPr>
      <w:r>
        <w:rPr>
          <w:rFonts w:ascii="標楷體" w:hAnsi="標楷體" w:hint="eastAsia"/>
          <w:sz w:val="28"/>
          <w:szCs w:val="28"/>
        </w:rPr>
        <w:t xml:space="preserve">       </w:t>
      </w:r>
      <w:r w:rsidRPr="00D333F3">
        <w:rPr>
          <w:rFonts w:ascii="標楷體" w:hAnsi="標楷體" w:hint="eastAsia"/>
          <w:sz w:val="28"/>
          <w:szCs w:val="28"/>
        </w:rPr>
        <w:t>附件三：</w:t>
      </w:r>
      <w:r w:rsidR="005D5001" w:rsidRPr="00D333F3">
        <w:rPr>
          <w:rFonts w:ascii="標楷體" w:hAnsi="標楷體" w:hint="eastAsia"/>
          <w:color w:val="000000" w:themeColor="text1"/>
          <w:sz w:val="28"/>
          <w:szCs w:val="28"/>
        </w:rPr>
        <w:t>家長同意書、活動切結書</w:t>
      </w:r>
    </w:p>
    <w:p w:rsidR="006641D7" w:rsidRPr="00D333F3" w:rsidRDefault="005D5001" w:rsidP="00D333F3">
      <w:pPr>
        <w:pStyle w:val="a5"/>
        <w:spacing w:line="400" w:lineRule="exact"/>
        <w:ind w:left="0" w:firstLine="0"/>
        <w:contextualSpacing/>
        <w:rPr>
          <w:rFonts w:ascii="標楷體" w:hAnsi="標楷體"/>
          <w:color w:val="000000" w:themeColor="text1"/>
          <w:sz w:val="28"/>
          <w:szCs w:val="28"/>
        </w:rPr>
      </w:pPr>
      <w:r w:rsidRPr="00D333F3">
        <w:rPr>
          <w:rFonts w:ascii="標楷體" w:hAnsi="標楷體" w:hint="eastAsia"/>
          <w:color w:val="000000" w:themeColor="text1"/>
          <w:sz w:val="28"/>
          <w:szCs w:val="28"/>
        </w:rPr>
        <w:t xml:space="preserve">   </w:t>
      </w:r>
      <w:r w:rsidR="00D333F3">
        <w:rPr>
          <w:rFonts w:ascii="標楷體" w:hAnsi="標楷體" w:hint="eastAsia"/>
          <w:color w:val="000000" w:themeColor="text1"/>
          <w:sz w:val="28"/>
          <w:szCs w:val="28"/>
        </w:rPr>
        <w:t xml:space="preserve">    </w:t>
      </w:r>
      <w:r w:rsidR="008D0A93" w:rsidRPr="00D333F3">
        <w:rPr>
          <w:rFonts w:ascii="標楷體" w:hAnsi="標楷體" w:hint="eastAsia"/>
          <w:color w:val="000000" w:themeColor="text1"/>
          <w:sz w:val="28"/>
          <w:szCs w:val="28"/>
        </w:rPr>
        <w:t>附件四</w:t>
      </w:r>
      <w:r w:rsidRPr="00D333F3">
        <w:rPr>
          <w:rFonts w:ascii="標楷體" w:hAnsi="標楷體" w:hint="eastAsia"/>
          <w:color w:val="000000" w:themeColor="text1"/>
          <w:sz w:val="28"/>
          <w:szCs w:val="28"/>
        </w:rPr>
        <w:t>：國立屏東科技大學交通位置圖</w:t>
      </w:r>
    </w:p>
    <w:p w:rsidR="002372E3" w:rsidRPr="002372E3" w:rsidRDefault="002372E3" w:rsidP="00D333F3">
      <w:pPr>
        <w:pStyle w:val="a5"/>
        <w:spacing w:line="400" w:lineRule="exact"/>
        <w:ind w:left="0" w:firstLine="0"/>
        <w:contextualSpacing/>
        <w:rPr>
          <w:color w:val="000000" w:themeColor="text1"/>
          <w:sz w:val="28"/>
          <w:szCs w:val="28"/>
        </w:rPr>
      </w:pPr>
      <w:r w:rsidRPr="00D333F3">
        <w:rPr>
          <w:rFonts w:ascii="標楷體" w:hAnsi="標楷體" w:hint="eastAsia"/>
          <w:color w:val="000000" w:themeColor="text1"/>
          <w:sz w:val="28"/>
          <w:szCs w:val="28"/>
        </w:rPr>
        <w:t xml:space="preserve">   </w:t>
      </w:r>
      <w:r w:rsidR="00D333F3">
        <w:rPr>
          <w:rFonts w:ascii="標楷體" w:hAnsi="標楷體" w:hint="eastAsia"/>
          <w:color w:val="000000" w:themeColor="text1"/>
          <w:sz w:val="28"/>
          <w:szCs w:val="28"/>
        </w:rPr>
        <w:t xml:space="preserve">    </w:t>
      </w:r>
      <w:r w:rsidRPr="00D333F3">
        <w:rPr>
          <w:rFonts w:ascii="標楷體" w:hAnsi="標楷體" w:hint="eastAsia"/>
          <w:color w:val="000000" w:themeColor="text1"/>
          <w:sz w:val="28"/>
          <w:szCs w:val="28"/>
        </w:rPr>
        <w:t>附件五：國立屏東科技大學食品科學系交通位</w:t>
      </w:r>
      <w:r w:rsidRPr="00534B52">
        <w:rPr>
          <w:rFonts w:hint="eastAsia"/>
          <w:color w:val="000000" w:themeColor="text1"/>
          <w:sz w:val="28"/>
          <w:szCs w:val="28"/>
        </w:rPr>
        <w:t>置圖</w:t>
      </w:r>
    </w:p>
    <w:p w:rsidR="00740C70" w:rsidRPr="00534B52" w:rsidRDefault="00740C70" w:rsidP="00D333F3">
      <w:pPr>
        <w:pStyle w:val="a6"/>
        <w:spacing w:line="320" w:lineRule="exact"/>
        <w:ind w:left="0"/>
        <w:rPr>
          <w:rFonts w:cs="標楷體"/>
          <w:kern w:val="0"/>
          <w:sz w:val="28"/>
          <w:szCs w:val="28"/>
        </w:rPr>
      </w:pPr>
    </w:p>
    <w:p w:rsidR="006557BE" w:rsidRPr="00534B52" w:rsidRDefault="006557BE" w:rsidP="00740C70">
      <w:pPr>
        <w:widowControl/>
        <w:rPr>
          <w:rFonts w:eastAsia="標楷體"/>
          <w:kern w:val="0"/>
          <w:sz w:val="28"/>
          <w:szCs w:val="28"/>
        </w:rPr>
      </w:pPr>
    </w:p>
    <w:p w:rsidR="00421C36" w:rsidRPr="00534B52" w:rsidRDefault="00421C36" w:rsidP="006B5A17">
      <w:pPr>
        <w:pStyle w:val="a5"/>
        <w:spacing w:before="100" w:beforeAutospacing="1" w:after="100" w:afterAutospacing="1" w:line="360" w:lineRule="exact"/>
        <w:ind w:left="0" w:firstLine="0"/>
        <w:rPr>
          <w:b/>
          <w:sz w:val="36"/>
          <w:szCs w:val="36"/>
        </w:rPr>
      </w:pPr>
    </w:p>
    <w:sectPr w:rsidR="00421C36" w:rsidRPr="00534B52" w:rsidSect="005A2AB2">
      <w:headerReference w:type="default" r:id="rId9"/>
      <w:footerReference w:type="even" r:id="rId10"/>
      <w:footerReference w:type="default" r:id="rId11"/>
      <w:pgSz w:w="11907" w:h="16840" w:code="9"/>
      <w:pgMar w:top="568" w:right="1275" w:bottom="1134" w:left="1418" w:header="567" w:footer="1506" w:gutter="0"/>
      <w:pgNumType w:fmt="chineseCountingThousand"/>
      <w:cols w:space="425"/>
      <w:docGrid w:type="lines" w:linePitch="245" w:charSpace="-368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7AE" w:rsidRDefault="00DA27AE">
      <w:r>
        <w:separator/>
      </w:r>
    </w:p>
  </w:endnote>
  <w:endnote w:type="continuationSeparator" w:id="0">
    <w:p w:rsidR="00DA27AE" w:rsidRDefault="00DA27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F85" w:rsidRDefault="008703C5">
    <w:pPr>
      <w:pStyle w:val="a9"/>
      <w:framePr w:wrap="around" w:vAnchor="text" w:hAnchor="margin" w:y="1"/>
      <w:rPr>
        <w:rStyle w:val="ab"/>
      </w:rPr>
    </w:pPr>
    <w:r>
      <w:rPr>
        <w:rStyle w:val="ab"/>
      </w:rPr>
      <w:fldChar w:fldCharType="begin"/>
    </w:r>
    <w:r w:rsidR="009B0F85">
      <w:rPr>
        <w:rStyle w:val="ab"/>
      </w:rPr>
      <w:instrText xml:space="preserve">PAGE  </w:instrText>
    </w:r>
    <w:r>
      <w:rPr>
        <w:rStyle w:val="ab"/>
      </w:rPr>
      <w:fldChar w:fldCharType="separate"/>
    </w:r>
    <w:r w:rsidR="009B0F85">
      <w:rPr>
        <w:rStyle w:val="ab"/>
        <w:rFonts w:hint="eastAsia"/>
        <w:noProof/>
      </w:rPr>
      <w:t>一</w:t>
    </w:r>
    <w:r>
      <w:rPr>
        <w:rStyle w:val="ab"/>
      </w:rPr>
      <w:fldChar w:fldCharType="end"/>
    </w:r>
  </w:p>
  <w:p w:rsidR="009B0F85" w:rsidRDefault="009B0F85">
    <w:pPr>
      <w:pStyle w:val="a9"/>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581856"/>
      <w:docPartObj>
        <w:docPartGallery w:val="Page Numbers (Bottom of Page)"/>
        <w:docPartUnique/>
      </w:docPartObj>
    </w:sdtPr>
    <w:sdtEndPr>
      <w:rPr>
        <w:rFonts w:ascii="標楷體" w:eastAsia="標楷體" w:hAnsi="標楷體"/>
      </w:rPr>
    </w:sdtEndPr>
    <w:sdtContent>
      <w:p w:rsidR="006F20EF" w:rsidRPr="006F20EF" w:rsidRDefault="006F20EF" w:rsidP="006F20EF">
        <w:pPr>
          <w:pStyle w:val="a9"/>
          <w:jc w:val="center"/>
          <w:rPr>
            <w:rFonts w:ascii="標楷體" w:eastAsia="標楷體" w:hAnsi="標楷體"/>
          </w:rPr>
        </w:pPr>
        <w:r w:rsidRPr="006F20EF">
          <w:rPr>
            <w:rFonts w:ascii="標楷體" w:eastAsia="標楷體" w:hAnsi="標楷體" w:hint="eastAsia"/>
            <w:sz w:val="24"/>
          </w:rPr>
          <w:t>第</w:t>
        </w:r>
        <w:r w:rsidR="008703C5" w:rsidRPr="006F20EF">
          <w:rPr>
            <w:rFonts w:ascii="標楷體" w:eastAsia="標楷體" w:hAnsi="標楷體" w:hint="eastAsia"/>
            <w:sz w:val="24"/>
          </w:rPr>
          <w:fldChar w:fldCharType="begin"/>
        </w:r>
        <w:r w:rsidRPr="006F20EF">
          <w:rPr>
            <w:rFonts w:ascii="標楷體" w:eastAsia="標楷體" w:hAnsi="標楷體" w:hint="eastAsia"/>
            <w:sz w:val="24"/>
          </w:rPr>
          <w:instrText xml:space="preserve"> PAGE </w:instrText>
        </w:r>
        <w:r w:rsidR="008703C5" w:rsidRPr="006F20EF">
          <w:rPr>
            <w:rFonts w:ascii="標楷體" w:eastAsia="標楷體" w:hAnsi="標楷體" w:hint="eastAsia"/>
            <w:sz w:val="24"/>
          </w:rPr>
          <w:fldChar w:fldCharType="separate"/>
        </w:r>
        <w:r w:rsidR="00C964DC">
          <w:rPr>
            <w:rFonts w:ascii="標楷體" w:eastAsia="SimSun" w:hAnsi="標楷體" w:hint="eastAsia"/>
            <w:noProof/>
            <w:sz w:val="24"/>
            <w:lang w:eastAsia="zh-CN"/>
          </w:rPr>
          <w:t>一</w:t>
        </w:r>
        <w:r w:rsidR="008703C5" w:rsidRPr="006F20EF">
          <w:rPr>
            <w:rFonts w:ascii="標楷體" w:eastAsia="標楷體" w:hAnsi="標楷體" w:hint="eastAsia"/>
            <w:sz w:val="24"/>
          </w:rPr>
          <w:fldChar w:fldCharType="end"/>
        </w:r>
        <w:r w:rsidRPr="006F20EF">
          <w:rPr>
            <w:rFonts w:ascii="標楷體" w:eastAsia="標楷體" w:hAnsi="標楷體" w:hint="eastAsia"/>
            <w:sz w:val="24"/>
          </w:rPr>
          <w:t>頁　共</w:t>
        </w:r>
        <w:fldSimple w:instr=" SECTIONPAGES \* CHINESENUM3 \* MERGEFORMAT ">
          <w:r w:rsidR="00C964DC" w:rsidRPr="006F20EF">
            <w:rPr>
              <w:rFonts w:ascii="標楷體" w:eastAsia="標楷體" w:hAnsi="標楷體" w:hint="eastAsia"/>
              <w:noProof/>
              <w:sz w:val="24"/>
            </w:rPr>
            <w:t>二</w:t>
          </w:r>
        </w:fldSimple>
        <w:r w:rsidRPr="006F20EF">
          <w:rPr>
            <w:rFonts w:ascii="標楷體" w:eastAsia="標楷體" w:hAnsi="標楷體" w:hint="eastAsia"/>
            <w:sz w:val="24"/>
          </w:rPr>
          <w:t>頁</w:t>
        </w:r>
      </w:p>
    </w:sdtContent>
    <w:bookmarkStart w:id="0" w:name="_GoBack" w:displacedByCustomXml="next"/>
    <w:bookmarkEnd w:id="0" w:displacedByCustomXml="nex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7AE" w:rsidRDefault="00DA27AE">
      <w:r>
        <w:separator/>
      </w:r>
    </w:p>
  </w:footnote>
  <w:footnote w:type="continuationSeparator" w:id="0">
    <w:p w:rsidR="00DA27AE" w:rsidRDefault="00DA27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F85" w:rsidRDefault="008703C5">
    <w:pPr>
      <w:pStyle w:val="a3"/>
    </w:pPr>
    <w:r>
      <w:rPr>
        <w:noProof/>
      </w:rPr>
      <w:pict>
        <v:shapetype id="_x0000_t202" coordsize="21600,21600" o:spt="202" path="m,l,21600r21600,l21600,xe">
          <v:stroke joinstyle="miter"/>
          <v:path gradientshapeok="t" o:connecttype="rect"/>
        </v:shapetype>
        <v:shape id="Text Box 12" o:spid="_x0000_s4098" type="#_x0000_t202" style="position:absolute;margin-left:-36.05pt;margin-top:192.25pt;width:16.1pt;height:35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" o:allowincell="f" filled="f" stroked="f">
          <v:textbox style="layout-flow:vertical-ideographic" inset="0,0,0,0">
            <w:txbxContent>
              <w:p w:rsidR="009B0F85" w:rsidRDefault="009B0F85">
                <w:pPr>
                  <w:pStyle w:val="a7"/>
                  <w:jc w:val="distribute"/>
                  <w:rPr>
                    <w:rFonts w:ascii="Times New Roman"/>
                    <w:noProof w:val="0"/>
                    <w:color w:val="auto"/>
                  </w:rPr>
                </w:pPr>
                <w:r>
                  <w:rPr>
                    <w:rFonts w:hint="eastAsia"/>
                    <w:color w:val="auto"/>
                  </w:rPr>
                  <w:t>裝訂線</w:t>
                </w:r>
              </w:p>
            </w:txbxContent>
          </v:textbox>
        </v:shape>
      </w:pict>
    </w:r>
    <w:r>
      <w:rPr>
        <w:noProof/>
      </w:rPr>
      <w:pict>
        <v:line id="Line 11" o:spid="_x0000_s4097"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29.2pt" to="-26.45pt,7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" o:allowincell="f">
          <v:stroke dashstyle="dash"/>
          <w10:anchorlock/>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624F"/>
    <w:multiLevelType w:val="hybridMultilevel"/>
    <w:tmpl w:val="599E6F10"/>
    <w:lvl w:ilvl="0" w:tplc="0409000F">
      <w:start w:val="1"/>
      <w:numFmt w:val="decimal"/>
      <w:lvlText w:val="%1."/>
      <w:lvlJc w:val="left"/>
      <w:pPr>
        <w:ind w:left="1012" w:hanging="480"/>
      </w:pPr>
    </w:lvl>
    <w:lvl w:ilvl="1" w:tplc="04090019">
      <w:start w:val="1"/>
      <w:numFmt w:val="ideographTraditional"/>
      <w:lvlText w:val="%2、"/>
      <w:lvlJc w:val="left"/>
      <w:pPr>
        <w:ind w:left="1492" w:hanging="480"/>
      </w:pPr>
    </w:lvl>
    <w:lvl w:ilvl="2" w:tplc="0409001B" w:tentative="1">
      <w:start w:val="1"/>
      <w:numFmt w:val="lowerRoman"/>
      <w:lvlText w:val="%3."/>
      <w:lvlJc w:val="right"/>
      <w:pPr>
        <w:ind w:left="1972" w:hanging="480"/>
      </w:pPr>
    </w:lvl>
    <w:lvl w:ilvl="3" w:tplc="0409000F" w:tentative="1">
      <w:start w:val="1"/>
      <w:numFmt w:val="decimal"/>
      <w:lvlText w:val="%4."/>
      <w:lvlJc w:val="left"/>
      <w:pPr>
        <w:ind w:left="2452" w:hanging="480"/>
      </w:pPr>
    </w:lvl>
    <w:lvl w:ilvl="4" w:tplc="04090019" w:tentative="1">
      <w:start w:val="1"/>
      <w:numFmt w:val="ideographTraditional"/>
      <w:lvlText w:val="%5、"/>
      <w:lvlJc w:val="left"/>
      <w:pPr>
        <w:ind w:left="2932" w:hanging="480"/>
      </w:pPr>
    </w:lvl>
    <w:lvl w:ilvl="5" w:tplc="0409001B" w:tentative="1">
      <w:start w:val="1"/>
      <w:numFmt w:val="lowerRoman"/>
      <w:lvlText w:val="%6."/>
      <w:lvlJc w:val="right"/>
      <w:pPr>
        <w:ind w:left="3412" w:hanging="480"/>
      </w:pPr>
    </w:lvl>
    <w:lvl w:ilvl="6" w:tplc="0409000F" w:tentative="1">
      <w:start w:val="1"/>
      <w:numFmt w:val="decimal"/>
      <w:lvlText w:val="%7."/>
      <w:lvlJc w:val="left"/>
      <w:pPr>
        <w:ind w:left="3892" w:hanging="480"/>
      </w:pPr>
    </w:lvl>
    <w:lvl w:ilvl="7" w:tplc="04090019" w:tentative="1">
      <w:start w:val="1"/>
      <w:numFmt w:val="ideographTraditional"/>
      <w:lvlText w:val="%8、"/>
      <w:lvlJc w:val="left"/>
      <w:pPr>
        <w:ind w:left="4372" w:hanging="480"/>
      </w:pPr>
    </w:lvl>
    <w:lvl w:ilvl="8" w:tplc="0409001B" w:tentative="1">
      <w:start w:val="1"/>
      <w:numFmt w:val="lowerRoman"/>
      <w:lvlText w:val="%9."/>
      <w:lvlJc w:val="right"/>
      <w:pPr>
        <w:ind w:left="4852" w:hanging="480"/>
      </w:pPr>
    </w:lvl>
  </w:abstractNum>
  <w:abstractNum w:abstractNumId="1">
    <w:nsid w:val="07742CDB"/>
    <w:multiLevelType w:val="hybridMultilevel"/>
    <w:tmpl w:val="1FDA697C"/>
    <w:lvl w:ilvl="0" w:tplc="0409000F">
      <w:start w:val="1"/>
      <w:numFmt w:val="decimal"/>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nsid w:val="07C370A0"/>
    <w:multiLevelType w:val="hybridMultilevel"/>
    <w:tmpl w:val="FDB48B8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93C645B"/>
    <w:multiLevelType w:val="hybridMultilevel"/>
    <w:tmpl w:val="D0D8AE0C"/>
    <w:lvl w:ilvl="0" w:tplc="94F6295A">
      <w:start w:val="1"/>
      <w:numFmt w:val="taiwaneseCountingThousand"/>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E213480"/>
    <w:multiLevelType w:val="hybridMultilevel"/>
    <w:tmpl w:val="AD04177C"/>
    <w:lvl w:ilvl="0" w:tplc="80B2C872">
      <w:start w:val="1"/>
      <w:numFmt w:val="taiwaneseCountingThousand"/>
      <w:lvlText w:val="(%1)"/>
      <w:lvlJc w:val="left"/>
      <w:pPr>
        <w:ind w:left="1047" w:hanging="480"/>
      </w:pPr>
      <w:rPr>
        <w:rFonts w:hint="eastAsia"/>
        <w:b w:val="0"/>
        <w:i w:val="0"/>
        <w:color w:val="auto"/>
        <w:sz w:val="32"/>
      </w:rPr>
    </w:lvl>
    <w:lvl w:ilvl="1" w:tplc="0409000F">
      <w:start w:val="1"/>
      <w:numFmt w:val="decim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nsid w:val="2C8E11F4"/>
    <w:multiLevelType w:val="hybridMultilevel"/>
    <w:tmpl w:val="05EED112"/>
    <w:lvl w:ilvl="0" w:tplc="80B2C872">
      <w:start w:val="1"/>
      <w:numFmt w:val="taiwaneseCountingThousand"/>
      <w:lvlText w:val="(%1)"/>
      <w:lvlJc w:val="left"/>
      <w:pPr>
        <w:ind w:left="1190" w:hanging="480"/>
      </w:pPr>
      <w:rPr>
        <w:rFonts w:hint="eastAsia"/>
        <w:b w:val="0"/>
        <w:i w:val="0"/>
        <w:color w:val="auto"/>
        <w:sz w:val="32"/>
      </w:rPr>
    </w:lvl>
    <w:lvl w:ilvl="1" w:tplc="279E1E32">
      <w:start w:val="1"/>
      <w:numFmt w:val="decimal"/>
      <w:lvlText w:val="%2."/>
      <w:lvlJc w:val="left"/>
      <w:pPr>
        <w:ind w:left="1550" w:hanging="360"/>
      </w:pPr>
      <w:rPr>
        <w:rFonts w:hint="default"/>
      </w:r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6">
    <w:nsid w:val="336970F8"/>
    <w:multiLevelType w:val="hybridMultilevel"/>
    <w:tmpl w:val="2B3601DE"/>
    <w:lvl w:ilvl="0" w:tplc="FFFFFFFF">
      <w:start w:val="5"/>
      <w:numFmt w:val="bullet"/>
      <w:lvlText w:val="□"/>
      <w:lvlJc w:val="left"/>
      <w:pPr>
        <w:tabs>
          <w:tab w:val="num" w:pos="360"/>
        </w:tabs>
        <w:ind w:left="360" w:hanging="360"/>
      </w:pPr>
      <w:rPr>
        <w:rFonts w:ascii="新細明體" w:eastAsia="新細明體" w:hAnsi="新細明體" w:cs="Times New Roman" w:hint="eastAsia"/>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7">
    <w:nsid w:val="42A578E5"/>
    <w:multiLevelType w:val="hybridMultilevel"/>
    <w:tmpl w:val="7CAAFECA"/>
    <w:lvl w:ilvl="0" w:tplc="80B2C872">
      <w:start w:val="1"/>
      <w:numFmt w:val="taiwaneseCountingThousand"/>
      <w:lvlText w:val="(%1)"/>
      <w:lvlJc w:val="left"/>
      <w:pPr>
        <w:ind w:left="480" w:hanging="480"/>
      </w:pPr>
      <w:rPr>
        <w:rFonts w:hint="eastAsia"/>
        <w:b w:val="0"/>
        <w:i w:val="0"/>
        <w:color w:val="auto"/>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5AF0A15"/>
    <w:multiLevelType w:val="hybridMultilevel"/>
    <w:tmpl w:val="DA5C9EE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FA0389A"/>
    <w:multiLevelType w:val="hybridMultilevel"/>
    <w:tmpl w:val="36A4817A"/>
    <w:lvl w:ilvl="0" w:tplc="0409000F">
      <w:start w:val="1"/>
      <w:numFmt w:val="decimal"/>
      <w:lvlText w:val="%1."/>
      <w:lvlJc w:val="left"/>
      <w:pPr>
        <w:ind w:left="1012" w:hanging="480"/>
      </w:pPr>
    </w:lvl>
    <w:lvl w:ilvl="1" w:tplc="04090019" w:tentative="1">
      <w:start w:val="1"/>
      <w:numFmt w:val="ideographTraditional"/>
      <w:lvlText w:val="%2、"/>
      <w:lvlJc w:val="left"/>
      <w:pPr>
        <w:ind w:left="1492" w:hanging="480"/>
      </w:pPr>
    </w:lvl>
    <w:lvl w:ilvl="2" w:tplc="0409001B" w:tentative="1">
      <w:start w:val="1"/>
      <w:numFmt w:val="lowerRoman"/>
      <w:lvlText w:val="%3."/>
      <w:lvlJc w:val="right"/>
      <w:pPr>
        <w:ind w:left="1972" w:hanging="480"/>
      </w:pPr>
    </w:lvl>
    <w:lvl w:ilvl="3" w:tplc="0409000F" w:tentative="1">
      <w:start w:val="1"/>
      <w:numFmt w:val="decimal"/>
      <w:lvlText w:val="%4."/>
      <w:lvlJc w:val="left"/>
      <w:pPr>
        <w:ind w:left="2452" w:hanging="480"/>
      </w:pPr>
    </w:lvl>
    <w:lvl w:ilvl="4" w:tplc="04090019" w:tentative="1">
      <w:start w:val="1"/>
      <w:numFmt w:val="ideographTraditional"/>
      <w:lvlText w:val="%5、"/>
      <w:lvlJc w:val="left"/>
      <w:pPr>
        <w:ind w:left="2932" w:hanging="480"/>
      </w:pPr>
    </w:lvl>
    <w:lvl w:ilvl="5" w:tplc="0409001B" w:tentative="1">
      <w:start w:val="1"/>
      <w:numFmt w:val="lowerRoman"/>
      <w:lvlText w:val="%6."/>
      <w:lvlJc w:val="right"/>
      <w:pPr>
        <w:ind w:left="3412" w:hanging="480"/>
      </w:pPr>
    </w:lvl>
    <w:lvl w:ilvl="6" w:tplc="0409000F" w:tentative="1">
      <w:start w:val="1"/>
      <w:numFmt w:val="decimal"/>
      <w:lvlText w:val="%7."/>
      <w:lvlJc w:val="left"/>
      <w:pPr>
        <w:ind w:left="3892" w:hanging="480"/>
      </w:pPr>
    </w:lvl>
    <w:lvl w:ilvl="7" w:tplc="04090019" w:tentative="1">
      <w:start w:val="1"/>
      <w:numFmt w:val="ideographTraditional"/>
      <w:lvlText w:val="%8、"/>
      <w:lvlJc w:val="left"/>
      <w:pPr>
        <w:ind w:left="4372" w:hanging="480"/>
      </w:pPr>
    </w:lvl>
    <w:lvl w:ilvl="8" w:tplc="0409001B" w:tentative="1">
      <w:start w:val="1"/>
      <w:numFmt w:val="lowerRoman"/>
      <w:lvlText w:val="%9."/>
      <w:lvlJc w:val="right"/>
      <w:pPr>
        <w:ind w:left="4852" w:hanging="480"/>
      </w:pPr>
    </w:lvl>
  </w:abstractNum>
  <w:abstractNum w:abstractNumId="10">
    <w:nsid w:val="7CAB7B0C"/>
    <w:multiLevelType w:val="hybridMultilevel"/>
    <w:tmpl w:val="A5321594"/>
    <w:lvl w:ilvl="0" w:tplc="B5AC3398">
      <w:start w:val="2"/>
      <w:numFmt w:val="bullet"/>
      <w:lvlText w:val="※"/>
      <w:lvlJc w:val="left"/>
      <w:pPr>
        <w:ind w:left="375" w:hanging="375"/>
      </w:pPr>
      <w:rPr>
        <w:rFonts w:ascii="標楷體" w:eastAsia="標楷體" w:hAnsi="標楷體" w:cs="Arial"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7E4165BA"/>
    <w:multiLevelType w:val="hybridMultilevel"/>
    <w:tmpl w:val="B8841466"/>
    <w:lvl w:ilvl="0" w:tplc="80B2C872">
      <w:start w:val="1"/>
      <w:numFmt w:val="taiwaneseCountingThousand"/>
      <w:lvlText w:val="(%1)"/>
      <w:lvlJc w:val="left"/>
      <w:pPr>
        <w:ind w:left="480" w:hanging="480"/>
      </w:pPr>
      <w:rPr>
        <w:rFonts w:hint="eastAsia"/>
        <w:b w:val="0"/>
        <w:i w:val="0"/>
        <w:color w:val="auto"/>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9"/>
  </w:num>
  <w:num w:numId="3">
    <w:abstractNumId w:val="10"/>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1"/>
  </w:num>
  <w:num w:numId="8">
    <w:abstractNumId w:val="2"/>
  </w:num>
  <w:num w:numId="9">
    <w:abstractNumId w:val="8"/>
  </w:num>
  <w:num w:numId="10">
    <w:abstractNumId w:val="0"/>
  </w:num>
  <w:num w:numId="11">
    <w:abstractNumId w:val="6"/>
  </w:num>
  <w:num w:numId="12">
    <w:abstractNumId w:val="1"/>
  </w:num>
  <w:num w:numId="13">
    <w:abstractNumId w:val="4"/>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1"/>
  <w:drawingGridHorizontalSpacing w:val="81"/>
  <w:drawingGridVerticalSpacing w:val="245"/>
  <w:displayHorizontalDrawingGridEvery w:val="0"/>
  <w:characterSpacingControl w:val="compressPunctuation"/>
  <w:hdrShapeDefaults>
    <o:shapedefaults v:ext="edit" spidmax="4100"/>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0571"/>
    <w:rsid w:val="000048C3"/>
    <w:rsid w:val="00032DCF"/>
    <w:rsid w:val="00045736"/>
    <w:rsid w:val="00053AB6"/>
    <w:rsid w:val="00060ADA"/>
    <w:rsid w:val="00061176"/>
    <w:rsid w:val="0008755B"/>
    <w:rsid w:val="000A00DE"/>
    <w:rsid w:val="000A6752"/>
    <w:rsid w:val="000B0346"/>
    <w:rsid w:val="000C5502"/>
    <w:rsid w:val="000E0435"/>
    <w:rsid w:val="000F1F04"/>
    <w:rsid w:val="000F7124"/>
    <w:rsid w:val="00104D4B"/>
    <w:rsid w:val="00133BE5"/>
    <w:rsid w:val="0015155C"/>
    <w:rsid w:val="00151D8B"/>
    <w:rsid w:val="001522B8"/>
    <w:rsid w:val="00162EA5"/>
    <w:rsid w:val="00172E93"/>
    <w:rsid w:val="00182166"/>
    <w:rsid w:val="0018512B"/>
    <w:rsid w:val="001924DE"/>
    <w:rsid w:val="00204449"/>
    <w:rsid w:val="00235844"/>
    <w:rsid w:val="002372E3"/>
    <w:rsid w:val="002512C7"/>
    <w:rsid w:val="00257250"/>
    <w:rsid w:val="002606DA"/>
    <w:rsid w:val="00290219"/>
    <w:rsid w:val="00291B2B"/>
    <w:rsid w:val="00294A5A"/>
    <w:rsid w:val="00295367"/>
    <w:rsid w:val="002A2C66"/>
    <w:rsid w:val="002A5C35"/>
    <w:rsid w:val="002A7A90"/>
    <w:rsid w:val="002B375C"/>
    <w:rsid w:val="002C06B4"/>
    <w:rsid w:val="002D1782"/>
    <w:rsid w:val="002D3CC6"/>
    <w:rsid w:val="002E3461"/>
    <w:rsid w:val="002F4430"/>
    <w:rsid w:val="002F4C27"/>
    <w:rsid w:val="00305280"/>
    <w:rsid w:val="00314844"/>
    <w:rsid w:val="00317BA6"/>
    <w:rsid w:val="00337627"/>
    <w:rsid w:val="00343D75"/>
    <w:rsid w:val="003512FB"/>
    <w:rsid w:val="003523E8"/>
    <w:rsid w:val="00361CA8"/>
    <w:rsid w:val="00363B72"/>
    <w:rsid w:val="00366A6E"/>
    <w:rsid w:val="003721B4"/>
    <w:rsid w:val="00397AC1"/>
    <w:rsid w:val="003A0D2C"/>
    <w:rsid w:val="003A493A"/>
    <w:rsid w:val="003A74D1"/>
    <w:rsid w:val="003C3E06"/>
    <w:rsid w:val="003C4DAF"/>
    <w:rsid w:val="00412FB2"/>
    <w:rsid w:val="0041393E"/>
    <w:rsid w:val="00421C36"/>
    <w:rsid w:val="00427FA7"/>
    <w:rsid w:val="00456EA4"/>
    <w:rsid w:val="00463D55"/>
    <w:rsid w:val="004805A8"/>
    <w:rsid w:val="004811FA"/>
    <w:rsid w:val="00482622"/>
    <w:rsid w:val="0048384D"/>
    <w:rsid w:val="00493544"/>
    <w:rsid w:val="00494A9F"/>
    <w:rsid w:val="004A2C3B"/>
    <w:rsid w:val="004B5A63"/>
    <w:rsid w:val="004D4E22"/>
    <w:rsid w:val="004D7C4E"/>
    <w:rsid w:val="00502B9C"/>
    <w:rsid w:val="00511CCA"/>
    <w:rsid w:val="00534B52"/>
    <w:rsid w:val="00547E91"/>
    <w:rsid w:val="00571DC0"/>
    <w:rsid w:val="00581CB0"/>
    <w:rsid w:val="00581E3D"/>
    <w:rsid w:val="00583919"/>
    <w:rsid w:val="00594538"/>
    <w:rsid w:val="005A2AB2"/>
    <w:rsid w:val="005A2CCE"/>
    <w:rsid w:val="005A6E62"/>
    <w:rsid w:val="005B2FFF"/>
    <w:rsid w:val="005D1584"/>
    <w:rsid w:val="005D5001"/>
    <w:rsid w:val="005D6620"/>
    <w:rsid w:val="005E4161"/>
    <w:rsid w:val="005E5366"/>
    <w:rsid w:val="005F4A5F"/>
    <w:rsid w:val="00602E1A"/>
    <w:rsid w:val="006336D2"/>
    <w:rsid w:val="00654334"/>
    <w:rsid w:val="00654E1E"/>
    <w:rsid w:val="006557BE"/>
    <w:rsid w:val="006641D7"/>
    <w:rsid w:val="00670A03"/>
    <w:rsid w:val="0067154F"/>
    <w:rsid w:val="00680043"/>
    <w:rsid w:val="006A29AE"/>
    <w:rsid w:val="006A2AB1"/>
    <w:rsid w:val="006B5A17"/>
    <w:rsid w:val="006D5890"/>
    <w:rsid w:val="006F20D5"/>
    <w:rsid w:val="006F20EF"/>
    <w:rsid w:val="00700BD6"/>
    <w:rsid w:val="0071660C"/>
    <w:rsid w:val="00717529"/>
    <w:rsid w:val="00720817"/>
    <w:rsid w:val="0072595E"/>
    <w:rsid w:val="00736D4D"/>
    <w:rsid w:val="00740C70"/>
    <w:rsid w:val="00755FCD"/>
    <w:rsid w:val="007662F7"/>
    <w:rsid w:val="00775B7E"/>
    <w:rsid w:val="00777F67"/>
    <w:rsid w:val="007A173B"/>
    <w:rsid w:val="007B6303"/>
    <w:rsid w:val="007F2747"/>
    <w:rsid w:val="007F6A67"/>
    <w:rsid w:val="008011F8"/>
    <w:rsid w:val="00810D41"/>
    <w:rsid w:val="008223FB"/>
    <w:rsid w:val="00833A46"/>
    <w:rsid w:val="00845B40"/>
    <w:rsid w:val="00865B33"/>
    <w:rsid w:val="008703C5"/>
    <w:rsid w:val="0087416D"/>
    <w:rsid w:val="008753A8"/>
    <w:rsid w:val="0089116E"/>
    <w:rsid w:val="0089540D"/>
    <w:rsid w:val="008969B7"/>
    <w:rsid w:val="008B2F92"/>
    <w:rsid w:val="008D0A93"/>
    <w:rsid w:val="008E1DD8"/>
    <w:rsid w:val="008E7867"/>
    <w:rsid w:val="008F42EF"/>
    <w:rsid w:val="008F7B3D"/>
    <w:rsid w:val="009133A0"/>
    <w:rsid w:val="00917116"/>
    <w:rsid w:val="00924905"/>
    <w:rsid w:val="00931393"/>
    <w:rsid w:val="00951A40"/>
    <w:rsid w:val="0095253F"/>
    <w:rsid w:val="0096113F"/>
    <w:rsid w:val="009613C3"/>
    <w:rsid w:val="009B0F85"/>
    <w:rsid w:val="009B42E8"/>
    <w:rsid w:val="009B4932"/>
    <w:rsid w:val="009D46CE"/>
    <w:rsid w:val="009E2F49"/>
    <w:rsid w:val="009F29B7"/>
    <w:rsid w:val="009F7E28"/>
    <w:rsid w:val="00A011D8"/>
    <w:rsid w:val="00A26124"/>
    <w:rsid w:val="00A6436D"/>
    <w:rsid w:val="00A747AC"/>
    <w:rsid w:val="00A76555"/>
    <w:rsid w:val="00A81F0B"/>
    <w:rsid w:val="00A8702C"/>
    <w:rsid w:val="00A944A9"/>
    <w:rsid w:val="00A96F83"/>
    <w:rsid w:val="00AD2C75"/>
    <w:rsid w:val="00AE624A"/>
    <w:rsid w:val="00B14F4C"/>
    <w:rsid w:val="00B36F56"/>
    <w:rsid w:val="00B51F90"/>
    <w:rsid w:val="00B538C0"/>
    <w:rsid w:val="00B62C0C"/>
    <w:rsid w:val="00B6581F"/>
    <w:rsid w:val="00B80D16"/>
    <w:rsid w:val="00B87560"/>
    <w:rsid w:val="00B94961"/>
    <w:rsid w:val="00BA1F9C"/>
    <w:rsid w:val="00BB197B"/>
    <w:rsid w:val="00BD1162"/>
    <w:rsid w:val="00BE53D8"/>
    <w:rsid w:val="00BF6913"/>
    <w:rsid w:val="00BF7A77"/>
    <w:rsid w:val="00C01AC8"/>
    <w:rsid w:val="00C02ADE"/>
    <w:rsid w:val="00C12162"/>
    <w:rsid w:val="00C45461"/>
    <w:rsid w:val="00C777DF"/>
    <w:rsid w:val="00C83D28"/>
    <w:rsid w:val="00C964DC"/>
    <w:rsid w:val="00CC50A0"/>
    <w:rsid w:val="00CD057F"/>
    <w:rsid w:val="00CF3635"/>
    <w:rsid w:val="00CF4CFC"/>
    <w:rsid w:val="00D072A3"/>
    <w:rsid w:val="00D306AC"/>
    <w:rsid w:val="00D333F3"/>
    <w:rsid w:val="00DA27AE"/>
    <w:rsid w:val="00DB0671"/>
    <w:rsid w:val="00DB66EB"/>
    <w:rsid w:val="00DD27C2"/>
    <w:rsid w:val="00DD431A"/>
    <w:rsid w:val="00DD6523"/>
    <w:rsid w:val="00DE685F"/>
    <w:rsid w:val="00DF1537"/>
    <w:rsid w:val="00DF3CAB"/>
    <w:rsid w:val="00E025F0"/>
    <w:rsid w:val="00E317D5"/>
    <w:rsid w:val="00E357B3"/>
    <w:rsid w:val="00E35BAE"/>
    <w:rsid w:val="00E361E6"/>
    <w:rsid w:val="00E54C02"/>
    <w:rsid w:val="00E62E11"/>
    <w:rsid w:val="00E66777"/>
    <w:rsid w:val="00E7398F"/>
    <w:rsid w:val="00E83173"/>
    <w:rsid w:val="00E87DEE"/>
    <w:rsid w:val="00E922B1"/>
    <w:rsid w:val="00EA3154"/>
    <w:rsid w:val="00EB066B"/>
    <w:rsid w:val="00EC0429"/>
    <w:rsid w:val="00ED3629"/>
    <w:rsid w:val="00F02A39"/>
    <w:rsid w:val="00F10571"/>
    <w:rsid w:val="00F37221"/>
    <w:rsid w:val="00F63832"/>
    <w:rsid w:val="00F66E19"/>
    <w:rsid w:val="00FB357C"/>
    <w:rsid w:val="00FC3591"/>
    <w:rsid w:val="00FD5006"/>
    <w:rsid w:val="00FD7263"/>
    <w:rsid w:val="00FE094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571"/>
    <w:pPr>
      <w:widowControl w:val="0"/>
    </w:pPr>
    <w:rPr>
      <w:rFonts w:ascii="Times New Roman" w:eastAsia="新細明體" w:hAnsi="Times New Roman" w:cs="Times New Roman"/>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F10571"/>
    <w:pPr>
      <w:tabs>
        <w:tab w:val="center" w:pos="4153"/>
        <w:tab w:val="right" w:pos="8306"/>
      </w:tabs>
      <w:snapToGrid w:val="0"/>
    </w:pPr>
    <w:rPr>
      <w:sz w:val="20"/>
    </w:rPr>
  </w:style>
  <w:style w:type="character" w:customStyle="1" w:styleId="a4">
    <w:name w:val="頁首 字元"/>
    <w:basedOn w:val="a0"/>
    <w:link w:val="a3"/>
    <w:semiHidden/>
    <w:rsid w:val="00F10571"/>
    <w:rPr>
      <w:rFonts w:ascii="Times New Roman" w:eastAsia="新細明體" w:hAnsi="Times New Roman" w:cs="Times New Roman"/>
      <w:sz w:val="20"/>
      <w:szCs w:val="20"/>
    </w:rPr>
  </w:style>
  <w:style w:type="paragraph" w:customStyle="1" w:styleId="a5">
    <w:name w:val="公文(正本)"/>
    <w:basedOn w:val="a"/>
    <w:next w:val="a6"/>
    <w:uiPriority w:val="99"/>
    <w:rsid w:val="00F10571"/>
    <w:pPr>
      <w:spacing w:line="0" w:lineRule="atLeast"/>
      <w:ind w:left="720" w:hanging="720"/>
    </w:pPr>
    <w:rPr>
      <w:rFonts w:eastAsia="標楷體"/>
      <w:noProof/>
      <w:sz w:val="24"/>
    </w:rPr>
  </w:style>
  <w:style w:type="paragraph" w:customStyle="1" w:styleId="a7">
    <w:name w:val="公文(裝訂線)"/>
    <w:basedOn w:val="a"/>
    <w:rsid w:val="00F10571"/>
    <w:pPr>
      <w:widowControl/>
      <w:adjustRightInd w:val="0"/>
      <w:snapToGrid w:val="0"/>
      <w:spacing w:line="240" w:lineRule="atLeast"/>
      <w:textAlignment w:val="baseline"/>
    </w:pPr>
    <w:rPr>
      <w:rFonts w:ascii="新細明體"/>
      <w:noProof/>
      <w:color w:val="FF0000"/>
      <w:kern w:val="0"/>
    </w:rPr>
  </w:style>
  <w:style w:type="paragraph" w:customStyle="1" w:styleId="a8">
    <w:name w:val="公文(會辦單位)"/>
    <w:basedOn w:val="a"/>
    <w:rsid w:val="00F10571"/>
    <w:pPr>
      <w:spacing w:line="0" w:lineRule="atLeast"/>
      <w:ind w:left="2835"/>
    </w:pPr>
    <w:rPr>
      <w:rFonts w:eastAsia="標楷體"/>
      <w:noProof/>
      <w:sz w:val="24"/>
    </w:rPr>
  </w:style>
  <w:style w:type="paragraph" w:styleId="a9">
    <w:name w:val="footer"/>
    <w:basedOn w:val="a"/>
    <w:link w:val="aa"/>
    <w:rsid w:val="00F10571"/>
    <w:pPr>
      <w:tabs>
        <w:tab w:val="center" w:pos="4153"/>
        <w:tab w:val="right" w:pos="8306"/>
      </w:tabs>
      <w:snapToGrid w:val="0"/>
    </w:pPr>
    <w:rPr>
      <w:sz w:val="20"/>
    </w:rPr>
  </w:style>
  <w:style w:type="character" w:customStyle="1" w:styleId="aa">
    <w:name w:val="頁尾 字元"/>
    <w:basedOn w:val="a0"/>
    <w:link w:val="a9"/>
    <w:rsid w:val="00F10571"/>
    <w:rPr>
      <w:rFonts w:ascii="Times New Roman" w:eastAsia="新細明體" w:hAnsi="Times New Roman" w:cs="Times New Roman"/>
      <w:sz w:val="20"/>
      <w:szCs w:val="20"/>
    </w:rPr>
  </w:style>
  <w:style w:type="character" w:styleId="ab">
    <w:name w:val="page number"/>
    <w:basedOn w:val="a0"/>
    <w:semiHidden/>
    <w:rsid w:val="00F10571"/>
  </w:style>
  <w:style w:type="paragraph" w:customStyle="1" w:styleId="a6">
    <w:name w:val="公文(後續段落_副本)"/>
    <w:basedOn w:val="a"/>
    <w:rsid w:val="00F10571"/>
    <w:pPr>
      <w:spacing w:line="0" w:lineRule="atLeast"/>
      <w:ind w:left="840"/>
    </w:pPr>
    <w:rPr>
      <w:rFonts w:eastAsia="標楷體"/>
      <w:noProof/>
      <w:sz w:val="24"/>
    </w:rPr>
  </w:style>
  <w:style w:type="paragraph" w:styleId="Web">
    <w:name w:val="Normal (Web)"/>
    <w:basedOn w:val="a"/>
    <w:uiPriority w:val="99"/>
    <w:rsid w:val="00F10571"/>
    <w:pPr>
      <w:widowControl/>
      <w:spacing w:before="100" w:beforeAutospacing="1" w:after="100" w:afterAutospacing="1"/>
    </w:pPr>
    <w:rPr>
      <w:rFonts w:ascii="Arial Unicode MS" w:eastAsia="Arial Unicode MS" w:hAnsi="Arial Unicode MS"/>
      <w:kern w:val="0"/>
      <w:sz w:val="24"/>
      <w:szCs w:val="24"/>
    </w:rPr>
  </w:style>
  <w:style w:type="table" w:styleId="ac">
    <w:name w:val="Table Grid"/>
    <w:basedOn w:val="a1"/>
    <w:uiPriority w:val="39"/>
    <w:rsid w:val="00F1057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10571"/>
    <w:pPr>
      <w:widowControl w:val="0"/>
      <w:autoSpaceDE w:val="0"/>
      <w:autoSpaceDN w:val="0"/>
      <w:adjustRightInd w:val="0"/>
    </w:pPr>
    <w:rPr>
      <w:rFonts w:ascii="標楷體" w:eastAsia="標楷體" w:hAnsi="Times New Roman" w:cs="標楷體"/>
      <w:color w:val="000000"/>
      <w:kern w:val="0"/>
      <w:szCs w:val="24"/>
    </w:rPr>
  </w:style>
  <w:style w:type="paragraph" w:styleId="ad">
    <w:name w:val="Balloon Text"/>
    <w:basedOn w:val="a"/>
    <w:link w:val="ae"/>
    <w:uiPriority w:val="99"/>
    <w:semiHidden/>
    <w:unhideWhenUsed/>
    <w:rsid w:val="00045736"/>
    <w:rPr>
      <w:rFonts w:asciiTheme="majorHAnsi" w:eastAsiaTheme="majorEastAsia" w:hAnsiTheme="majorHAnsi" w:cstheme="majorBidi"/>
      <w:szCs w:val="18"/>
    </w:rPr>
  </w:style>
  <w:style w:type="character" w:customStyle="1" w:styleId="ae">
    <w:name w:val="註解方塊文字 字元"/>
    <w:basedOn w:val="a0"/>
    <w:link w:val="ad"/>
    <w:uiPriority w:val="99"/>
    <w:semiHidden/>
    <w:rsid w:val="00045736"/>
    <w:rPr>
      <w:rFonts w:asciiTheme="majorHAnsi" w:eastAsiaTheme="majorEastAsia" w:hAnsiTheme="majorHAnsi" w:cstheme="majorBidi"/>
      <w:sz w:val="18"/>
      <w:szCs w:val="18"/>
    </w:rPr>
  </w:style>
  <w:style w:type="paragraph" w:styleId="af">
    <w:name w:val="List Paragraph"/>
    <w:basedOn w:val="a"/>
    <w:uiPriority w:val="34"/>
    <w:qFormat/>
    <w:rsid w:val="0067154F"/>
    <w:pPr>
      <w:ind w:leftChars="200" w:left="480"/>
    </w:pPr>
  </w:style>
  <w:style w:type="character" w:styleId="af0">
    <w:name w:val="annotation reference"/>
    <w:basedOn w:val="a0"/>
    <w:uiPriority w:val="99"/>
    <w:semiHidden/>
    <w:unhideWhenUsed/>
    <w:rsid w:val="00DB66EB"/>
    <w:rPr>
      <w:sz w:val="18"/>
      <w:szCs w:val="18"/>
    </w:rPr>
  </w:style>
  <w:style w:type="paragraph" w:styleId="af1">
    <w:name w:val="annotation text"/>
    <w:basedOn w:val="a"/>
    <w:link w:val="af2"/>
    <w:uiPriority w:val="99"/>
    <w:semiHidden/>
    <w:unhideWhenUsed/>
    <w:rsid w:val="00DB66EB"/>
  </w:style>
  <w:style w:type="character" w:customStyle="1" w:styleId="af2">
    <w:name w:val="註解文字 字元"/>
    <w:basedOn w:val="a0"/>
    <w:link w:val="af1"/>
    <w:uiPriority w:val="99"/>
    <w:semiHidden/>
    <w:rsid w:val="00DB66EB"/>
    <w:rPr>
      <w:rFonts w:ascii="Times New Roman" w:eastAsia="新細明體" w:hAnsi="Times New Roman" w:cs="Times New Roman"/>
      <w:sz w:val="18"/>
      <w:szCs w:val="20"/>
    </w:rPr>
  </w:style>
  <w:style w:type="paragraph" w:styleId="af3">
    <w:name w:val="annotation subject"/>
    <w:basedOn w:val="af1"/>
    <w:next w:val="af1"/>
    <w:link w:val="af4"/>
    <w:uiPriority w:val="99"/>
    <w:semiHidden/>
    <w:unhideWhenUsed/>
    <w:rsid w:val="00DB66EB"/>
    <w:rPr>
      <w:b/>
      <w:bCs/>
    </w:rPr>
  </w:style>
  <w:style w:type="character" w:customStyle="1" w:styleId="af4">
    <w:name w:val="註解主旨 字元"/>
    <w:basedOn w:val="af2"/>
    <w:link w:val="af3"/>
    <w:uiPriority w:val="99"/>
    <w:semiHidden/>
    <w:rsid w:val="00DB66EB"/>
    <w:rPr>
      <w:rFonts w:ascii="Times New Roman" w:eastAsia="新細明體" w:hAnsi="Times New Roman" w:cs="Times New Roman"/>
      <w:b/>
      <w:bCs/>
      <w:sz w:val="18"/>
      <w:szCs w:val="20"/>
    </w:rPr>
  </w:style>
  <w:style w:type="character" w:styleId="af5">
    <w:name w:val="Hyperlink"/>
    <w:basedOn w:val="a0"/>
    <w:uiPriority w:val="99"/>
    <w:unhideWhenUsed/>
    <w:rsid w:val="00E667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571"/>
    <w:pPr>
      <w:widowControl w:val="0"/>
    </w:pPr>
    <w:rPr>
      <w:rFonts w:ascii="Times New Roman" w:eastAsia="新細明體" w:hAnsi="Times New Roman" w:cs="Times New Roman"/>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F10571"/>
    <w:pPr>
      <w:tabs>
        <w:tab w:val="center" w:pos="4153"/>
        <w:tab w:val="right" w:pos="8306"/>
      </w:tabs>
      <w:snapToGrid w:val="0"/>
    </w:pPr>
    <w:rPr>
      <w:sz w:val="20"/>
    </w:rPr>
  </w:style>
  <w:style w:type="character" w:customStyle="1" w:styleId="a4">
    <w:name w:val="頁首 字元"/>
    <w:basedOn w:val="a0"/>
    <w:link w:val="a3"/>
    <w:semiHidden/>
    <w:rsid w:val="00F10571"/>
    <w:rPr>
      <w:rFonts w:ascii="Times New Roman" w:eastAsia="新細明體" w:hAnsi="Times New Roman" w:cs="Times New Roman"/>
      <w:sz w:val="20"/>
      <w:szCs w:val="20"/>
    </w:rPr>
  </w:style>
  <w:style w:type="paragraph" w:customStyle="1" w:styleId="a5">
    <w:name w:val="公文(正本)"/>
    <w:basedOn w:val="a"/>
    <w:next w:val="a6"/>
    <w:uiPriority w:val="99"/>
    <w:rsid w:val="00F10571"/>
    <w:pPr>
      <w:spacing w:line="0" w:lineRule="atLeast"/>
      <w:ind w:left="720" w:hanging="720"/>
    </w:pPr>
    <w:rPr>
      <w:rFonts w:eastAsia="標楷體"/>
      <w:noProof/>
      <w:sz w:val="24"/>
    </w:rPr>
  </w:style>
  <w:style w:type="paragraph" w:customStyle="1" w:styleId="a7">
    <w:name w:val="公文(裝訂線)"/>
    <w:basedOn w:val="a"/>
    <w:rsid w:val="00F10571"/>
    <w:pPr>
      <w:widowControl/>
      <w:adjustRightInd w:val="0"/>
      <w:snapToGrid w:val="0"/>
      <w:spacing w:line="240" w:lineRule="atLeast"/>
      <w:textAlignment w:val="baseline"/>
    </w:pPr>
    <w:rPr>
      <w:rFonts w:ascii="新細明體"/>
      <w:noProof/>
      <w:color w:val="FF0000"/>
      <w:kern w:val="0"/>
    </w:rPr>
  </w:style>
  <w:style w:type="paragraph" w:customStyle="1" w:styleId="a8">
    <w:name w:val="公文(會辦單位)"/>
    <w:basedOn w:val="a"/>
    <w:rsid w:val="00F10571"/>
    <w:pPr>
      <w:spacing w:line="0" w:lineRule="atLeast"/>
      <w:ind w:left="2835"/>
    </w:pPr>
    <w:rPr>
      <w:rFonts w:eastAsia="標楷體"/>
      <w:noProof/>
      <w:sz w:val="24"/>
    </w:rPr>
  </w:style>
  <w:style w:type="paragraph" w:styleId="a9">
    <w:name w:val="footer"/>
    <w:basedOn w:val="a"/>
    <w:link w:val="aa"/>
    <w:rsid w:val="00F10571"/>
    <w:pPr>
      <w:tabs>
        <w:tab w:val="center" w:pos="4153"/>
        <w:tab w:val="right" w:pos="8306"/>
      </w:tabs>
      <w:snapToGrid w:val="0"/>
    </w:pPr>
    <w:rPr>
      <w:sz w:val="20"/>
    </w:rPr>
  </w:style>
  <w:style w:type="character" w:customStyle="1" w:styleId="aa">
    <w:name w:val="頁尾 字元"/>
    <w:basedOn w:val="a0"/>
    <w:link w:val="a9"/>
    <w:rsid w:val="00F10571"/>
    <w:rPr>
      <w:rFonts w:ascii="Times New Roman" w:eastAsia="新細明體" w:hAnsi="Times New Roman" w:cs="Times New Roman"/>
      <w:sz w:val="20"/>
      <w:szCs w:val="20"/>
    </w:rPr>
  </w:style>
  <w:style w:type="character" w:styleId="ab">
    <w:name w:val="page number"/>
    <w:basedOn w:val="a0"/>
    <w:semiHidden/>
    <w:rsid w:val="00F10571"/>
  </w:style>
  <w:style w:type="paragraph" w:customStyle="1" w:styleId="a6">
    <w:name w:val="公文(後續段落_副本)"/>
    <w:basedOn w:val="a"/>
    <w:rsid w:val="00F10571"/>
    <w:pPr>
      <w:spacing w:line="0" w:lineRule="atLeast"/>
      <w:ind w:left="840"/>
    </w:pPr>
    <w:rPr>
      <w:rFonts w:eastAsia="標楷體"/>
      <w:noProof/>
      <w:sz w:val="24"/>
    </w:rPr>
  </w:style>
  <w:style w:type="paragraph" w:styleId="Web">
    <w:name w:val="Normal (Web)"/>
    <w:basedOn w:val="a"/>
    <w:uiPriority w:val="99"/>
    <w:rsid w:val="00F10571"/>
    <w:pPr>
      <w:widowControl/>
      <w:spacing w:before="100" w:beforeAutospacing="1" w:after="100" w:afterAutospacing="1"/>
    </w:pPr>
    <w:rPr>
      <w:rFonts w:ascii="Arial Unicode MS" w:eastAsia="Arial Unicode MS" w:hAnsi="Arial Unicode MS"/>
      <w:kern w:val="0"/>
      <w:sz w:val="24"/>
      <w:szCs w:val="24"/>
    </w:rPr>
  </w:style>
  <w:style w:type="table" w:styleId="ac">
    <w:name w:val="Table Grid"/>
    <w:basedOn w:val="a1"/>
    <w:uiPriority w:val="39"/>
    <w:rsid w:val="00F1057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10571"/>
    <w:pPr>
      <w:widowControl w:val="0"/>
      <w:autoSpaceDE w:val="0"/>
      <w:autoSpaceDN w:val="0"/>
      <w:adjustRightInd w:val="0"/>
    </w:pPr>
    <w:rPr>
      <w:rFonts w:ascii="標楷體" w:eastAsia="標楷體" w:hAnsi="Times New Roman" w:cs="標楷體"/>
      <w:color w:val="000000"/>
      <w:kern w:val="0"/>
      <w:szCs w:val="24"/>
    </w:rPr>
  </w:style>
  <w:style w:type="paragraph" w:styleId="ad">
    <w:name w:val="Balloon Text"/>
    <w:basedOn w:val="a"/>
    <w:link w:val="ae"/>
    <w:uiPriority w:val="99"/>
    <w:semiHidden/>
    <w:unhideWhenUsed/>
    <w:rsid w:val="00045736"/>
    <w:rPr>
      <w:rFonts w:asciiTheme="majorHAnsi" w:eastAsiaTheme="majorEastAsia" w:hAnsiTheme="majorHAnsi" w:cstheme="majorBidi"/>
      <w:szCs w:val="18"/>
    </w:rPr>
  </w:style>
  <w:style w:type="character" w:customStyle="1" w:styleId="ae">
    <w:name w:val="註解方塊文字 字元"/>
    <w:basedOn w:val="a0"/>
    <w:link w:val="ad"/>
    <w:uiPriority w:val="99"/>
    <w:semiHidden/>
    <w:rsid w:val="00045736"/>
    <w:rPr>
      <w:rFonts w:asciiTheme="majorHAnsi" w:eastAsiaTheme="majorEastAsia" w:hAnsiTheme="majorHAnsi" w:cstheme="majorBidi"/>
      <w:sz w:val="18"/>
      <w:szCs w:val="18"/>
    </w:rPr>
  </w:style>
  <w:style w:type="paragraph" w:styleId="af">
    <w:name w:val="List Paragraph"/>
    <w:basedOn w:val="a"/>
    <w:uiPriority w:val="34"/>
    <w:qFormat/>
    <w:rsid w:val="0067154F"/>
    <w:pPr>
      <w:ind w:leftChars="200" w:left="480"/>
    </w:pPr>
  </w:style>
  <w:style w:type="character" w:styleId="af0">
    <w:name w:val="annotation reference"/>
    <w:basedOn w:val="a0"/>
    <w:uiPriority w:val="99"/>
    <w:semiHidden/>
    <w:unhideWhenUsed/>
    <w:rsid w:val="00DB66EB"/>
    <w:rPr>
      <w:sz w:val="18"/>
      <w:szCs w:val="18"/>
    </w:rPr>
  </w:style>
  <w:style w:type="paragraph" w:styleId="af1">
    <w:name w:val="annotation text"/>
    <w:basedOn w:val="a"/>
    <w:link w:val="af2"/>
    <w:uiPriority w:val="99"/>
    <w:semiHidden/>
    <w:unhideWhenUsed/>
    <w:rsid w:val="00DB66EB"/>
  </w:style>
  <w:style w:type="character" w:customStyle="1" w:styleId="af2">
    <w:name w:val="註解文字 字元"/>
    <w:basedOn w:val="a0"/>
    <w:link w:val="af1"/>
    <w:uiPriority w:val="99"/>
    <w:semiHidden/>
    <w:rsid w:val="00DB66EB"/>
    <w:rPr>
      <w:rFonts w:ascii="Times New Roman" w:eastAsia="新細明體" w:hAnsi="Times New Roman" w:cs="Times New Roman"/>
      <w:sz w:val="18"/>
      <w:szCs w:val="20"/>
    </w:rPr>
  </w:style>
  <w:style w:type="paragraph" w:styleId="af3">
    <w:name w:val="annotation subject"/>
    <w:basedOn w:val="af1"/>
    <w:next w:val="af1"/>
    <w:link w:val="af4"/>
    <w:uiPriority w:val="99"/>
    <w:semiHidden/>
    <w:unhideWhenUsed/>
    <w:rsid w:val="00DB66EB"/>
    <w:rPr>
      <w:b/>
      <w:bCs/>
    </w:rPr>
  </w:style>
  <w:style w:type="character" w:customStyle="1" w:styleId="af4">
    <w:name w:val="註解主旨 字元"/>
    <w:basedOn w:val="af2"/>
    <w:link w:val="af3"/>
    <w:uiPriority w:val="99"/>
    <w:semiHidden/>
    <w:rsid w:val="00DB66EB"/>
    <w:rPr>
      <w:rFonts w:ascii="Times New Roman" w:eastAsia="新細明體" w:hAnsi="Times New Roman" w:cs="Times New Roman"/>
      <w:b/>
      <w:bCs/>
      <w:sz w:val="18"/>
      <w:szCs w:val="20"/>
    </w:rPr>
  </w:style>
  <w:style w:type="character" w:styleId="af5">
    <w:name w:val="Hyperlink"/>
    <w:basedOn w:val="a0"/>
    <w:uiPriority w:val="99"/>
    <w:unhideWhenUsed/>
    <w:rsid w:val="00E6677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65576353">
      <w:bodyDiv w:val="1"/>
      <w:marLeft w:val="0"/>
      <w:marRight w:val="0"/>
      <w:marTop w:val="0"/>
      <w:marBottom w:val="0"/>
      <w:divBdr>
        <w:top w:val="none" w:sz="0" w:space="0" w:color="auto"/>
        <w:left w:val="none" w:sz="0" w:space="0" w:color="auto"/>
        <w:bottom w:val="none" w:sz="0" w:space="0" w:color="auto"/>
        <w:right w:val="none" w:sz="0" w:space="0" w:color="auto"/>
      </w:divBdr>
    </w:div>
    <w:div w:id="598104039">
      <w:bodyDiv w:val="1"/>
      <w:marLeft w:val="0"/>
      <w:marRight w:val="0"/>
      <w:marTop w:val="0"/>
      <w:marBottom w:val="0"/>
      <w:divBdr>
        <w:top w:val="none" w:sz="0" w:space="0" w:color="auto"/>
        <w:left w:val="none" w:sz="0" w:space="0" w:color="auto"/>
        <w:bottom w:val="none" w:sz="0" w:space="0" w:color="auto"/>
        <w:right w:val="none" w:sz="0" w:space="0" w:color="auto"/>
      </w:divBdr>
    </w:div>
    <w:div w:id="639264050">
      <w:bodyDiv w:val="1"/>
      <w:marLeft w:val="0"/>
      <w:marRight w:val="0"/>
      <w:marTop w:val="0"/>
      <w:marBottom w:val="0"/>
      <w:divBdr>
        <w:top w:val="none" w:sz="0" w:space="0" w:color="auto"/>
        <w:left w:val="none" w:sz="0" w:space="0" w:color="auto"/>
        <w:bottom w:val="none" w:sz="0" w:space="0" w:color="auto"/>
        <w:right w:val="none" w:sz="0" w:space="0" w:color="auto"/>
      </w:divBdr>
    </w:div>
    <w:div w:id="709034957">
      <w:bodyDiv w:val="1"/>
      <w:marLeft w:val="0"/>
      <w:marRight w:val="0"/>
      <w:marTop w:val="0"/>
      <w:marBottom w:val="0"/>
      <w:divBdr>
        <w:top w:val="none" w:sz="0" w:space="0" w:color="auto"/>
        <w:left w:val="none" w:sz="0" w:space="0" w:color="auto"/>
        <w:bottom w:val="none" w:sz="0" w:space="0" w:color="auto"/>
        <w:right w:val="none" w:sz="0" w:space="0" w:color="auto"/>
      </w:divBdr>
    </w:div>
    <w:div w:id="747651032">
      <w:bodyDiv w:val="1"/>
      <w:marLeft w:val="0"/>
      <w:marRight w:val="0"/>
      <w:marTop w:val="0"/>
      <w:marBottom w:val="0"/>
      <w:divBdr>
        <w:top w:val="none" w:sz="0" w:space="0" w:color="auto"/>
        <w:left w:val="none" w:sz="0" w:space="0" w:color="auto"/>
        <w:bottom w:val="none" w:sz="0" w:space="0" w:color="auto"/>
        <w:right w:val="none" w:sz="0" w:space="0" w:color="auto"/>
      </w:divBdr>
    </w:div>
    <w:div w:id="777218911">
      <w:bodyDiv w:val="1"/>
      <w:marLeft w:val="0"/>
      <w:marRight w:val="0"/>
      <w:marTop w:val="0"/>
      <w:marBottom w:val="0"/>
      <w:divBdr>
        <w:top w:val="none" w:sz="0" w:space="0" w:color="auto"/>
        <w:left w:val="none" w:sz="0" w:space="0" w:color="auto"/>
        <w:bottom w:val="none" w:sz="0" w:space="0" w:color="auto"/>
        <w:right w:val="none" w:sz="0" w:space="0" w:color="auto"/>
      </w:divBdr>
    </w:div>
    <w:div w:id="781652208">
      <w:bodyDiv w:val="1"/>
      <w:marLeft w:val="0"/>
      <w:marRight w:val="0"/>
      <w:marTop w:val="0"/>
      <w:marBottom w:val="0"/>
      <w:divBdr>
        <w:top w:val="none" w:sz="0" w:space="0" w:color="auto"/>
        <w:left w:val="none" w:sz="0" w:space="0" w:color="auto"/>
        <w:bottom w:val="none" w:sz="0" w:space="0" w:color="auto"/>
        <w:right w:val="none" w:sz="0" w:space="0" w:color="auto"/>
      </w:divBdr>
    </w:div>
    <w:div w:id="1265653922">
      <w:bodyDiv w:val="1"/>
      <w:marLeft w:val="0"/>
      <w:marRight w:val="0"/>
      <w:marTop w:val="0"/>
      <w:marBottom w:val="0"/>
      <w:divBdr>
        <w:top w:val="none" w:sz="0" w:space="0" w:color="auto"/>
        <w:left w:val="none" w:sz="0" w:space="0" w:color="auto"/>
        <w:bottom w:val="none" w:sz="0" w:space="0" w:color="auto"/>
        <w:right w:val="none" w:sz="0" w:space="0" w:color="auto"/>
      </w:divBdr>
    </w:div>
    <w:div w:id="1450775976">
      <w:bodyDiv w:val="1"/>
      <w:marLeft w:val="0"/>
      <w:marRight w:val="0"/>
      <w:marTop w:val="0"/>
      <w:marBottom w:val="0"/>
      <w:divBdr>
        <w:top w:val="none" w:sz="0" w:space="0" w:color="auto"/>
        <w:left w:val="none" w:sz="0" w:space="0" w:color="auto"/>
        <w:bottom w:val="none" w:sz="0" w:space="0" w:color="auto"/>
        <w:right w:val="none" w:sz="0" w:space="0" w:color="auto"/>
      </w:divBdr>
    </w:div>
    <w:div w:id="1501889268">
      <w:bodyDiv w:val="1"/>
      <w:marLeft w:val="0"/>
      <w:marRight w:val="0"/>
      <w:marTop w:val="0"/>
      <w:marBottom w:val="0"/>
      <w:divBdr>
        <w:top w:val="none" w:sz="0" w:space="0" w:color="auto"/>
        <w:left w:val="none" w:sz="0" w:space="0" w:color="auto"/>
        <w:bottom w:val="none" w:sz="0" w:space="0" w:color="auto"/>
        <w:right w:val="none" w:sz="0" w:space="0" w:color="auto"/>
      </w:divBdr>
    </w:div>
    <w:div w:id="1780180505">
      <w:bodyDiv w:val="1"/>
      <w:marLeft w:val="0"/>
      <w:marRight w:val="0"/>
      <w:marTop w:val="0"/>
      <w:marBottom w:val="0"/>
      <w:divBdr>
        <w:top w:val="none" w:sz="0" w:space="0" w:color="auto"/>
        <w:left w:val="none" w:sz="0" w:space="0" w:color="auto"/>
        <w:bottom w:val="none" w:sz="0" w:space="0" w:color="auto"/>
        <w:right w:val="none" w:sz="0" w:space="0" w:color="auto"/>
      </w:divBdr>
    </w:div>
    <w:div w:id="1843086705">
      <w:bodyDiv w:val="1"/>
      <w:marLeft w:val="0"/>
      <w:marRight w:val="0"/>
      <w:marTop w:val="0"/>
      <w:marBottom w:val="0"/>
      <w:divBdr>
        <w:top w:val="none" w:sz="0" w:space="0" w:color="auto"/>
        <w:left w:val="none" w:sz="0" w:space="0" w:color="auto"/>
        <w:bottom w:val="none" w:sz="0" w:space="0" w:color="auto"/>
        <w:right w:val="none" w:sz="0" w:space="0" w:color="auto"/>
      </w:divBdr>
    </w:div>
    <w:div w:id="20809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kh@mail.npust.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6835D-02BE-46D1-9DDA-385E4442C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155</Words>
  <Characters>890</Characters>
  <Application>Microsoft Office Word</Application>
  <DocSecurity>0</DocSecurity>
  <Lines>7</Lines>
  <Paragraphs>2</Paragraphs>
  <ScaleCrop>false</ScaleCrop>
  <Company>HWC</Company>
  <LinksUpToDate>false</LinksUpToDate>
  <CharactersWithSpaces>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USER-PC</cp:lastModifiedBy>
  <cp:revision>35</cp:revision>
  <cp:lastPrinted>2013-12-16T05:53:00Z</cp:lastPrinted>
  <dcterms:created xsi:type="dcterms:W3CDTF">2015-06-09T05:46:00Z</dcterms:created>
  <dcterms:modified xsi:type="dcterms:W3CDTF">2015-06-25T07:05:00Z</dcterms:modified>
</cp:coreProperties>
</file>