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FC" w:rsidRPr="00AE5878" w:rsidRDefault="001710FC" w:rsidP="002F0E47">
      <w:pPr>
        <w:jc w:val="center"/>
        <w:rPr>
          <w:rFonts w:ascii="華康儷中黑" w:eastAsia="華康儷中黑"/>
          <w:sz w:val="32"/>
          <w:szCs w:val="32"/>
        </w:rPr>
      </w:pPr>
      <w:r w:rsidRPr="00AE5878">
        <w:rPr>
          <w:rFonts w:ascii="華康儷中黑" w:eastAsia="華康儷中黑" w:hint="eastAsia"/>
          <w:sz w:val="32"/>
          <w:szCs w:val="32"/>
        </w:rPr>
        <w:t>10</w:t>
      </w:r>
      <w:r w:rsidR="00AE5878" w:rsidRPr="00AE5878">
        <w:rPr>
          <w:rFonts w:ascii="華康儷中黑" w:eastAsia="華康儷中黑" w:hint="eastAsia"/>
          <w:sz w:val="32"/>
          <w:szCs w:val="32"/>
        </w:rPr>
        <w:t>4</w:t>
      </w:r>
      <w:r w:rsidRPr="00AE5878">
        <w:rPr>
          <w:rFonts w:ascii="華康儷中黑" w:eastAsia="華康儷中黑" w:hint="eastAsia"/>
          <w:sz w:val="32"/>
          <w:szCs w:val="32"/>
        </w:rPr>
        <w:t>學年度</w:t>
      </w:r>
      <w:r w:rsidR="00AE5878" w:rsidRPr="00AE5878">
        <w:rPr>
          <w:rFonts w:ascii="華康儷中黑" w:eastAsia="華康儷中黑" w:hint="eastAsia"/>
          <w:sz w:val="32"/>
          <w:szCs w:val="32"/>
        </w:rPr>
        <w:t>第二</w:t>
      </w:r>
      <w:r w:rsidR="002F0E47" w:rsidRPr="00AE5878">
        <w:rPr>
          <w:rFonts w:ascii="華康儷中黑" w:eastAsia="華康儷中黑" w:hint="eastAsia"/>
          <w:sz w:val="32"/>
          <w:szCs w:val="32"/>
        </w:rPr>
        <w:t>學期左營高中均質化</w:t>
      </w:r>
      <w:r w:rsidRPr="00AE5878">
        <w:rPr>
          <w:rFonts w:ascii="華康儷中黑" w:eastAsia="華康儷中黑" w:hint="eastAsia"/>
          <w:sz w:val="32"/>
          <w:szCs w:val="32"/>
        </w:rPr>
        <w:t>「體育特色課程」課程表</w:t>
      </w:r>
    </w:p>
    <w:p w:rsidR="001710FC" w:rsidRPr="002F0E47" w:rsidRDefault="001710FC" w:rsidP="001710F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時  間</w:t>
      </w:r>
      <w:r w:rsidR="00AE5878">
        <w:rPr>
          <w:rFonts w:hint="eastAsia"/>
          <w:sz w:val="28"/>
          <w:szCs w:val="28"/>
        </w:rPr>
        <w:t>: 10</w:t>
      </w:r>
      <w:r w:rsidR="00AE5878">
        <w:rPr>
          <w:sz w:val="28"/>
          <w:szCs w:val="28"/>
        </w:rPr>
        <w:t>5</w:t>
      </w:r>
      <w:r w:rsidRPr="002F0E47">
        <w:rPr>
          <w:rFonts w:hint="eastAsia"/>
          <w:sz w:val="28"/>
          <w:szCs w:val="28"/>
        </w:rPr>
        <w:t>年</w:t>
      </w:r>
      <w:r w:rsidR="00AE5878">
        <w:rPr>
          <w:rFonts w:hint="eastAsia"/>
          <w:sz w:val="28"/>
          <w:szCs w:val="28"/>
        </w:rPr>
        <w:t xml:space="preserve"> </w:t>
      </w:r>
      <w:r w:rsidR="00AE5878">
        <w:rPr>
          <w:sz w:val="28"/>
          <w:szCs w:val="28"/>
        </w:rPr>
        <w:t>4</w:t>
      </w:r>
      <w:r w:rsidRPr="002F0E47">
        <w:rPr>
          <w:rFonts w:hint="eastAsia"/>
          <w:sz w:val="28"/>
          <w:szCs w:val="28"/>
        </w:rPr>
        <w:t>月</w:t>
      </w:r>
      <w:r w:rsidR="00AE5878">
        <w:rPr>
          <w:sz w:val="28"/>
          <w:szCs w:val="28"/>
        </w:rPr>
        <w:t>9</w:t>
      </w:r>
      <w:r w:rsidRPr="002F0E47">
        <w:rPr>
          <w:rFonts w:hint="eastAsia"/>
          <w:sz w:val="28"/>
          <w:szCs w:val="28"/>
        </w:rPr>
        <w:t xml:space="preserve"> 日 星期(六)</w:t>
      </w:r>
    </w:p>
    <w:p w:rsidR="001710FC" w:rsidRPr="002F0E47" w:rsidRDefault="001710FC" w:rsidP="001710F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地  點: 左營高中集合，前往</w:t>
      </w:r>
      <w:r w:rsidR="00AE5878">
        <w:rPr>
          <w:sz w:val="28"/>
          <w:szCs w:val="28"/>
        </w:rPr>
        <w:t>楠</w:t>
      </w:r>
      <w:r w:rsidR="00AE5878">
        <w:rPr>
          <w:rFonts w:hint="eastAsia"/>
          <w:sz w:val="28"/>
          <w:szCs w:val="28"/>
        </w:rPr>
        <w:t>梓</w:t>
      </w:r>
      <w:r w:rsidRPr="002F0E47">
        <w:rPr>
          <w:rFonts w:hint="eastAsia"/>
          <w:sz w:val="28"/>
          <w:szCs w:val="28"/>
        </w:rPr>
        <w:t xml:space="preserve">現代五項運動協會 </w:t>
      </w:r>
    </w:p>
    <w:p w:rsidR="001710FC" w:rsidRPr="002F0E47" w:rsidRDefault="001710FC" w:rsidP="001710F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招生對象：高雄市喜好運動或有意就讀體育班之國</w:t>
      </w:r>
      <w:r w:rsidR="00AE5878">
        <w:rPr>
          <w:rFonts w:hint="eastAsia"/>
          <w:sz w:val="28"/>
          <w:szCs w:val="28"/>
        </w:rPr>
        <w:t>、</w:t>
      </w:r>
      <w:r w:rsidR="00AE5878">
        <w:rPr>
          <w:sz w:val="28"/>
          <w:szCs w:val="28"/>
        </w:rPr>
        <w:t>高</w:t>
      </w:r>
      <w:r w:rsidRPr="002F0E47">
        <w:rPr>
          <w:rFonts w:hint="eastAsia"/>
          <w:sz w:val="28"/>
          <w:szCs w:val="28"/>
        </w:rPr>
        <w:t>中學生</w:t>
      </w:r>
      <w:r w:rsidR="009E0D95">
        <w:rPr>
          <w:rFonts w:hint="eastAsia"/>
          <w:sz w:val="28"/>
          <w:szCs w:val="28"/>
        </w:rPr>
        <w:t>。</w:t>
      </w:r>
    </w:p>
    <w:p w:rsidR="002F0E47" w:rsidRPr="002F0E47" w:rsidRDefault="001710FC" w:rsidP="002F0E47">
      <w:pPr>
        <w:pStyle w:val="Web"/>
        <w:spacing w:before="77" w:beforeAutospacing="0" w:after="60" w:afterAutospacing="0" w:line="520" w:lineRule="exact"/>
        <w:ind w:left="142"/>
        <w:rPr>
          <w:rFonts w:ascii="標楷體" w:eastAsia="標楷體" w:hAnsi="標楷體" w:cstheme="minorBidi"/>
          <w:kern w:val="24"/>
          <w:sz w:val="28"/>
          <w:szCs w:val="28"/>
        </w:rPr>
      </w:pPr>
      <w:r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＊</w:t>
      </w:r>
      <w:r w:rsidR="002F0E47">
        <w:rPr>
          <w:rFonts w:ascii="標楷體" w:eastAsia="標楷體" w:hAnsi="標楷體" w:cstheme="minorBidi" w:hint="eastAsia"/>
          <w:kern w:val="24"/>
          <w:sz w:val="28"/>
          <w:szCs w:val="28"/>
        </w:rPr>
        <w:t>由本校安排專</w:t>
      </w:r>
      <w:r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車接送學生至上課地點，</w:t>
      </w:r>
      <w:r w:rsidR="002F0E47">
        <w:rPr>
          <w:rFonts w:ascii="標楷體" w:eastAsia="標楷體" w:hAnsi="標楷體" w:cstheme="minorBidi" w:hint="eastAsia"/>
          <w:kern w:val="24"/>
          <w:sz w:val="28"/>
          <w:szCs w:val="28"/>
        </w:rPr>
        <w:t>並提供午餐，</w:t>
      </w:r>
      <w:r w:rsidR="002F0E47" w:rsidRPr="002F0E47">
        <w:rPr>
          <w:rFonts w:ascii="標楷體" w:eastAsia="標楷體" w:hAnsi="標楷體" w:cstheme="minorBidi" w:hint="eastAsia"/>
          <w:kern w:val="24"/>
          <w:sz w:val="28"/>
          <w:szCs w:val="28"/>
        </w:rPr>
        <w:t>活動完全免費!</w:t>
      </w:r>
    </w:p>
    <w:p w:rsidR="001710FC" w:rsidRDefault="001710FC" w:rsidP="000A24FC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 w:rsidRPr="002F0E47">
        <w:rPr>
          <w:rFonts w:hint="eastAsia"/>
          <w:sz w:val="28"/>
          <w:szCs w:val="28"/>
        </w:rPr>
        <w:t>課程簡介:</w:t>
      </w:r>
    </w:p>
    <w:p w:rsidR="00AE5878" w:rsidRPr="00AE5878" w:rsidRDefault="00453046" w:rsidP="00AE5878">
      <w:pPr>
        <w:pStyle w:val="a3"/>
        <w:ind w:leftChars="0" w:left="532"/>
        <w:rPr>
          <w:sz w:val="26"/>
          <w:szCs w:val="26"/>
        </w:rPr>
      </w:pPr>
      <w:r>
        <w:rPr>
          <w:sz w:val="26"/>
          <w:szCs w:val="26"/>
        </w:rPr>
        <w:t>※</w:t>
      </w:r>
      <w:r w:rsidR="00AF4F6C">
        <w:rPr>
          <w:sz w:val="26"/>
          <w:szCs w:val="26"/>
        </w:rPr>
        <w:t xml:space="preserve"> </w:t>
      </w:r>
      <w:r w:rsidR="00AE5878" w:rsidRPr="00AE5878">
        <w:rPr>
          <w:rFonts w:hint="eastAsia"/>
          <w:sz w:val="26"/>
          <w:szCs w:val="26"/>
        </w:rPr>
        <w:t>學員將分為馬術、擊劍、射擊、影片欣</w:t>
      </w:r>
      <w:r w:rsidR="009E0D95">
        <w:rPr>
          <w:rFonts w:hint="eastAsia"/>
          <w:sz w:val="26"/>
          <w:szCs w:val="26"/>
        </w:rPr>
        <w:t>賞四小組，輪流於不同場地進行四項課程，全程有專業教練和助教指導。</w:t>
      </w:r>
      <w:r w:rsidR="00AF4F6C">
        <w:rPr>
          <w:sz w:val="26"/>
          <w:szCs w:val="26"/>
        </w:rPr>
        <w:br/>
      </w:r>
      <w:r w:rsidR="00AF4F6C" w:rsidRPr="00AF4F6C">
        <w:rPr>
          <w:rFonts w:hint="eastAsia"/>
          <w:sz w:val="26"/>
          <w:szCs w:val="26"/>
        </w:rPr>
        <w:t>※</w:t>
      </w:r>
      <w:r w:rsidR="00AF4F6C">
        <w:rPr>
          <w:rFonts w:hint="eastAsia"/>
          <w:sz w:val="26"/>
          <w:szCs w:val="26"/>
        </w:rPr>
        <w:t xml:space="preserve"> </w:t>
      </w:r>
      <w:bookmarkStart w:id="0" w:name="_GoBack"/>
      <w:bookmarkEnd w:id="0"/>
      <w:r w:rsidR="00AF4F6C" w:rsidRPr="00AF4F6C">
        <w:rPr>
          <w:rFonts w:hint="eastAsia"/>
          <w:sz w:val="26"/>
          <w:szCs w:val="26"/>
        </w:rPr>
        <w:t>讓您</w:t>
      </w:r>
      <w:r w:rsidR="00AF4F6C" w:rsidRPr="00AF4F6C">
        <w:rPr>
          <w:sz w:val="26"/>
          <w:szCs w:val="26"/>
        </w:rPr>
        <w:t>親身體驗騎馬的樂趣、擊劍的英姿與射擊運動的帥氣。</w:t>
      </w:r>
    </w:p>
    <w:tbl>
      <w:tblPr>
        <w:tblW w:w="7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9"/>
        <w:gridCol w:w="2821"/>
        <w:gridCol w:w="3029"/>
      </w:tblGrid>
      <w:tr w:rsidR="001710FC" w:rsidRPr="002F0E47" w:rsidTr="00071837">
        <w:trPr>
          <w:trHeight w:val="672"/>
          <w:jc w:val="center"/>
        </w:trPr>
        <w:tc>
          <w:tcPr>
            <w:tcW w:w="1939" w:type="dxa"/>
            <w:tcBorders>
              <w:top w:val="threeDEngrave" w:sz="2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1710FC" w:rsidRPr="002F0E47" w:rsidRDefault="001710FC" w:rsidP="00071837">
            <w:pPr>
              <w:spacing w:line="240" w:lineRule="atLeast"/>
              <w:jc w:val="center"/>
              <w:rPr>
                <w:rFonts w:ascii="華康中黑體" w:eastAsia="華康中黑體" w:hAnsi="標楷體" w:cs="Times New Roman"/>
                <w:bCs/>
                <w:szCs w:val="24"/>
              </w:rPr>
            </w:pPr>
            <w:r w:rsidRPr="002F0E47">
              <w:rPr>
                <w:rFonts w:ascii="華康中黑體" w:eastAsia="華康中黑體" w:hAnsi="標楷體" w:hint="eastAsia"/>
                <w:bCs/>
                <w:szCs w:val="24"/>
              </w:rPr>
              <w:t>時     間</w:t>
            </w:r>
          </w:p>
        </w:tc>
        <w:tc>
          <w:tcPr>
            <w:tcW w:w="5850" w:type="dxa"/>
            <w:gridSpan w:val="2"/>
            <w:tcBorders>
              <w:top w:val="threeDEngrave" w:sz="2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shd w:val="clear" w:color="auto" w:fill="C0C0C0"/>
            <w:vAlign w:val="center"/>
            <w:hideMark/>
          </w:tcPr>
          <w:p w:rsidR="001710FC" w:rsidRPr="002F0E47" w:rsidRDefault="001710FC" w:rsidP="00071837">
            <w:pPr>
              <w:spacing w:line="240" w:lineRule="atLeast"/>
              <w:jc w:val="center"/>
              <w:rPr>
                <w:rFonts w:ascii="華康中黑體" w:eastAsia="華康中黑體" w:hAnsi="標楷體"/>
                <w:bCs/>
                <w:szCs w:val="24"/>
              </w:rPr>
            </w:pPr>
            <w:r w:rsidRPr="002F0E47">
              <w:rPr>
                <w:rFonts w:ascii="華康中黑體" w:eastAsia="華康中黑體" w:hAnsi="標楷體" w:hint="eastAsia"/>
                <w:bCs/>
                <w:szCs w:val="24"/>
              </w:rPr>
              <w:t>內         容</w:t>
            </w:r>
          </w:p>
        </w:tc>
      </w:tr>
      <w:tr w:rsidR="001710FC" w:rsidRPr="002F0E47" w:rsidTr="00071837">
        <w:trPr>
          <w:trHeight w:val="469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0FC" w:rsidRPr="002F0E47" w:rsidRDefault="001710FC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 w:rsidRPr="002F0E47">
              <w:rPr>
                <w:rFonts w:hAnsi="標楷體" w:hint="eastAsia"/>
                <w:bCs/>
                <w:szCs w:val="24"/>
              </w:rPr>
              <w:t>7:30-8:00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1710FC" w:rsidRPr="00AE5878" w:rsidRDefault="001710FC" w:rsidP="00071837">
            <w:pPr>
              <w:spacing w:line="240" w:lineRule="atLeast"/>
              <w:jc w:val="center"/>
              <w:rPr>
                <w:rFonts w:ascii="華康仿宋體W4" w:eastAsia="華康仿宋體W4" w:hAnsi="標楷體" w:cs="Times New Roman"/>
                <w:bCs/>
                <w:szCs w:val="24"/>
              </w:rPr>
            </w:pPr>
            <w:r w:rsidRPr="00AE5878">
              <w:rPr>
                <w:rFonts w:ascii="華康仿宋體W4" w:eastAsia="華康仿宋體W4" w:hAnsi="標楷體" w:cs="Times New Roman" w:hint="eastAsia"/>
                <w:bCs/>
                <w:szCs w:val="24"/>
              </w:rPr>
              <w:t>左營高中報到</w:t>
            </w:r>
          </w:p>
        </w:tc>
      </w:tr>
      <w:tr w:rsidR="001710FC" w:rsidRPr="002F0E47" w:rsidTr="00071837">
        <w:trPr>
          <w:trHeight w:val="1035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0FC" w:rsidRPr="002F0E47" w:rsidRDefault="001710FC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 w:rsidRPr="002F0E47">
              <w:rPr>
                <w:rFonts w:hAnsi="標楷體" w:hint="eastAsia"/>
                <w:bCs/>
                <w:szCs w:val="24"/>
              </w:rPr>
              <w:t>8:00-8:30</w:t>
            </w:r>
          </w:p>
        </w:tc>
        <w:tc>
          <w:tcPr>
            <w:tcW w:w="5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mboss" w:sz="24" w:space="0" w:color="auto"/>
            </w:tcBorders>
            <w:vAlign w:val="center"/>
          </w:tcPr>
          <w:p w:rsidR="001710FC" w:rsidRPr="00AE5878" w:rsidRDefault="001710FC" w:rsidP="00071837">
            <w:pPr>
              <w:spacing w:line="240" w:lineRule="atLeast"/>
              <w:jc w:val="center"/>
              <w:rPr>
                <w:rFonts w:ascii="華康仿宋體W4" w:eastAsia="華康仿宋體W4" w:hAnsi="標楷體" w:cs="Times New Roman"/>
                <w:bCs/>
                <w:szCs w:val="24"/>
              </w:rPr>
            </w:pPr>
            <w:r w:rsidRPr="00AE5878">
              <w:rPr>
                <w:rFonts w:ascii="華康仿宋體W4" w:eastAsia="華康仿宋體W4" w:hAnsi="標楷體" w:cs="Times New Roman" w:hint="eastAsia"/>
                <w:bCs/>
                <w:szCs w:val="24"/>
              </w:rPr>
              <w:t>前往現代五項協會</w:t>
            </w:r>
          </w:p>
          <w:p w:rsidR="001710FC" w:rsidRPr="002F0E47" w:rsidRDefault="001710FC" w:rsidP="00071837">
            <w:pPr>
              <w:spacing w:line="240" w:lineRule="atLeast"/>
              <w:jc w:val="center"/>
              <w:rPr>
                <w:rFonts w:hAnsi="標楷體" w:cs="Times New Roman"/>
                <w:bCs/>
                <w:szCs w:val="24"/>
              </w:rPr>
            </w:pPr>
            <w:r w:rsidRPr="00AE5878">
              <w:rPr>
                <w:rFonts w:ascii="華康仿宋體W4" w:eastAsia="華康仿宋體W4" w:hint="eastAsia"/>
                <w:szCs w:val="24"/>
              </w:rPr>
              <w:t>地址 : 81165高雄市楠梓區旗楠路160號</w:t>
            </w:r>
          </w:p>
        </w:tc>
      </w:tr>
      <w:tr w:rsidR="00071837" w:rsidRPr="002F0E47" w:rsidTr="00071837">
        <w:trPr>
          <w:trHeight w:val="739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1837" w:rsidRPr="002F0E47" w:rsidRDefault="00071837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 w:rsidRPr="002F0E47">
              <w:rPr>
                <w:rFonts w:hAnsi="標楷體" w:hint="eastAsia"/>
                <w:bCs/>
                <w:szCs w:val="24"/>
              </w:rPr>
              <w:t>8:30-9:30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837" w:rsidRPr="00071837" w:rsidRDefault="00071837" w:rsidP="00071837">
            <w:pPr>
              <w:spacing w:line="240" w:lineRule="atLeast"/>
              <w:jc w:val="right"/>
              <w:rPr>
                <w:rFonts w:ascii="華康仿宋體W4" w:eastAsia="華康仿宋體W4" w:hAnsi="標楷體" w:cs="Times New Roman"/>
                <w:bCs/>
                <w:sz w:val="26"/>
                <w:szCs w:val="26"/>
              </w:rPr>
            </w:pPr>
            <w:r w:rsidRPr="00071837">
              <w:rPr>
                <w:rFonts w:ascii="華康仿宋體W4" w:eastAsia="華康仿宋體W4" w:hAnsi="標楷體" w:cs="Times New Roman" w:hint="eastAsia"/>
                <w:bCs/>
                <w:sz w:val="26"/>
                <w:szCs w:val="26"/>
              </w:rPr>
              <w:t xml:space="preserve">馬 </w:t>
            </w:r>
            <w:r w:rsidRPr="00071837">
              <w:rPr>
                <w:rFonts w:ascii="華康仿宋體W4" w:eastAsia="華康仿宋體W4" w:hAnsi="標楷體" w:cs="Times New Roman"/>
                <w:bCs/>
                <w:sz w:val="26"/>
                <w:szCs w:val="26"/>
              </w:rPr>
              <w:t xml:space="preserve"> </w:t>
            </w:r>
            <w:r w:rsidRPr="00071837">
              <w:rPr>
                <w:rFonts w:ascii="華康仿宋體W4" w:eastAsia="華康仿宋體W4" w:hAnsi="標楷體" w:cs="Times New Roman" w:hint="eastAsia"/>
                <w:bCs/>
                <w:sz w:val="26"/>
                <w:szCs w:val="26"/>
              </w:rPr>
              <w:t xml:space="preserve">術         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vAlign w:val="center"/>
          </w:tcPr>
          <w:p w:rsidR="00071837" w:rsidRPr="00AE5878" w:rsidRDefault="00071837" w:rsidP="00071837">
            <w:pPr>
              <w:spacing w:line="240" w:lineRule="atLeast"/>
              <w:rPr>
                <w:rFonts w:ascii="華康仿宋體W4" w:eastAsia="華康仿宋體W4" w:hAnsi="標楷體" w:cs="Times New Roman"/>
                <w:bCs/>
                <w:szCs w:val="24"/>
              </w:rPr>
            </w:pPr>
            <w:r>
              <w:rPr>
                <w:rFonts w:ascii="華康仿宋體W4" w:eastAsia="華康仿宋體W4" w:hAnsi="標楷體" w:cs="Times New Roman" w:hint="eastAsia"/>
                <w:bCs/>
                <w:noProof/>
                <w:szCs w:val="24"/>
              </w:rPr>
              <w:drawing>
                <wp:inline distT="0" distB="0" distL="0" distR="0">
                  <wp:extent cx="733425" cy="733425"/>
                  <wp:effectExtent l="0" t="0" r="9525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1217418-Equestrian-sport-jockey-on-a-jumping-horse-Stock-Vector-horse-polo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837" w:rsidRPr="002F0E47" w:rsidTr="00071837">
        <w:trPr>
          <w:trHeight w:val="493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1837" w:rsidRPr="002F0E47" w:rsidRDefault="00071837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 w:rsidRPr="002F0E47">
              <w:rPr>
                <w:rFonts w:hAnsi="標楷體" w:hint="eastAsia"/>
                <w:bCs/>
                <w:szCs w:val="24"/>
              </w:rPr>
              <w:t>9:30-10:30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71837" w:rsidRPr="00071837" w:rsidRDefault="00071837" w:rsidP="00071837">
            <w:pPr>
              <w:widowControl/>
              <w:jc w:val="right"/>
              <w:rPr>
                <w:rFonts w:ascii="華康仿宋體W4" w:eastAsia="華康仿宋體W4" w:hAnsi="標楷體" w:cs="Calibri"/>
                <w:kern w:val="0"/>
                <w:sz w:val="26"/>
                <w:szCs w:val="26"/>
              </w:rPr>
            </w:pPr>
            <w:r w:rsidRPr="00071837">
              <w:rPr>
                <w:rFonts w:ascii="華康仿宋體W4" w:eastAsia="華康仿宋體W4" w:hAnsi="標楷體" w:cs="Calibri" w:hint="eastAsia"/>
                <w:kern w:val="0"/>
                <w:sz w:val="26"/>
                <w:szCs w:val="26"/>
              </w:rPr>
              <w:t xml:space="preserve">擊 </w:t>
            </w:r>
            <w:r w:rsidRPr="00071837">
              <w:rPr>
                <w:rFonts w:ascii="華康仿宋體W4" w:eastAsia="華康仿宋體W4" w:hAnsi="標楷體" w:cs="Calibri"/>
                <w:kern w:val="0"/>
                <w:sz w:val="26"/>
                <w:szCs w:val="26"/>
              </w:rPr>
              <w:t xml:space="preserve"> </w:t>
            </w:r>
            <w:r w:rsidRPr="00071837">
              <w:rPr>
                <w:rFonts w:ascii="華康仿宋體W4" w:eastAsia="華康仿宋體W4" w:hAnsi="標楷體" w:cs="Calibri" w:hint="eastAsia"/>
                <w:kern w:val="0"/>
                <w:sz w:val="26"/>
                <w:szCs w:val="26"/>
              </w:rPr>
              <w:t xml:space="preserve">劍     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threeDEmboss" w:sz="24" w:space="0" w:color="auto"/>
            </w:tcBorders>
            <w:vAlign w:val="center"/>
          </w:tcPr>
          <w:p w:rsidR="00071837" w:rsidRPr="00AE5878" w:rsidRDefault="00071837" w:rsidP="00071837">
            <w:pPr>
              <w:widowControl/>
              <w:rPr>
                <w:rFonts w:ascii="華康仿宋體W4" w:eastAsia="華康仿宋體W4" w:hAnsi="標楷體" w:cs="Calibri"/>
                <w:kern w:val="0"/>
                <w:szCs w:val="24"/>
              </w:rPr>
            </w:pPr>
            <w:r>
              <w:rPr>
                <w:rFonts w:ascii="華康仿宋體W4" w:eastAsia="華康仿宋體W4" w:hAnsi="標楷體" w:cs="Calibri" w:hint="eastAsia"/>
                <w:noProof/>
                <w:kern w:val="0"/>
                <w:szCs w:val="24"/>
              </w:rPr>
              <w:drawing>
                <wp:inline distT="0" distB="0" distL="0" distR="0">
                  <wp:extent cx="981075" cy="535354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encing_psf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528" cy="539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1837" w:rsidRPr="002F0E47" w:rsidTr="00071837">
        <w:trPr>
          <w:trHeight w:val="791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1837" w:rsidRPr="002F0E47" w:rsidRDefault="00071837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 w:rsidRPr="002F0E47">
              <w:rPr>
                <w:rFonts w:hAnsi="標楷體" w:hint="eastAsia"/>
                <w:bCs/>
                <w:szCs w:val="24"/>
              </w:rPr>
              <w:t>10:30 - 11:30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071837" w:rsidRPr="00071837" w:rsidRDefault="00071837" w:rsidP="00071837">
            <w:pPr>
              <w:spacing w:line="240" w:lineRule="atLeast"/>
              <w:jc w:val="right"/>
              <w:rPr>
                <w:rFonts w:ascii="華康仿宋體W4" w:eastAsia="華康仿宋體W4" w:hAnsi="標楷體" w:cs="Times New Roman"/>
                <w:bCs/>
                <w:sz w:val="26"/>
                <w:szCs w:val="26"/>
              </w:rPr>
            </w:pPr>
            <w:r w:rsidRPr="00071837">
              <w:rPr>
                <w:rFonts w:ascii="華康仿宋體W4" w:eastAsia="華康仿宋體W4" w:hAnsi="標楷體" w:cs="Times New Roman" w:hint="eastAsia"/>
                <w:bCs/>
                <w:sz w:val="26"/>
                <w:szCs w:val="26"/>
              </w:rPr>
              <w:t xml:space="preserve">射 </w:t>
            </w:r>
            <w:r w:rsidRPr="00071837">
              <w:rPr>
                <w:rFonts w:ascii="華康仿宋體W4" w:eastAsia="華康仿宋體W4" w:hAnsi="標楷體" w:cs="Times New Roman"/>
                <w:bCs/>
                <w:sz w:val="26"/>
                <w:szCs w:val="26"/>
              </w:rPr>
              <w:t xml:space="preserve"> </w:t>
            </w:r>
            <w:r w:rsidRPr="00071837">
              <w:rPr>
                <w:rFonts w:ascii="華康仿宋體W4" w:eastAsia="華康仿宋體W4" w:hAnsi="標楷體" w:cs="Times New Roman" w:hint="eastAsia"/>
                <w:bCs/>
                <w:sz w:val="26"/>
                <w:szCs w:val="26"/>
              </w:rPr>
              <w:t xml:space="preserve">擊        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right w:val="threeDEmboss" w:sz="24" w:space="0" w:color="auto"/>
            </w:tcBorders>
            <w:vAlign w:val="center"/>
          </w:tcPr>
          <w:p w:rsidR="00071837" w:rsidRPr="00AE5878" w:rsidRDefault="00071837" w:rsidP="00071837">
            <w:pPr>
              <w:spacing w:line="240" w:lineRule="atLeast"/>
              <w:rPr>
                <w:rFonts w:ascii="華康仿宋體W4" w:eastAsia="華康仿宋體W4" w:hAnsi="標楷體" w:cs="Times New Roman"/>
                <w:bCs/>
                <w:szCs w:val="24"/>
              </w:rPr>
            </w:pPr>
            <w:r>
              <w:rPr>
                <w:rFonts w:ascii="華康仿宋體W4" w:eastAsia="華康仿宋體W4" w:hAnsi="標楷體" w:cs="Times New Roman"/>
                <w:bCs/>
                <w:noProof/>
                <w:szCs w:val="24"/>
              </w:rPr>
              <w:drawing>
                <wp:inline distT="0" distB="0" distL="0" distR="0" wp14:anchorId="367C9BAA">
                  <wp:extent cx="756285" cy="658495"/>
                  <wp:effectExtent l="0" t="0" r="5715" b="825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10FC" w:rsidRPr="002F0E47" w:rsidTr="00071837">
        <w:trPr>
          <w:trHeight w:val="911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710FC" w:rsidRPr="002F0E47" w:rsidRDefault="00AE5878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>11:30 - 12:</w:t>
            </w:r>
            <w:r>
              <w:rPr>
                <w:rFonts w:hAnsi="標楷體"/>
                <w:bCs/>
                <w:szCs w:val="24"/>
              </w:rPr>
              <w:t>15</w:t>
            </w:r>
          </w:p>
        </w:tc>
        <w:tc>
          <w:tcPr>
            <w:tcW w:w="5850" w:type="dxa"/>
            <w:gridSpan w:val="2"/>
            <w:tcBorders>
              <w:left w:val="single" w:sz="4" w:space="0" w:color="auto"/>
              <w:right w:val="threeDEmboss" w:sz="24" w:space="0" w:color="auto"/>
            </w:tcBorders>
            <w:vAlign w:val="center"/>
          </w:tcPr>
          <w:p w:rsidR="001710FC" w:rsidRPr="00AE5878" w:rsidRDefault="001710FC" w:rsidP="00071837">
            <w:pPr>
              <w:spacing w:line="240" w:lineRule="atLeast"/>
              <w:jc w:val="center"/>
              <w:rPr>
                <w:rFonts w:ascii="華康仿宋體W4" w:eastAsia="華康仿宋體W4" w:hAnsi="標楷體" w:cs="Times New Roman"/>
                <w:bCs/>
                <w:szCs w:val="24"/>
              </w:rPr>
            </w:pPr>
            <w:r w:rsidRPr="00AE5878">
              <w:rPr>
                <w:rFonts w:ascii="華康仿宋體W4" w:eastAsia="華康仿宋體W4" w:hAnsi="標楷體" w:cs="Times New Roman" w:hint="eastAsia"/>
                <w:bCs/>
                <w:szCs w:val="24"/>
              </w:rPr>
              <w:t>影片賞析</w:t>
            </w:r>
            <w:r w:rsidR="002F0E47" w:rsidRPr="00AE5878">
              <w:rPr>
                <w:rFonts w:ascii="華康仿宋體W4" w:eastAsia="華康仿宋體W4" w:hAnsi="標楷體" w:cs="Times New Roman" w:hint="eastAsia"/>
                <w:bCs/>
                <w:szCs w:val="24"/>
              </w:rPr>
              <w:t xml:space="preserve"> (現代五項國內外賽事精彩重現)</w:t>
            </w:r>
          </w:p>
        </w:tc>
      </w:tr>
      <w:tr w:rsidR="001710FC" w:rsidRPr="002F0E47" w:rsidTr="00071837">
        <w:trPr>
          <w:trHeight w:val="256"/>
          <w:jc w:val="center"/>
        </w:trPr>
        <w:tc>
          <w:tcPr>
            <w:tcW w:w="1939" w:type="dxa"/>
            <w:tcBorders>
              <w:top w:val="single" w:sz="4" w:space="0" w:color="auto"/>
              <w:left w:val="threeDEngrave" w:sz="24" w:space="0" w:color="auto"/>
              <w:bottom w:val="threeDEmboss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0FC" w:rsidRPr="002F0E47" w:rsidRDefault="00AE5878" w:rsidP="00071837">
            <w:pPr>
              <w:spacing w:line="240" w:lineRule="atLeast"/>
              <w:jc w:val="center"/>
              <w:rPr>
                <w:rFonts w:hAnsi="標楷體"/>
                <w:bCs/>
                <w:szCs w:val="24"/>
              </w:rPr>
            </w:pPr>
            <w:r>
              <w:rPr>
                <w:rFonts w:hAnsi="標楷體" w:hint="eastAsia"/>
                <w:bCs/>
                <w:szCs w:val="24"/>
              </w:rPr>
              <w:t>12:</w:t>
            </w:r>
            <w:r>
              <w:rPr>
                <w:rFonts w:hAnsi="標楷體"/>
                <w:bCs/>
                <w:szCs w:val="24"/>
              </w:rPr>
              <w:t>15</w:t>
            </w:r>
            <w:r>
              <w:rPr>
                <w:rFonts w:hAnsi="標楷體" w:hint="eastAsia"/>
                <w:bCs/>
                <w:szCs w:val="24"/>
              </w:rPr>
              <w:t>-1</w:t>
            </w:r>
            <w:r>
              <w:rPr>
                <w:rFonts w:hAnsi="標楷體"/>
                <w:bCs/>
                <w:szCs w:val="24"/>
              </w:rPr>
              <w:t>2</w:t>
            </w:r>
            <w:r>
              <w:rPr>
                <w:rFonts w:hAnsi="標楷體" w:hint="eastAsia"/>
                <w:bCs/>
                <w:szCs w:val="24"/>
              </w:rPr>
              <w:t>:3</w:t>
            </w:r>
            <w:r>
              <w:rPr>
                <w:rFonts w:hAnsi="標楷體"/>
                <w:bCs/>
                <w:szCs w:val="24"/>
              </w:rPr>
              <w:t>0</w:t>
            </w:r>
          </w:p>
        </w:tc>
        <w:tc>
          <w:tcPr>
            <w:tcW w:w="5850" w:type="dxa"/>
            <w:gridSpan w:val="2"/>
            <w:tcBorders>
              <w:left w:val="single" w:sz="4" w:space="0" w:color="auto"/>
              <w:bottom w:val="threeDEmboss" w:sz="24" w:space="0" w:color="auto"/>
              <w:right w:val="threeDEmboss" w:sz="24" w:space="0" w:color="auto"/>
            </w:tcBorders>
            <w:vAlign w:val="center"/>
          </w:tcPr>
          <w:p w:rsidR="001710FC" w:rsidRPr="00AE5878" w:rsidRDefault="001710FC" w:rsidP="00071837">
            <w:pPr>
              <w:spacing w:line="240" w:lineRule="atLeast"/>
              <w:jc w:val="center"/>
              <w:rPr>
                <w:rFonts w:ascii="華康仿宋體W4" w:eastAsia="華康仿宋體W4" w:hAnsi="標楷體" w:cs="Times New Roman"/>
                <w:bCs/>
                <w:szCs w:val="24"/>
              </w:rPr>
            </w:pPr>
            <w:r w:rsidRPr="00AE5878">
              <w:rPr>
                <w:rFonts w:ascii="華康仿宋體W4" w:eastAsia="華康仿宋體W4" w:hAnsi="標楷體" w:cs="Times New Roman" w:hint="eastAsia"/>
                <w:bCs/>
                <w:szCs w:val="24"/>
              </w:rPr>
              <w:t>搭車回左營高中(午餐)</w:t>
            </w:r>
          </w:p>
        </w:tc>
      </w:tr>
    </w:tbl>
    <w:p w:rsidR="0042033C" w:rsidRDefault="00453046" w:rsidP="00071837">
      <w:pPr>
        <w:pStyle w:val="Web"/>
        <w:spacing w:before="77" w:beforeAutospacing="0" w:after="60" w:afterAutospacing="0" w:line="520" w:lineRule="exact"/>
        <w:jc w:val="center"/>
        <w:rPr>
          <w:rFonts w:ascii="華康雅風體W3(P)" w:eastAsia="華康雅風體W3(P)" w:hAnsi="華康楷書體 Std W5"/>
          <w:b/>
          <w:bCs/>
          <w:sz w:val="28"/>
          <w:szCs w:val="28"/>
        </w:rPr>
      </w:pPr>
      <w:r w:rsidRPr="00453046">
        <w:rPr>
          <w:rFonts w:ascii="華康雅風體W3(P)" w:eastAsia="華康雅風體W3(P)" w:hAnsi="華康楷書體 Std W5" w:hint="eastAsia"/>
          <w:b/>
          <w:bCs/>
          <w:sz w:val="28"/>
          <w:szCs w:val="28"/>
        </w:rPr>
        <w:t>廣</w:t>
      </w:r>
      <w:r w:rsidR="002F0E47" w:rsidRPr="00453046">
        <w:rPr>
          <w:rFonts w:ascii="華康雅風體W3(P)" w:eastAsia="華康雅風體W3(P)" w:hAnsi="華康楷書體 Std W5" w:hint="eastAsia"/>
          <w:b/>
          <w:bCs/>
          <w:sz w:val="28"/>
          <w:szCs w:val="28"/>
        </w:rPr>
        <w:t>受歡迎的現代五項課程，難得的體驗! 別猶豫！趕快來報名！</w:t>
      </w:r>
    </w:p>
    <w:p w:rsidR="0042033C" w:rsidRDefault="0042033C">
      <w:pPr>
        <w:widowControl/>
        <w:rPr>
          <w:rFonts w:ascii="華康雅風體W3(P)" w:eastAsia="華康雅風體W3(P)" w:hAnsi="華康楷書體 Std W5" w:cs="新細明體"/>
          <w:b/>
          <w:bCs/>
          <w:kern w:val="0"/>
          <w:sz w:val="28"/>
          <w:szCs w:val="28"/>
        </w:rPr>
      </w:pPr>
      <w:r>
        <w:rPr>
          <w:rFonts w:ascii="華康雅風體W3(P)" w:eastAsia="華康雅風體W3(P)" w:hAnsi="華康楷書體 Std W5"/>
          <w:b/>
          <w:bCs/>
          <w:sz w:val="28"/>
          <w:szCs w:val="28"/>
        </w:rPr>
        <w:br w:type="page"/>
      </w:r>
    </w:p>
    <w:p w:rsidR="0042033C" w:rsidRDefault="0042033C" w:rsidP="0042033C">
      <w:pPr>
        <w:pStyle w:val="Web"/>
        <w:spacing w:before="77" w:beforeAutospacing="0" w:after="60" w:afterAutospacing="0" w:line="520" w:lineRule="exact"/>
        <w:ind w:left="142"/>
        <w:rPr>
          <w:rFonts w:ascii="標楷體" w:eastAsia="標楷體" w:hAnsi="標楷體"/>
          <w:sz w:val="28"/>
          <w:szCs w:val="28"/>
        </w:rPr>
      </w:pPr>
      <w:r w:rsidRPr="008E567C"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Pr="008E567C">
        <w:rPr>
          <w:rFonts w:ascii="標楷體" w:eastAsia="標楷體" w:hAnsi="標楷體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左</w:t>
      </w:r>
      <w:r>
        <w:rPr>
          <w:rFonts w:ascii="標楷體" w:eastAsia="標楷體" w:hAnsi="標楷體"/>
          <w:sz w:val="28"/>
          <w:szCs w:val="28"/>
        </w:rPr>
        <w:t>營高中交通位置</w:t>
      </w:r>
    </w:p>
    <w:p w:rsidR="0042033C" w:rsidRPr="008E567C" w:rsidRDefault="0042033C" w:rsidP="0042033C">
      <w:pPr>
        <w:ind w:left="1920" w:hangingChars="800" w:hanging="1920"/>
        <w:rPr>
          <w:rStyle w:val="styleh4"/>
          <w:rFonts w:ascii="Verdana" w:hAnsi="Verdana"/>
        </w:rPr>
      </w:pPr>
      <w:r w:rsidRPr="008E567C">
        <w:rPr>
          <w:rStyle w:val="styleh3"/>
          <w:rFonts w:ascii="Verdana" w:hAnsi="Verdana" w:hint="eastAsia"/>
        </w:rPr>
        <w:t>※</w:t>
      </w:r>
      <w:r w:rsidRPr="008E567C">
        <w:rPr>
          <w:rStyle w:val="styleh3"/>
          <w:rFonts w:ascii="Verdana" w:hAnsi="Verdana"/>
        </w:rPr>
        <w:t>搭乘高雄捷運：</w:t>
      </w:r>
      <w:r w:rsidRPr="008E567C">
        <w:rPr>
          <w:rStyle w:val="styleh4"/>
          <w:rFonts w:ascii="Verdana" w:hAnsi="Verdana"/>
        </w:rPr>
        <w:t>於</w:t>
      </w:r>
      <w:r w:rsidRPr="008E567C">
        <w:rPr>
          <w:rStyle w:val="styleh4"/>
          <w:rFonts w:ascii="Verdana" w:hAnsi="Verdana"/>
        </w:rPr>
        <w:t>R16</w:t>
      </w:r>
      <w:r w:rsidRPr="008E567C">
        <w:rPr>
          <w:rStyle w:val="styleh4"/>
          <w:rFonts w:ascii="Verdana" w:hAnsi="Verdana"/>
        </w:rPr>
        <w:t>左營站</w:t>
      </w:r>
      <w:r w:rsidRPr="008E567C">
        <w:rPr>
          <w:rStyle w:val="styleh4"/>
          <w:rFonts w:ascii="Verdana" w:hAnsi="Verdana"/>
        </w:rPr>
        <w:t>2</w:t>
      </w:r>
      <w:r w:rsidRPr="008E567C">
        <w:rPr>
          <w:rStyle w:val="styleh4"/>
          <w:rFonts w:ascii="Verdana" w:hAnsi="Verdana"/>
        </w:rPr>
        <w:t>號出口，轉搭紅</w:t>
      </w:r>
      <w:r w:rsidRPr="008E567C">
        <w:rPr>
          <w:rStyle w:val="styleh4"/>
          <w:rFonts w:ascii="Verdana" w:hAnsi="Verdana"/>
        </w:rPr>
        <w:t>51</w:t>
      </w:r>
      <w:r w:rsidRPr="008E567C">
        <w:rPr>
          <w:rStyle w:val="styleh4"/>
          <w:rFonts w:ascii="Verdana" w:hAnsi="Verdana"/>
        </w:rPr>
        <w:t>、紅</w:t>
      </w:r>
      <w:r w:rsidRPr="008E567C">
        <w:rPr>
          <w:rStyle w:val="styleh4"/>
          <w:rFonts w:ascii="Verdana" w:hAnsi="Verdana"/>
        </w:rPr>
        <w:t>53</w:t>
      </w:r>
      <w:r w:rsidRPr="008E567C">
        <w:rPr>
          <w:rStyle w:val="styleh4"/>
          <w:rFonts w:ascii="Verdana" w:hAnsi="Verdana"/>
        </w:rPr>
        <w:t>接駁公車、</w:t>
      </w:r>
      <w:r w:rsidRPr="008E567C">
        <w:rPr>
          <w:rStyle w:val="styleh4"/>
          <w:rFonts w:ascii="Verdana" w:hAnsi="Verdana"/>
        </w:rPr>
        <w:t>301</w:t>
      </w:r>
      <w:r>
        <w:rPr>
          <w:rStyle w:val="styleh4"/>
          <w:rFonts w:ascii="Verdana" w:hAnsi="Verdana" w:hint="eastAsia"/>
        </w:rPr>
        <w:t>公</w:t>
      </w:r>
      <w:r w:rsidRPr="008E567C">
        <w:rPr>
          <w:rStyle w:val="styleh4"/>
          <w:rFonts w:ascii="Verdana" w:hAnsi="Verdana"/>
        </w:rPr>
        <w:t>車，可到本校校門口。或於</w:t>
      </w:r>
      <w:r w:rsidRPr="008E567C">
        <w:rPr>
          <w:rStyle w:val="styleh4"/>
          <w:rFonts w:ascii="Verdana" w:hAnsi="Verdana"/>
        </w:rPr>
        <w:t>R17</w:t>
      </w:r>
      <w:r w:rsidRPr="008E567C">
        <w:rPr>
          <w:rStyle w:val="styleh4"/>
          <w:rFonts w:ascii="Verdana" w:hAnsi="Verdana"/>
        </w:rPr>
        <w:t>世運站下車往南步行約</w:t>
      </w:r>
      <w:r w:rsidRPr="008E567C">
        <w:rPr>
          <w:rStyle w:val="styleh4"/>
          <w:rFonts w:ascii="Verdana" w:hAnsi="Verdana"/>
        </w:rPr>
        <w:t>15</w:t>
      </w:r>
      <w:r w:rsidRPr="008E567C">
        <w:rPr>
          <w:rStyle w:val="styleh4"/>
          <w:rFonts w:ascii="Verdana" w:hAnsi="Verdana"/>
        </w:rPr>
        <w:t>分鐘。</w:t>
      </w:r>
    </w:p>
    <w:p w:rsidR="0042033C" w:rsidRPr="008E567C" w:rsidRDefault="0042033C" w:rsidP="0042033C">
      <w:pPr>
        <w:rPr>
          <w:rFonts w:ascii="Verdana" w:hAnsi="Verdana"/>
          <w:szCs w:val="24"/>
          <w:bdr w:val="none" w:sz="0" w:space="0" w:color="auto" w:frame="1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4F0B69" wp14:editId="0B75C59E">
            <wp:simplePos x="0" y="0"/>
            <wp:positionH relativeFrom="margin">
              <wp:align>right</wp:align>
            </wp:positionH>
            <wp:positionV relativeFrom="paragraph">
              <wp:posOffset>858943</wp:posOffset>
            </wp:positionV>
            <wp:extent cx="5365115" cy="4999355"/>
            <wp:effectExtent l="0" t="0" r="6985" b="0"/>
            <wp:wrapTopAndBottom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115" cy="499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E567C">
        <w:rPr>
          <w:rStyle w:val="styleh3"/>
          <w:rFonts w:ascii="Verdana" w:hAnsi="Verdana" w:hint="eastAsia"/>
        </w:rPr>
        <w:t>※</w:t>
      </w:r>
      <w:r w:rsidRPr="008E567C">
        <w:rPr>
          <w:rStyle w:val="styleh3"/>
          <w:rFonts w:ascii="Verdana" w:hAnsi="Verdana"/>
        </w:rPr>
        <w:t>搭乘公車：港都客運市區公車</w:t>
      </w:r>
      <w:r w:rsidRPr="008E567C">
        <w:rPr>
          <w:rStyle w:val="styleh3"/>
          <w:rFonts w:ascii="Verdana" w:hAnsi="Verdana" w:hint="eastAsia"/>
        </w:rPr>
        <w:t>－</w:t>
      </w:r>
      <w:r w:rsidRPr="008E567C">
        <w:rPr>
          <w:rStyle w:val="styleh3"/>
          <w:rFonts w:ascii="Verdana" w:hAnsi="Verdana" w:hint="eastAsia"/>
        </w:rPr>
        <w:t>6,</w:t>
      </w:r>
      <w:r w:rsidRPr="008E567C">
        <w:rPr>
          <w:rStyle w:val="styleh3"/>
          <w:rFonts w:ascii="Verdana" w:hAnsi="Verdana"/>
        </w:rPr>
        <w:t xml:space="preserve"> 29, 39, 218, 219, 245, 205</w:t>
      </w:r>
      <w:r>
        <w:rPr>
          <w:rStyle w:val="styleh3"/>
          <w:rFonts w:ascii="Verdana" w:hAnsi="Verdana"/>
        </w:rPr>
        <w:br/>
        <w:t xml:space="preserve">            </w:t>
      </w:r>
      <w:r w:rsidRPr="008E567C">
        <w:rPr>
          <w:rFonts w:asciiTheme="majorEastAsia" w:eastAsiaTheme="majorEastAsia" w:hAnsiTheme="majorEastAsia" w:cs="標楷體" w:hint="eastAsia"/>
          <w:szCs w:val="24"/>
        </w:rPr>
        <w:t>東</w:t>
      </w:r>
      <w:r w:rsidRPr="008E567C">
        <w:rPr>
          <w:rFonts w:asciiTheme="majorEastAsia" w:eastAsiaTheme="majorEastAsia" w:hAnsiTheme="majorEastAsia" w:cs="標楷體"/>
          <w:szCs w:val="24"/>
        </w:rPr>
        <w:t>南客運</w:t>
      </w:r>
      <w:r w:rsidRPr="008E567C">
        <w:rPr>
          <w:rFonts w:asciiTheme="majorEastAsia" w:eastAsiaTheme="majorEastAsia" w:hAnsiTheme="majorEastAsia" w:cs="標楷體" w:hint="eastAsia"/>
          <w:szCs w:val="24"/>
        </w:rPr>
        <w:t>－</w:t>
      </w:r>
      <w:r w:rsidRPr="008E567C">
        <w:rPr>
          <w:rStyle w:val="styleh3"/>
          <w:rFonts w:ascii="Verdana" w:hAnsi="Verdana"/>
        </w:rPr>
        <w:t>73</w:t>
      </w:r>
      <w:r w:rsidRPr="008E567C">
        <w:rPr>
          <w:rFonts w:asciiTheme="majorEastAsia" w:eastAsiaTheme="majorEastAsia" w:hAnsiTheme="majorEastAsia" w:cs="標楷體"/>
          <w:szCs w:val="24"/>
        </w:rPr>
        <w:br/>
        <w:t xml:space="preserve">            南台灣</w:t>
      </w:r>
      <w:r w:rsidRPr="008E567C">
        <w:rPr>
          <w:rFonts w:asciiTheme="majorEastAsia" w:eastAsiaTheme="majorEastAsia" w:hAnsiTheme="majorEastAsia" w:cs="標楷體" w:hint="eastAsia"/>
          <w:szCs w:val="24"/>
        </w:rPr>
        <w:t>汽</w:t>
      </w:r>
      <w:r w:rsidRPr="008E567C">
        <w:rPr>
          <w:rFonts w:asciiTheme="majorEastAsia" w:eastAsiaTheme="majorEastAsia" w:hAnsiTheme="majorEastAsia" w:cs="標楷體"/>
          <w:szCs w:val="24"/>
        </w:rPr>
        <w:t>車客運－</w:t>
      </w:r>
      <w:r w:rsidRPr="008E567C">
        <w:rPr>
          <w:rStyle w:val="styleh3"/>
          <w:rFonts w:ascii="Verdana" w:hAnsi="Verdana" w:hint="eastAsia"/>
        </w:rPr>
        <w:t>紅</w:t>
      </w:r>
      <w:r w:rsidRPr="008E567C">
        <w:rPr>
          <w:rStyle w:val="styleh3"/>
          <w:rFonts w:ascii="Verdana" w:hAnsi="Verdana"/>
        </w:rPr>
        <w:t xml:space="preserve">51, </w:t>
      </w:r>
      <w:r w:rsidRPr="008E567C">
        <w:rPr>
          <w:rStyle w:val="styleh3"/>
          <w:rFonts w:ascii="Verdana" w:hAnsi="Verdana" w:hint="eastAsia"/>
        </w:rPr>
        <w:t>紅</w:t>
      </w:r>
      <w:r w:rsidRPr="008E567C">
        <w:rPr>
          <w:rStyle w:val="styleh3"/>
          <w:rFonts w:ascii="Verdana" w:hAnsi="Verdana"/>
        </w:rPr>
        <w:t>53, 301</w:t>
      </w:r>
    </w:p>
    <w:p w:rsidR="0042033C" w:rsidRDefault="0042033C">
      <w:pPr>
        <w:widowControl/>
        <w:rPr>
          <w:rFonts w:ascii="華康雅風體W3(P)" w:eastAsia="華康雅風體W3(P)" w:hAnsi="新細明體" w:cs="新細明體"/>
          <w:b/>
          <w:kern w:val="0"/>
          <w:sz w:val="28"/>
          <w:szCs w:val="28"/>
        </w:rPr>
      </w:pPr>
      <w:r>
        <w:rPr>
          <w:rFonts w:ascii="華康雅風體W3(P)" w:eastAsia="華康雅風體W3(P)"/>
          <w:b/>
          <w:sz w:val="28"/>
          <w:szCs w:val="28"/>
        </w:rPr>
        <w:br w:type="page"/>
      </w:r>
    </w:p>
    <w:p w:rsidR="0042033C" w:rsidRPr="0042033C" w:rsidRDefault="0042033C" w:rsidP="0042033C">
      <w:pPr>
        <w:adjustRightInd w:val="0"/>
        <w:snapToGrid w:val="0"/>
        <w:jc w:val="center"/>
        <w:rPr>
          <w:rFonts w:ascii="華康儷中宋" w:eastAsia="華康儷中宋" w:hAnsi="新細明體" w:cs="標楷體"/>
          <w:bCs/>
          <w:color w:val="000000"/>
          <w:kern w:val="0"/>
          <w:sz w:val="32"/>
          <w:szCs w:val="32"/>
        </w:rPr>
      </w:pPr>
      <w:r w:rsidRPr="0042033C">
        <w:rPr>
          <w:rFonts w:ascii="華康儷中宋" w:eastAsia="華康儷中宋" w:hAnsi="新細明體" w:cs="標楷體" w:hint="eastAsia"/>
          <w:bCs/>
          <w:color w:val="000000"/>
          <w:kern w:val="0"/>
          <w:sz w:val="32"/>
          <w:szCs w:val="32"/>
        </w:rPr>
        <w:lastRenderedPageBreak/>
        <w:t>104學年度第</w:t>
      </w:r>
      <w:r w:rsidRPr="0042033C">
        <w:rPr>
          <w:rFonts w:ascii="華康儷中宋" w:eastAsia="華康儷中宋" w:hAnsi="新細明體" w:cs="標楷體"/>
          <w:bCs/>
          <w:color w:val="000000"/>
          <w:kern w:val="0"/>
          <w:sz w:val="32"/>
          <w:szCs w:val="32"/>
        </w:rPr>
        <w:t>2</w:t>
      </w:r>
      <w:r w:rsidRPr="0042033C">
        <w:rPr>
          <w:rFonts w:ascii="華康儷中宋" w:eastAsia="華康儷中宋" w:hAnsi="新細明體" w:cs="標楷體" w:hint="eastAsia"/>
          <w:bCs/>
          <w:color w:val="000000"/>
          <w:kern w:val="0"/>
          <w:sz w:val="32"/>
          <w:szCs w:val="32"/>
        </w:rPr>
        <w:t>學期  高雄市立左營高中</w:t>
      </w:r>
    </w:p>
    <w:p w:rsidR="0042033C" w:rsidRPr="0042033C" w:rsidRDefault="0042033C" w:rsidP="0042033C">
      <w:pPr>
        <w:adjustRightInd w:val="0"/>
        <w:snapToGrid w:val="0"/>
        <w:jc w:val="center"/>
        <w:rPr>
          <w:rFonts w:ascii="華康儷中宋" w:eastAsia="華康儷中宋" w:hAnsi="新細明體" w:cs="標楷體"/>
          <w:bCs/>
          <w:color w:val="000000"/>
          <w:sz w:val="32"/>
          <w:szCs w:val="32"/>
        </w:rPr>
      </w:pPr>
      <w:r w:rsidRPr="0042033C">
        <w:rPr>
          <w:rFonts w:ascii="華康儷中宋" w:eastAsia="華康儷中宋" w:hAnsi="新細明體" w:cs="標楷體" w:hint="eastAsia"/>
          <w:bCs/>
          <w:color w:val="000000"/>
          <w:kern w:val="0"/>
          <w:sz w:val="32"/>
          <w:szCs w:val="32"/>
        </w:rPr>
        <w:t>「體育特色課程」研習營</w:t>
      </w:r>
      <w:r w:rsidRPr="0042033C">
        <w:rPr>
          <w:rFonts w:ascii="華康儷中宋" w:eastAsia="華康儷中宋" w:hAnsi="新細明體" w:cs="標楷體" w:hint="eastAsia"/>
          <w:bCs/>
          <w:color w:val="000000"/>
          <w:sz w:val="32"/>
          <w:szCs w:val="32"/>
        </w:rPr>
        <w:t>報名表</w:t>
      </w:r>
    </w:p>
    <w:p w:rsidR="0042033C" w:rsidRPr="0042033C" w:rsidRDefault="0042033C" w:rsidP="0042033C">
      <w:pPr>
        <w:rPr>
          <w:rFonts w:ascii="華康仿宋體W2" w:eastAsia="華康仿宋體W2" w:hAnsi="Calibri" w:cs="T3Font_19"/>
          <w:kern w:val="0"/>
          <w:sz w:val="36"/>
          <w:szCs w:val="36"/>
        </w:rPr>
      </w:pPr>
      <w:r w:rsidRPr="0042033C">
        <w:rPr>
          <w:rFonts w:ascii="華康仿宋體W2" w:eastAsia="華康仿宋體W2" w:hAnsi="Calibri" w:cs="T3Font_19" w:hint="eastAsia"/>
          <w:kern w:val="0"/>
          <w:sz w:val="36"/>
          <w:szCs w:val="36"/>
        </w:rPr>
        <w:t xml:space="preserve"> 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065"/>
        <w:gridCol w:w="2319"/>
        <w:gridCol w:w="1242"/>
        <w:gridCol w:w="1367"/>
        <w:gridCol w:w="970"/>
        <w:gridCol w:w="1808"/>
      </w:tblGrid>
      <w:tr w:rsidR="0042033C" w:rsidRPr="0042033C" w:rsidTr="0084137B">
        <w:trPr>
          <w:trHeight w:val="561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學生姓名</w:t>
            </w:r>
          </w:p>
        </w:tc>
        <w:tc>
          <w:tcPr>
            <w:tcW w:w="2328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就讀學</w:t>
            </w:r>
            <w:r w:rsidRPr="0042033C">
              <w:rPr>
                <w:rFonts w:ascii="華康標楷體" w:eastAsia="華康標楷體" w:hAnsi="Calibri" w:cs="T3Font_19"/>
                <w:b/>
                <w:kern w:val="0"/>
                <w:szCs w:val="24"/>
              </w:rPr>
              <w:t>校</w:t>
            </w:r>
          </w:p>
        </w:tc>
        <w:tc>
          <w:tcPr>
            <w:tcW w:w="13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9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班級</w:t>
            </w:r>
          </w:p>
        </w:tc>
        <w:tc>
          <w:tcPr>
            <w:tcW w:w="1814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 xml:space="preserve">  年   班 </w:t>
            </w:r>
          </w:p>
        </w:tc>
      </w:tr>
      <w:tr w:rsidR="0042033C" w:rsidRPr="0042033C" w:rsidTr="0084137B">
        <w:trPr>
          <w:trHeight w:val="561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身分證字號</w:t>
            </w:r>
          </w:p>
        </w:tc>
        <w:tc>
          <w:tcPr>
            <w:tcW w:w="2328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學生家中電話</w:t>
            </w:r>
          </w:p>
        </w:tc>
        <w:tc>
          <w:tcPr>
            <w:tcW w:w="2786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  <w:tr w:rsidR="0042033C" w:rsidRPr="0042033C" w:rsidTr="0084137B">
        <w:trPr>
          <w:trHeight w:val="561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性別</w:t>
            </w:r>
          </w:p>
        </w:tc>
        <w:tc>
          <w:tcPr>
            <w:tcW w:w="2328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學生個人手機</w:t>
            </w:r>
          </w:p>
        </w:tc>
        <w:tc>
          <w:tcPr>
            <w:tcW w:w="2786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  <w:tr w:rsidR="0042033C" w:rsidRPr="0042033C" w:rsidTr="0084137B">
        <w:trPr>
          <w:trHeight w:val="580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地址</w:t>
            </w:r>
          </w:p>
        </w:tc>
        <w:tc>
          <w:tcPr>
            <w:tcW w:w="7731" w:type="dxa"/>
            <w:gridSpan w:val="5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  <w:tr w:rsidR="0042033C" w:rsidRPr="0042033C" w:rsidTr="0084137B">
        <w:trPr>
          <w:trHeight w:val="561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緊急聯絡人姓名</w:t>
            </w:r>
          </w:p>
        </w:tc>
        <w:tc>
          <w:tcPr>
            <w:tcW w:w="2328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緊急聯絡人電話</w:t>
            </w:r>
          </w:p>
        </w:tc>
        <w:tc>
          <w:tcPr>
            <w:tcW w:w="2786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  <w:tr w:rsidR="0042033C" w:rsidRPr="0042033C" w:rsidTr="0084137B">
        <w:trPr>
          <w:trHeight w:val="387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緊急聯絡人關係</w:t>
            </w:r>
          </w:p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(如母子、祖孫</w:t>
            </w:r>
            <w:r w:rsidRPr="0042033C">
              <w:rPr>
                <w:rFonts w:ascii="華康標楷體" w:eastAsia="華康標楷體" w:hAnsi="Calibri" w:cs="T3Font_19"/>
                <w:b/>
                <w:kern w:val="0"/>
                <w:szCs w:val="24"/>
              </w:rPr>
              <w:t>)</w:t>
            </w:r>
          </w:p>
        </w:tc>
        <w:tc>
          <w:tcPr>
            <w:tcW w:w="2328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  <w:tc>
          <w:tcPr>
            <w:tcW w:w="2617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緊急聯絡人電話2</w:t>
            </w:r>
          </w:p>
        </w:tc>
        <w:tc>
          <w:tcPr>
            <w:tcW w:w="2786" w:type="dxa"/>
            <w:gridSpan w:val="2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  <w:tr w:rsidR="0042033C" w:rsidRPr="0042033C" w:rsidTr="0084137B">
        <w:trPr>
          <w:trHeight w:val="508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餐盒葷素(請</w:t>
            </w: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sym w:font="Wingdings 2" w:char="F052"/>
            </w: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)</w:t>
            </w:r>
          </w:p>
        </w:tc>
        <w:tc>
          <w:tcPr>
            <w:tcW w:w="7731" w:type="dxa"/>
            <w:gridSpan w:val="5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□葷        □素</w:t>
            </w:r>
          </w:p>
        </w:tc>
      </w:tr>
      <w:tr w:rsidR="0042033C" w:rsidRPr="0042033C" w:rsidTr="0084137B">
        <w:trPr>
          <w:trHeight w:val="714"/>
          <w:jc w:val="center"/>
        </w:trPr>
        <w:tc>
          <w:tcPr>
            <w:tcW w:w="2072" w:type="dxa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  <w:r w:rsidRPr="0042033C">
              <w:rPr>
                <w:rFonts w:ascii="華康標楷體" w:eastAsia="華康標楷體" w:hAnsi="Calibri" w:cs="T3Font_19" w:hint="eastAsia"/>
                <w:b/>
                <w:kern w:val="0"/>
                <w:szCs w:val="24"/>
              </w:rPr>
              <w:t>注意事項(如癲癇或服藥情形等)</w:t>
            </w:r>
          </w:p>
        </w:tc>
        <w:tc>
          <w:tcPr>
            <w:tcW w:w="7731" w:type="dxa"/>
            <w:gridSpan w:val="5"/>
            <w:vAlign w:val="center"/>
          </w:tcPr>
          <w:p w:rsidR="0042033C" w:rsidRPr="0042033C" w:rsidRDefault="0042033C" w:rsidP="0042033C">
            <w:pPr>
              <w:jc w:val="center"/>
              <w:rPr>
                <w:rFonts w:ascii="華康標楷體" w:eastAsia="華康標楷體" w:hAnsi="Calibri" w:cs="T3Font_19"/>
                <w:b/>
                <w:kern w:val="0"/>
                <w:szCs w:val="24"/>
              </w:rPr>
            </w:pPr>
          </w:p>
        </w:tc>
      </w:tr>
    </w:tbl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-----------------------請報名同學沿線撕下留存-------</w:t>
      </w:r>
      <w:r>
        <w:rPr>
          <w:rFonts w:ascii="華康標楷體" w:eastAsia="華康標楷體" w:hAnsi="Calibri" w:cs="新細明體" w:hint="eastAsia"/>
          <w:szCs w:val="24"/>
        </w:rPr>
        <w:t>----------------------------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說明:</w:t>
      </w:r>
    </w:p>
    <w:p w:rsidR="0042033C" w:rsidRPr="0042033C" w:rsidRDefault="0042033C" w:rsidP="0042033C">
      <w:pPr>
        <w:rPr>
          <w:rFonts w:ascii="華康標楷體" w:eastAsia="華康標楷體" w:hAnsi="Calibri" w:cs="Calibri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一、活動時間：</w:t>
      </w:r>
      <w:r w:rsidRPr="0042033C">
        <w:rPr>
          <w:rFonts w:ascii="華康標楷體" w:eastAsia="華康標楷體" w:hAnsi="Calibri" w:cs="Calibri" w:hint="eastAsia"/>
          <w:szCs w:val="24"/>
          <w:u w:val="single"/>
        </w:rPr>
        <w:t>10</w:t>
      </w:r>
      <w:r w:rsidRPr="0042033C">
        <w:rPr>
          <w:rFonts w:ascii="華康標楷體" w:eastAsia="華康標楷體" w:hAnsi="Calibri" w:cs="Calibri"/>
          <w:szCs w:val="24"/>
          <w:u w:val="single"/>
        </w:rPr>
        <w:t>5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年</w:t>
      </w:r>
      <w:r w:rsidRPr="0042033C">
        <w:rPr>
          <w:rFonts w:ascii="華康標楷體" w:eastAsia="華康標楷體" w:hAnsi="Calibri" w:cs="新細明體"/>
          <w:szCs w:val="24"/>
          <w:u w:val="single"/>
        </w:rPr>
        <w:t>4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月</w:t>
      </w:r>
      <w:r w:rsidRPr="0042033C">
        <w:rPr>
          <w:rFonts w:ascii="華康標楷體" w:eastAsia="華康標楷體" w:hAnsi="Calibri" w:cs="新細明體"/>
          <w:szCs w:val="24"/>
          <w:u w:val="single"/>
        </w:rPr>
        <w:t>9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日（星期六）上午</w:t>
      </w:r>
      <w:r w:rsidRPr="0042033C">
        <w:rPr>
          <w:rFonts w:ascii="華康標楷體" w:eastAsia="華康標楷體" w:hAnsi="Calibri" w:cs="新細明體"/>
          <w:szCs w:val="24"/>
          <w:u w:val="single"/>
        </w:rPr>
        <w:t>8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：</w:t>
      </w:r>
      <w:r w:rsidRPr="0042033C">
        <w:rPr>
          <w:rFonts w:ascii="華康標楷體" w:eastAsia="華康標楷體" w:hAnsi="Calibri" w:cs="新細明體"/>
          <w:szCs w:val="24"/>
          <w:u w:val="single"/>
        </w:rPr>
        <w:t>0</w:t>
      </w:r>
      <w:r w:rsidRPr="0042033C">
        <w:rPr>
          <w:rFonts w:ascii="華康標楷體" w:eastAsia="華康標楷體" w:hAnsi="Calibri" w:cs="Calibri" w:hint="eastAsia"/>
          <w:szCs w:val="24"/>
          <w:u w:val="single"/>
        </w:rPr>
        <w:t>0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～下午</w:t>
      </w:r>
      <w:r w:rsidRPr="0042033C">
        <w:rPr>
          <w:rFonts w:ascii="華康標楷體" w:eastAsia="華康標楷體" w:hAnsi="Calibri" w:cs="Calibri" w:hint="eastAsia"/>
          <w:szCs w:val="24"/>
          <w:u w:val="single"/>
        </w:rPr>
        <w:t>13</w:t>
      </w:r>
      <w:r w:rsidRPr="0042033C">
        <w:rPr>
          <w:rFonts w:ascii="華康標楷體" w:eastAsia="華康標楷體" w:hAnsi="Calibri" w:cs="新細明體" w:hint="eastAsia"/>
          <w:szCs w:val="24"/>
          <w:u w:val="single"/>
        </w:rPr>
        <w:t>：</w:t>
      </w:r>
      <w:r w:rsidRPr="0042033C">
        <w:rPr>
          <w:rFonts w:ascii="華康標楷體" w:eastAsia="華康標楷體" w:hAnsi="Calibri" w:cs="Calibri" w:hint="eastAsia"/>
          <w:szCs w:val="24"/>
          <w:u w:val="single"/>
        </w:rPr>
        <w:t>00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二</w:t>
      </w:r>
      <w:r w:rsidRPr="0042033C">
        <w:rPr>
          <w:rFonts w:ascii="華康標楷體" w:eastAsia="華康標楷體" w:hAnsi="Calibri" w:cs="新細明體"/>
          <w:szCs w:val="24"/>
        </w:rPr>
        <w:t>、活動地點：在左營高中校門口</w:t>
      </w:r>
      <w:r w:rsidRPr="0042033C">
        <w:rPr>
          <w:rFonts w:ascii="華康標楷體" w:eastAsia="華康標楷體" w:hAnsi="Calibri" w:cs="新細明體" w:hint="eastAsia"/>
          <w:szCs w:val="24"/>
        </w:rPr>
        <w:t>報</w:t>
      </w:r>
      <w:r w:rsidRPr="0042033C">
        <w:rPr>
          <w:rFonts w:ascii="華康標楷體" w:eastAsia="華康標楷體" w:hAnsi="Calibri" w:cs="新細明體"/>
          <w:szCs w:val="24"/>
        </w:rPr>
        <w:t>到後，搭</w:t>
      </w:r>
      <w:r w:rsidRPr="0042033C">
        <w:rPr>
          <w:rFonts w:ascii="華康標楷體" w:eastAsia="華康標楷體" w:hAnsi="Calibri" w:cs="新細明體" w:hint="eastAsia"/>
          <w:szCs w:val="24"/>
        </w:rPr>
        <w:t>乘</w:t>
      </w:r>
      <w:r w:rsidRPr="0042033C">
        <w:rPr>
          <w:rFonts w:ascii="華康標楷體" w:eastAsia="華康標楷體" w:hAnsi="Calibri" w:cs="新細明體"/>
          <w:szCs w:val="24"/>
        </w:rPr>
        <w:t>專車前往現代五項協會</w:t>
      </w:r>
    </w:p>
    <w:p w:rsidR="0042033C" w:rsidRPr="0042033C" w:rsidRDefault="0042033C" w:rsidP="0042033C">
      <w:pPr>
        <w:ind w:left="1560" w:hangingChars="650" w:hanging="1560"/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三、報名日期：即日起至</w:t>
      </w:r>
      <w:r w:rsidRPr="0042033C">
        <w:rPr>
          <w:rFonts w:ascii="華康標楷體" w:eastAsia="華康標楷體" w:hAnsi="Calibri" w:cs="Calibri" w:hint="eastAsia"/>
          <w:szCs w:val="24"/>
        </w:rPr>
        <w:t>10</w:t>
      </w:r>
      <w:r w:rsidRPr="0042033C">
        <w:rPr>
          <w:rFonts w:ascii="華康標楷體" w:eastAsia="華康標楷體" w:hAnsi="Calibri" w:cs="Calibri"/>
          <w:szCs w:val="24"/>
        </w:rPr>
        <w:t>5</w:t>
      </w:r>
      <w:r w:rsidRPr="0042033C">
        <w:rPr>
          <w:rFonts w:ascii="華康標楷體" w:eastAsia="華康標楷體" w:hAnsi="Calibri" w:cs="新細明體" w:hint="eastAsia"/>
          <w:szCs w:val="24"/>
        </w:rPr>
        <w:t>年</w:t>
      </w:r>
      <w:r w:rsidRPr="0042033C">
        <w:rPr>
          <w:rFonts w:ascii="華康標楷體" w:eastAsia="華康標楷體" w:hAnsi="Calibri" w:cs="新細明體"/>
          <w:szCs w:val="24"/>
        </w:rPr>
        <w:t>3</w:t>
      </w:r>
      <w:r w:rsidRPr="0042033C">
        <w:rPr>
          <w:rFonts w:ascii="華康標楷體" w:eastAsia="華康標楷體" w:hAnsi="Calibri" w:cs="新細明體" w:hint="eastAsia"/>
          <w:szCs w:val="24"/>
        </w:rPr>
        <w:t>月</w:t>
      </w:r>
      <w:r w:rsidRPr="0042033C">
        <w:rPr>
          <w:rFonts w:ascii="華康標楷體" w:eastAsia="華康標楷體" w:hAnsi="Calibri" w:cs="新細明體"/>
          <w:szCs w:val="24"/>
        </w:rPr>
        <w:t>25</w:t>
      </w:r>
      <w:r w:rsidRPr="0042033C">
        <w:rPr>
          <w:rFonts w:ascii="華康標楷體" w:eastAsia="華康標楷體" w:hAnsi="Calibri" w:cs="新細明體" w:hint="eastAsia"/>
          <w:szCs w:val="24"/>
        </w:rPr>
        <w:t>日(週五)。完全免費，人數額滿即</w:t>
      </w:r>
      <w:r w:rsidRPr="0042033C">
        <w:rPr>
          <w:rFonts w:ascii="華康標楷體" w:eastAsia="華康標楷體" w:hAnsi="Arial" w:cs="Arial" w:hint="eastAsia"/>
          <w:color w:val="222222"/>
          <w:szCs w:val="24"/>
        </w:rPr>
        <w:t>截止受理</w:t>
      </w:r>
      <w:r w:rsidRPr="0042033C">
        <w:rPr>
          <w:rFonts w:ascii="華康標楷體" w:eastAsia="華康標楷體" w:hAnsi="Calibri" w:cs="新細明體" w:hint="eastAsia"/>
          <w:szCs w:val="24"/>
        </w:rPr>
        <w:t>！</w:t>
      </w:r>
      <w:r w:rsidRPr="0042033C">
        <w:rPr>
          <w:rFonts w:ascii="華康標楷體" w:eastAsia="華康標楷體" w:hAnsi="Calibri" w:cs="新細明體"/>
          <w:szCs w:val="24"/>
        </w:rPr>
        <w:br/>
      </w:r>
      <w:r w:rsidRPr="0042033C">
        <w:rPr>
          <w:rFonts w:ascii="華康標楷體" w:eastAsia="華康標楷體" w:hAnsi="Calibri" w:cs="新細明體" w:hint="eastAsia"/>
          <w:szCs w:val="24"/>
        </w:rPr>
        <w:t>(報名成功者名單將公</w:t>
      </w:r>
      <w:r w:rsidRPr="0042033C">
        <w:rPr>
          <w:rFonts w:ascii="華康標楷體" w:eastAsia="華康標楷體" w:hAnsi="Calibri" w:cs="新細明體"/>
          <w:szCs w:val="24"/>
        </w:rPr>
        <w:t>告</w:t>
      </w:r>
      <w:r w:rsidRPr="0042033C">
        <w:rPr>
          <w:rFonts w:ascii="華康標楷體" w:eastAsia="華康標楷體" w:hAnsi="Calibri" w:cs="新細明體" w:hint="eastAsia"/>
          <w:szCs w:val="24"/>
        </w:rPr>
        <w:t>於左</w:t>
      </w:r>
      <w:r w:rsidRPr="0042033C">
        <w:rPr>
          <w:rFonts w:ascii="華康標楷體" w:eastAsia="華康標楷體" w:hAnsi="Calibri" w:cs="新細明體"/>
          <w:szCs w:val="24"/>
        </w:rPr>
        <w:t>營</w:t>
      </w:r>
      <w:r w:rsidRPr="0042033C">
        <w:rPr>
          <w:rFonts w:ascii="華康標楷體" w:eastAsia="華康標楷體" w:hAnsi="Calibri" w:cs="新細明體" w:hint="eastAsia"/>
          <w:szCs w:val="24"/>
        </w:rPr>
        <w:t>高</w:t>
      </w:r>
      <w:r w:rsidRPr="0042033C">
        <w:rPr>
          <w:rFonts w:ascii="華康標楷體" w:eastAsia="華康標楷體" w:hAnsi="Calibri" w:cs="新細明體"/>
          <w:szCs w:val="24"/>
        </w:rPr>
        <w:t>中網</w:t>
      </w:r>
      <w:r w:rsidRPr="0042033C">
        <w:rPr>
          <w:rFonts w:ascii="華康標楷體" w:eastAsia="華康標楷體" w:hAnsi="Calibri" w:cs="新細明體" w:hint="eastAsia"/>
          <w:szCs w:val="24"/>
        </w:rPr>
        <w:t>站首頁公</w:t>
      </w:r>
      <w:r w:rsidRPr="0042033C">
        <w:rPr>
          <w:rFonts w:ascii="華康標楷體" w:eastAsia="華康標楷體" w:hAnsi="Calibri" w:cs="新細明體"/>
          <w:szCs w:val="24"/>
        </w:rPr>
        <w:t>告</w:t>
      </w:r>
      <w:r w:rsidRPr="0042033C">
        <w:rPr>
          <w:rFonts w:ascii="華康標楷體" w:eastAsia="華康標楷體" w:hAnsi="Calibri" w:cs="新細明體" w:hint="eastAsia"/>
          <w:szCs w:val="24"/>
        </w:rPr>
        <w:t>訊息)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/>
          <w:szCs w:val="24"/>
        </w:rPr>
        <w:t>四、</w:t>
      </w:r>
      <w:r w:rsidRPr="0042033C">
        <w:rPr>
          <w:rFonts w:ascii="華康標楷體" w:eastAsia="華康標楷體" w:hAnsi="Calibri" w:cs="新細明體" w:hint="eastAsia"/>
          <w:szCs w:val="24"/>
        </w:rPr>
        <w:t>報名方式：報名資料填妥後，網路、傳真或</w:t>
      </w:r>
      <w:r w:rsidRPr="0042033C">
        <w:rPr>
          <w:rFonts w:ascii="華康標楷體" w:eastAsia="華康標楷體" w:hAnsi="Calibri" w:cs="Calibri" w:hint="eastAsia"/>
          <w:szCs w:val="24"/>
        </w:rPr>
        <w:t>E-Mail</w:t>
      </w:r>
      <w:r w:rsidRPr="0042033C">
        <w:rPr>
          <w:rFonts w:ascii="華康標楷體" w:eastAsia="華康標楷體" w:hAnsi="Calibri" w:cs="新細明體" w:hint="eastAsia"/>
          <w:szCs w:val="24"/>
        </w:rPr>
        <w:t>至左營高中設備組報名。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◎網</w:t>
      </w:r>
      <w:r w:rsidRPr="0042033C">
        <w:rPr>
          <w:rFonts w:ascii="華康標楷體" w:eastAsia="華康標楷體" w:hAnsi="Calibri" w:cs="新細明體"/>
          <w:szCs w:val="24"/>
        </w:rPr>
        <w:t>路</w:t>
      </w:r>
      <w:r w:rsidRPr="0042033C">
        <w:rPr>
          <w:rFonts w:ascii="華康標楷體" w:eastAsia="華康標楷體" w:hAnsi="Calibri" w:cs="新細明體" w:hint="eastAsia"/>
          <w:szCs w:val="24"/>
        </w:rPr>
        <w:t>線上</w:t>
      </w:r>
      <w:r w:rsidRPr="0042033C">
        <w:rPr>
          <w:rFonts w:ascii="華康標楷體" w:eastAsia="華康標楷體" w:hAnsi="Calibri" w:cs="新細明體"/>
          <w:szCs w:val="24"/>
        </w:rPr>
        <w:t>報</w:t>
      </w:r>
      <w:r w:rsidRPr="0042033C">
        <w:rPr>
          <w:rFonts w:ascii="華康標楷體" w:eastAsia="華康標楷體" w:hAnsi="Calibri" w:cs="新細明體" w:hint="eastAsia"/>
          <w:szCs w:val="24"/>
        </w:rPr>
        <w:t>名</w:t>
      </w:r>
      <w:r w:rsidRPr="0042033C">
        <w:rPr>
          <w:rFonts w:ascii="華康標楷體" w:eastAsia="華康標楷體" w:hAnsi="Calibri" w:cs="新細明體"/>
          <w:szCs w:val="24"/>
        </w:rPr>
        <w:t>：</w:t>
      </w:r>
      <w:r w:rsidRPr="0042033C">
        <w:rPr>
          <w:rFonts w:ascii="Calibri" w:eastAsia="新細明體" w:hAnsi="Calibri" w:cs="Calibri"/>
          <w:szCs w:val="24"/>
        </w:rPr>
        <w:t>http://goo.gl/forms/ebHdV6VMmz</w:t>
      </w:r>
      <w:r w:rsidRPr="0042033C">
        <w:rPr>
          <w:rFonts w:ascii="華康標楷體" w:eastAsia="華康標楷體" w:hAnsi="Calibri" w:cs="新細明體" w:hint="eastAsia"/>
          <w:color w:val="0563C1" w:themeColor="hyperlink"/>
          <w:szCs w:val="24"/>
        </w:rPr>
        <w:t>。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◎傳真（</w:t>
      </w:r>
      <w:r w:rsidRPr="0042033C">
        <w:rPr>
          <w:rFonts w:ascii="華康標楷體" w:eastAsia="華康標楷體" w:hAnsi="Calibri" w:cs="Calibri" w:hint="eastAsia"/>
          <w:szCs w:val="24"/>
        </w:rPr>
        <w:t>FAX</w:t>
      </w:r>
      <w:r w:rsidRPr="0042033C">
        <w:rPr>
          <w:rFonts w:ascii="華康標楷體" w:eastAsia="華康標楷體" w:hAnsi="Calibri" w:cs="新細明體" w:hint="eastAsia"/>
          <w:szCs w:val="24"/>
        </w:rPr>
        <w:t>）報名：</w:t>
      </w:r>
      <w:r w:rsidRPr="0042033C">
        <w:rPr>
          <w:rFonts w:ascii="華康標楷體" w:eastAsia="華康標楷體" w:hAnsi="Calibri" w:cs="Calibri" w:hint="eastAsia"/>
          <w:szCs w:val="24"/>
        </w:rPr>
        <w:t xml:space="preserve">07-5882100  </w:t>
      </w:r>
      <w:r w:rsidRPr="0042033C">
        <w:rPr>
          <w:rFonts w:ascii="華康標楷體" w:eastAsia="華康標楷體" w:hAnsi="Calibri" w:cs="新細明體" w:hint="eastAsia"/>
          <w:szCs w:val="24"/>
        </w:rPr>
        <w:t>請註明設備組長。</w:t>
      </w:r>
    </w:p>
    <w:p w:rsidR="0042033C" w:rsidRPr="0042033C" w:rsidRDefault="0042033C" w:rsidP="0042033C">
      <w:pPr>
        <w:rPr>
          <w:rFonts w:ascii="華康標楷體" w:eastAsia="華康標楷體" w:hAnsi="Calibri" w:cs="Times New Roman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◎電子郵件（</w:t>
      </w:r>
      <w:r w:rsidRPr="0042033C">
        <w:rPr>
          <w:rFonts w:ascii="華康標楷體" w:eastAsia="華康標楷體" w:hAnsi="Calibri" w:cs="Calibri" w:hint="eastAsia"/>
          <w:szCs w:val="24"/>
        </w:rPr>
        <w:t>E-Mail</w:t>
      </w:r>
      <w:r w:rsidRPr="0042033C">
        <w:rPr>
          <w:rFonts w:ascii="華康標楷體" w:eastAsia="華康標楷體" w:hAnsi="Calibri" w:cs="新細明體" w:hint="eastAsia"/>
          <w:szCs w:val="24"/>
        </w:rPr>
        <w:t>）報名：</w:t>
      </w:r>
      <w:hyperlink r:id="rId11" w:history="1">
        <w:r w:rsidRPr="0042033C">
          <w:rPr>
            <w:rFonts w:ascii="華康標楷體" w:eastAsia="華康標楷體" w:hAnsi="Calibri" w:cs="Times New Roman"/>
            <w:color w:val="0000FF"/>
            <w:szCs w:val="24"/>
            <w:u w:val="single"/>
          </w:rPr>
          <w:t>cchsuan@mail.tyhs.edu.tw</w:t>
        </w:r>
      </w:hyperlink>
      <w:r w:rsidRPr="0042033C">
        <w:rPr>
          <w:rFonts w:ascii="華康標楷體" w:eastAsia="華康標楷體" w:hAnsi="Calibri" w:cs="Times New Roman" w:hint="eastAsia"/>
          <w:color w:val="0000FF"/>
          <w:szCs w:val="24"/>
        </w:rPr>
        <w:t>。</w:t>
      </w:r>
      <w:r w:rsidRPr="0042033C">
        <w:rPr>
          <w:rFonts w:ascii="華康標楷體" w:eastAsia="華康標楷體" w:hAnsi="Calibri" w:cs="Times New Roman" w:hint="eastAsia"/>
          <w:szCs w:val="24"/>
        </w:rPr>
        <w:t xml:space="preserve"> 主旨:XX學</w:t>
      </w:r>
      <w:r w:rsidRPr="0042033C">
        <w:rPr>
          <w:rFonts w:ascii="華康標楷體" w:eastAsia="華康標楷體" w:hAnsi="Calibri" w:cs="Times New Roman"/>
          <w:szCs w:val="24"/>
        </w:rPr>
        <w:t>校</w:t>
      </w:r>
      <w:r w:rsidRPr="0042033C">
        <w:rPr>
          <w:rFonts w:ascii="華康標楷體" w:eastAsia="華康標楷體" w:hAnsi="Calibri" w:cs="Times New Roman"/>
          <w:szCs w:val="24"/>
        </w:rPr>
        <w:t>○○○</w:t>
      </w:r>
      <w:r w:rsidRPr="0042033C">
        <w:rPr>
          <w:rFonts w:ascii="華康標楷體" w:eastAsia="華康標楷體" w:hAnsi="Calibri" w:cs="Times New Roman" w:hint="eastAsia"/>
          <w:szCs w:val="24"/>
        </w:rPr>
        <w:t>報名體育課程</w:t>
      </w:r>
    </w:p>
    <w:p w:rsidR="0042033C" w:rsidRPr="0042033C" w:rsidRDefault="0042033C" w:rsidP="0042033C">
      <w:pPr>
        <w:rPr>
          <w:rFonts w:ascii="華康標楷體" w:eastAsia="華康標楷體" w:hAnsi="Calibri" w:cs="新細明體"/>
          <w:szCs w:val="24"/>
        </w:rPr>
      </w:pPr>
      <w:r w:rsidRPr="0042033C">
        <w:rPr>
          <w:rFonts w:ascii="華康標楷體" w:eastAsia="華康標楷體" w:hAnsi="Calibri" w:cs="新細明體" w:hint="eastAsia"/>
          <w:szCs w:val="24"/>
        </w:rPr>
        <w:t>五</w:t>
      </w:r>
      <w:r w:rsidRPr="0042033C">
        <w:rPr>
          <w:rFonts w:ascii="華康標楷體" w:eastAsia="華康標楷體" w:hAnsi="Calibri" w:cs="新細明體"/>
          <w:szCs w:val="24"/>
        </w:rPr>
        <w:t>、</w:t>
      </w:r>
      <w:r w:rsidRPr="0042033C">
        <w:rPr>
          <w:rFonts w:ascii="華康標楷體" w:eastAsia="華康標楷體" w:hAnsi="Calibri" w:cs="新細明體" w:hint="eastAsia"/>
          <w:szCs w:val="24"/>
        </w:rPr>
        <w:t>若對活動內容、報名事宜有疑問，請洽左營高中設備組鄭</w:t>
      </w:r>
      <w:r w:rsidRPr="0042033C">
        <w:rPr>
          <w:rFonts w:ascii="華康標楷體" w:eastAsia="華康標楷體" w:hAnsi="Calibri" w:cs="新細明體"/>
          <w:szCs w:val="24"/>
        </w:rPr>
        <w:t>全玄</w:t>
      </w:r>
      <w:r w:rsidRPr="0042033C">
        <w:rPr>
          <w:rFonts w:ascii="華康標楷體" w:eastAsia="華康標楷體" w:hAnsi="Calibri" w:cs="新細明體" w:hint="eastAsia"/>
          <w:szCs w:val="24"/>
        </w:rPr>
        <w:t>組長，聯絡電話：</w:t>
      </w:r>
      <w:r w:rsidRPr="0042033C">
        <w:rPr>
          <w:rFonts w:ascii="華康標楷體" w:eastAsia="華康標楷體" w:hAnsi="Calibri" w:cs="Calibri" w:hint="eastAsia"/>
          <w:szCs w:val="24"/>
        </w:rPr>
        <w:t>(07) 582-2010</w:t>
      </w:r>
      <w:r w:rsidRPr="0042033C">
        <w:rPr>
          <w:rFonts w:ascii="華康標楷體" w:eastAsia="華康標楷體" w:hAnsi="Calibri" w:cs="新細明體" w:hint="eastAsia"/>
          <w:szCs w:val="24"/>
        </w:rPr>
        <w:t>分機</w:t>
      </w:r>
      <w:r w:rsidRPr="0042033C">
        <w:rPr>
          <w:rFonts w:ascii="華康標楷體" w:eastAsia="華康標楷體" w:hAnsi="Calibri" w:cs="Calibri" w:hint="eastAsia"/>
          <w:szCs w:val="24"/>
        </w:rPr>
        <w:t>115 。</w:t>
      </w: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附則:</w:t>
      </w: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一、學員當天於左營高中報到，參加學生應配合講師並遵守相關規定，午餐由本校提供。</w:t>
      </w: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二、</w:t>
      </w:r>
      <w:r w:rsidRPr="0042033C">
        <w:rPr>
          <w:rFonts w:ascii="華康標楷體" w:eastAsia="華康標楷體" w:hAnsiTheme="majorEastAsia" w:cs="T3Font_2" w:hint="eastAsia"/>
          <w:b/>
          <w:kern w:val="0"/>
          <w:szCs w:val="24"/>
          <w:u w:val="single"/>
        </w:rPr>
        <w:t>全程參加並表現良好</w:t>
      </w: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之學生，於研習活動結束發給參</w:t>
      </w:r>
      <w:r w:rsidRPr="0042033C">
        <w:rPr>
          <w:rFonts w:ascii="華康標楷體" w:eastAsia="華康標楷體" w:hAnsiTheme="majorEastAsia" w:cs="T3Font_2"/>
          <w:kern w:val="0"/>
          <w:szCs w:val="24"/>
        </w:rPr>
        <w:t>加證明</w:t>
      </w: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。</w:t>
      </w: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三、參加學生請穿著運動服、運動鞋並攜帶擦汗毛巾。</w:t>
      </w:r>
    </w:p>
    <w:p w:rsidR="0042033C" w:rsidRPr="0042033C" w:rsidRDefault="0042033C" w:rsidP="0042033C">
      <w:pPr>
        <w:autoSpaceDE w:val="0"/>
        <w:autoSpaceDN w:val="0"/>
        <w:adjustRightInd w:val="0"/>
        <w:rPr>
          <w:rFonts w:ascii="華康標楷體" w:eastAsia="華康標楷體" w:hAnsiTheme="majorEastAsia" w:cs="T3Font_2"/>
          <w:kern w:val="0"/>
          <w:szCs w:val="24"/>
        </w:rPr>
      </w:pPr>
      <w:r w:rsidRPr="0042033C">
        <w:rPr>
          <w:rFonts w:ascii="華康標楷體" w:eastAsia="華康標楷體" w:hAnsiTheme="majorEastAsia" w:cs="T3Font_2" w:hint="eastAsia"/>
          <w:kern w:val="0"/>
          <w:szCs w:val="24"/>
        </w:rPr>
        <w:t>四、響應節能減碳政策，請自備杯具、水壺，活動場地有飲水機供應開水。(不另外提供紙杯和礦泉水)</w:t>
      </w:r>
    </w:p>
    <w:p w:rsidR="003F714F" w:rsidRPr="0042033C" w:rsidRDefault="0042033C" w:rsidP="0042033C">
      <w:pPr>
        <w:jc w:val="center"/>
        <w:rPr>
          <w:rFonts w:ascii="新細明體" w:eastAsia="新細明體" w:hAnsi="新細明體" w:cs="標楷體"/>
          <w:b/>
          <w:bCs/>
          <w:color w:val="000000"/>
          <w:szCs w:val="24"/>
        </w:rPr>
      </w:pPr>
      <w:r w:rsidRPr="0042033C">
        <w:rPr>
          <w:rFonts w:ascii="華康仿宋體W2" w:eastAsia="華康仿宋體W2" w:hAnsi="Calibri" w:cs="Calibri" w:hint="eastAsia"/>
          <w:sz w:val="28"/>
          <w:szCs w:val="28"/>
          <w:bdr w:val="single" w:sz="4" w:space="0" w:color="auto"/>
        </w:rPr>
        <w:t>報名表格可自行影印使用，謝謝。</w:t>
      </w:r>
      <w:r w:rsidRPr="0042033C">
        <w:rPr>
          <w:rFonts w:ascii="新細明體" w:eastAsia="新細明體" w:hAnsi="新細明體" w:cs="標楷體"/>
          <w:b/>
          <w:bCs/>
          <w:color w:val="000000"/>
          <w:szCs w:val="24"/>
        </w:rPr>
        <w:t xml:space="preserve">    </w:t>
      </w:r>
    </w:p>
    <w:sectPr w:rsidR="003F714F" w:rsidRPr="0042033C" w:rsidSect="0042033C">
      <w:pgSz w:w="11906" w:h="16838"/>
      <w:pgMar w:top="1247" w:right="991" w:bottom="130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7A8" w:rsidRDefault="006137A8" w:rsidP="006137A8">
      <w:r>
        <w:separator/>
      </w:r>
    </w:p>
  </w:endnote>
  <w:endnote w:type="continuationSeparator" w:id="0">
    <w:p w:rsidR="006137A8" w:rsidRDefault="006137A8" w:rsidP="0061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儷中黑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仿宋體W4">
    <w:panose1 w:val="02020409000000000000"/>
    <w:charset w:val="88"/>
    <w:family w:val="modern"/>
    <w:pitch w:val="fixed"/>
    <w:sig w:usb0="80000001" w:usb1="28091800" w:usb2="00000016" w:usb3="00000000" w:csb0="00100000" w:csb1="00000000"/>
  </w:font>
  <w:font w:name="華康雅風體W3(P)">
    <w:panose1 w:val="03000300000000000000"/>
    <w:charset w:val="88"/>
    <w:family w:val="script"/>
    <w:pitch w:val="variable"/>
    <w:sig w:usb0="80000001" w:usb1="28091800" w:usb2="00000016" w:usb3="00000000" w:csb0="00100000" w:csb1="00000000"/>
  </w:font>
  <w:font w:name="華康楷書體 Std W5">
    <w:altName w:val="Arial Unicode MS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儷中宋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華康仿宋體W2">
    <w:panose1 w:val="02020209000000000000"/>
    <w:charset w:val="88"/>
    <w:family w:val="modern"/>
    <w:pitch w:val="fixed"/>
    <w:sig w:usb0="80000001" w:usb1="28091800" w:usb2="00000016" w:usb3="00000000" w:csb0="00100000" w:csb1="00000000"/>
  </w:font>
  <w:font w:name="T3Font_19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華康標楷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3Font_2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7A8" w:rsidRDefault="006137A8" w:rsidP="006137A8">
      <w:r>
        <w:separator/>
      </w:r>
    </w:p>
  </w:footnote>
  <w:footnote w:type="continuationSeparator" w:id="0">
    <w:p w:rsidR="006137A8" w:rsidRDefault="006137A8" w:rsidP="0061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88081E"/>
    <w:multiLevelType w:val="hybridMultilevel"/>
    <w:tmpl w:val="E1725E0E"/>
    <w:lvl w:ilvl="0" w:tplc="55AC0242">
      <w:start w:val="1"/>
      <w:numFmt w:val="taiwaneseCountingThousand"/>
      <w:lvlText w:val="%1."/>
      <w:lvlJc w:val="left"/>
      <w:pPr>
        <w:ind w:left="532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FC"/>
    <w:rsid w:val="00071837"/>
    <w:rsid w:val="00121707"/>
    <w:rsid w:val="001710FC"/>
    <w:rsid w:val="002F0E47"/>
    <w:rsid w:val="00394918"/>
    <w:rsid w:val="003F714F"/>
    <w:rsid w:val="0042033C"/>
    <w:rsid w:val="00453046"/>
    <w:rsid w:val="005C0194"/>
    <w:rsid w:val="006137A8"/>
    <w:rsid w:val="009E0D95"/>
    <w:rsid w:val="00AE5878"/>
    <w:rsid w:val="00AF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DBBEA07-0A95-4E91-B16D-77758215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0FC"/>
    <w:pPr>
      <w:ind w:leftChars="200" w:left="480"/>
    </w:pPr>
    <w:rPr>
      <w:rFonts w:ascii="標楷體" w:eastAsia="標楷體" w:hAnsi="Times New Roman" w:cs="標楷體"/>
      <w:szCs w:val="24"/>
    </w:rPr>
  </w:style>
  <w:style w:type="paragraph" w:styleId="Web">
    <w:name w:val="Normal (Web)"/>
    <w:basedOn w:val="a"/>
    <w:uiPriority w:val="99"/>
    <w:unhideWhenUsed/>
    <w:rsid w:val="001710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0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F0E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1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137A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1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137A8"/>
    <w:rPr>
      <w:sz w:val="20"/>
      <w:szCs w:val="20"/>
    </w:rPr>
  </w:style>
  <w:style w:type="character" w:customStyle="1" w:styleId="styleh3">
    <w:name w:val="styleh3"/>
    <w:basedOn w:val="a0"/>
    <w:rsid w:val="0042033C"/>
    <w:rPr>
      <w:sz w:val="24"/>
      <w:szCs w:val="24"/>
      <w:bdr w:val="none" w:sz="0" w:space="0" w:color="auto" w:frame="1"/>
      <w:vertAlign w:val="baseline"/>
    </w:rPr>
  </w:style>
  <w:style w:type="character" w:customStyle="1" w:styleId="styleh4">
    <w:name w:val="styleh4"/>
    <w:basedOn w:val="a0"/>
    <w:rsid w:val="0042033C"/>
    <w:rPr>
      <w:sz w:val="24"/>
      <w:szCs w:val="24"/>
      <w:bdr w:val="none" w:sz="0" w:space="0" w:color="auto" w:frame="1"/>
      <w:vertAlign w:val="baseline"/>
    </w:rPr>
  </w:style>
  <w:style w:type="table" w:styleId="aa">
    <w:name w:val="Table Grid"/>
    <w:basedOn w:val="a1"/>
    <w:uiPriority w:val="39"/>
    <w:rsid w:val="00420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hsuan@mail.tyhs.edu.tw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7</cp:revision>
  <cp:lastPrinted>2015-01-16T10:11:00Z</cp:lastPrinted>
  <dcterms:created xsi:type="dcterms:W3CDTF">2016-03-01T07:17:00Z</dcterms:created>
  <dcterms:modified xsi:type="dcterms:W3CDTF">2016-03-23T01:04:00Z</dcterms:modified>
</cp:coreProperties>
</file>