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55071429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b/>
          <w:color w:val="000000" w:themeColor="text1"/>
          <w:sz w:val="40"/>
          <w:szCs w:val="28"/>
        </w:rPr>
      </w:sdtEndPr>
      <w:sdtContent>
        <w:p w:rsidR="00085E41" w:rsidRDefault="00085E4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2571750</wp:posOffset>
                    </wp:positionH>
                    <wp:positionV relativeFrom="page">
                      <wp:align>top</wp:align>
                    </wp:positionV>
                    <wp:extent cx="5410200" cy="9896475"/>
                    <wp:effectExtent l="0" t="0" r="0" b="9525"/>
                    <wp:wrapNone/>
                    <wp:docPr id="453" name="群組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0" cy="9896475"/>
                              <a:chOff x="-32918" y="0"/>
                              <a:chExt cx="3571875" cy="10058400"/>
                            </a:xfrm>
                          </wpg:grpSpPr>
                          <wps:wsp>
                            <wps:cNvPr id="459" name="矩形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矩形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51C0" w:rsidRDefault="00B851C0">
                                  <w:pPr>
                                    <w:pStyle w:val="af4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2918" y="7486650"/>
                                <a:ext cx="3571875" cy="20435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  <w:sz w:val="28"/>
                                    </w:rPr>
                                    <w:alias w:val="作者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851C0" w:rsidRDefault="00B851C0">
                                      <w:pPr>
                                        <w:pStyle w:val="af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cs="Times New Roman" w:hint="eastAsia"/>
                                          <w:color w:val="000000"/>
                                          <w:sz w:val="28"/>
                                        </w:rPr>
                                        <w:t>主辦</w:t>
                                      </w:r>
                                      <w:r w:rsidRPr="00085E41">
                                        <w:rPr>
                                          <w:rFonts w:ascii="標楷體" w:eastAsia="標楷體" w:hAnsi="標楷體" w:cs="Times New Roman"/>
                                          <w:color w:val="000000"/>
                                          <w:sz w:val="28"/>
                                        </w:rPr>
                                        <w:t>單位：</w:t>
                                      </w:r>
                                      <w:r w:rsidRPr="00085E41">
                                        <w:rPr>
                                          <w:rFonts w:ascii="標楷體" w:eastAsia="標楷體" w:hAnsi="標楷體" w:cs="Times New Roman" w:hint="eastAsia"/>
                                          <w:color w:val="000000"/>
                                          <w:sz w:val="28"/>
                                        </w:rPr>
                                        <w:t>經濟部工業局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</w:rPr>
                                    <w:alias w:val="公司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B851C0" w:rsidRDefault="00B851C0">
                                      <w:pPr>
                                        <w:pStyle w:val="af4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8"/>
                                        </w:rPr>
                                        <w:t>執行單位</w:t>
                                      </w:r>
                                      <w:r w:rsidRPr="00AC299B"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8"/>
                                        </w:rPr>
                                        <w:t>：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8"/>
                                        </w:rPr>
                                        <w:t>環興科技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8"/>
                                        </w:rPr>
                                        <w:t>股份有限公司</w:t>
                                      </w:r>
                                    </w:p>
                                  </w:sdtContent>
                                </w:sdt>
                                <w:p w:rsidR="00B851C0" w:rsidRPr="00593E6B" w:rsidRDefault="00B851C0" w:rsidP="00593E6B">
                                  <w:pPr>
                                    <w:pStyle w:val="af4"/>
                                    <w:spacing w:line="400" w:lineRule="exact"/>
                                    <w:ind w:firstLineChars="500" w:firstLine="1400"/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28"/>
                                    </w:rPr>
                                  </w:pPr>
                                  <w:r w:rsidRPr="00706671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28"/>
                                    </w:rPr>
                                    <w:t>國立雲林科技大學</w:t>
                                  </w:r>
                                  <w:proofErr w:type="gramStart"/>
                                  <w:r w:rsidRPr="00706671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28"/>
                                    </w:rPr>
                                    <w:t>潔綠永</w:t>
                                  </w:r>
                                  <w:proofErr w:type="gramEnd"/>
                                  <w:r w:rsidRPr="00706671"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28"/>
                                    </w:rPr>
                                    <w:t>續創新研究中心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53" o:spid="_x0000_s1026" style="position:absolute;margin-left:202.5pt;margin-top:0;width:426pt;height:779.25pt;z-index:251660288;mso-position-horizontal-relative:page;mso-position-vertical:top;mso-position-vertical-relative:page" coordorigin="-329" coordsize="3571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">
    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矩形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矩形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B851C0" w:rsidRDefault="00B851C0">
                            <w:pPr>
                              <w:pStyle w:val="af4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矩形 9" o:spid="_x0000_s1030" style="position:absolute;left:-329;top:74866;width:35718;height:204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標楷體" w:eastAsia="標楷體" w:hAnsi="標楷體" w:cs="Times New Roman"/>
                                <w:color w:val="000000"/>
                                <w:sz w:val="28"/>
                              </w:rPr>
                              <w:alias w:val="作者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B851C0" w:rsidRDefault="00B851C0">
                                <w:pPr>
                                  <w:pStyle w:val="af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Times New Roman" w:hint="eastAsia"/>
                                    <w:color w:val="000000"/>
                                    <w:sz w:val="28"/>
                                  </w:rPr>
                                  <w:t>主辦</w:t>
                                </w:r>
                                <w:r w:rsidRPr="00085E41">
                                  <w:rPr>
                                    <w:rFonts w:ascii="標楷體" w:eastAsia="標楷體" w:hAnsi="標楷體" w:cs="Times New Roman"/>
                                    <w:color w:val="000000"/>
                                    <w:sz w:val="28"/>
                                  </w:rPr>
                                  <w:t>單位：</w:t>
                                </w:r>
                                <w:r w:rsidRPr="00085E41">
                                  <w:rPr>
                                    <w:rFonts w:ascii="標楷體" w:eastAsia="標楷體" w:hAnsi="標楷體" w:cs="Times New Roman" w:hint="eastAsia"/>
                                    <w:color w:val="000000"/>
                                    <w:sz w:val="28"/>
                                  </w:rPr>
                                  <w:t>經濟部工業局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alias w:val="公司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B851C0" w:rsidRDefault="00B851C0">
                                <w:pPr>
                                  <w:pStyle w:val="af4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8"/>
                                  </w:rPr>
                                  <w:t>執行單位</w:t>
                                </w:r>
                                <w:r w:rsidRPr="00AC299B"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8"/>
                                  </w:rPr>
                                  <w:t>：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/>
                                    <w:color w:val="000000"/>
                                    <w:sz w:val="28"/>
                                  </w:rPr>
                                  <w:t>環興科技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/>
                                    <w:color w:val="000000"/>
                                    <w:sz w:val="28"/>
                                  </w:rPr>
                                  <w:t>股份有限公司</w:t>
                                </w:r>
                              </w:p>
                            </w:sdtContent>
                          </w:sdt>
                          <w:p w:rsidR="00B851C0" w:rsidRPr="00593E6B" w:rsidRDefault="00B851C0" w:rsidP="00593E6B">
                            <w:pPr>
                              <w:pStyle w:val="af4"/>
                              <w:spacing w:line="400" w:lineRule="exact"/>
                              <w:ind w:firstLineChars="500" w:firstLine="1400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706671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</w:rPr>
                              <w:t>國立雲林科技大學</w:t>
                            </w:r>
                            <w:proofErr w:type="gramStart"/>
                            <w:r w:rsidRPr="00706671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</w:rPr>
                              <w:t>潔綠永</w:t>
                            </w:r>
                            <w:proofErr w:type="gramEnd"/>
                            <w:r w:rsidRPr="00706671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</w:rPr>
                              <w:t>續創新研究中心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085E41" w:rsidRDefault="00794CE3">
          <w:pPr>
            <w:widowControl/>
            <w:rPr>
              <w:rFonts w:ascii="標楷體" w:eastAsia="標楷體" w:hAnsi="標楷體"/>
              <w:b/>
              <w:color w:val="000000" w:themeColor="text1"/>
              <w:sz w:val="40"/>
              <w:szCs w:val="28"/>
            </w:rPr>
          </w:pPr>
          <w:r>
            <w:rPr>
              <w:rFonts w:ascii="標楷體" w:eastAsia="標楷體" w:hAnsi="標楷體"/>
              <w:b/>
              <w:noProof/>
              <w:color w:val="000000" w:themeColor="text1"/>
              <w:sz w:val="40"/>
              <w:szCs w:val="28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607012</wp:posOffset>
                </wp:positionH>
                <wp:positionV relativeFrom="paragraph">
                  <wp:posOffset>1901981</wp:posOffset>
                </wp:positionV>
                <wp:extent cx="5201285" cy="4952365"/>
                <wp:effectExtent l="0" t="0" r="0" b="635"/>
                <wp:wrapSquare wrapText="bothSides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素材1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1285" cy="4952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85E4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34B49B6" wp14:editId="4A578915">
                    <wp:simplePos x="0" y="0"/>
                    <wp:positionH relativeFrom="page">
                      <wp:posOffset>1047750</wp:posOffset>
                    </wp:positionH>
                    <wp:positionV relativeFrom="page">
                      <wp:posOffset>1933575</wp:posOffset>
                    </wp:positionV>
                    <wp:extent cx="6229350" cy="640080"/>
                    <wp:effectExtent l="0" t="0" r="19050" b="2286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2935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微軟正黑體" w:eastAsia="微軟正黑體" w:hAnsi="微軟正黑體"/>
                                    <w:b/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851C0" w:rsidRPr="00085E41" w:rsidRDefault="00B851C0">
                                    <w:pPr>
                                      <w:pStyle w:val="af4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</w:pPr>
                                    <w:r w:rsidRPr="00085E41">
                                      <w:rPr>
                                        <w:rFonts w:ascii="微軟正黑體" w:eastAsia="微軟正黑體" w:hAnsi="微軟正黑體"/>
                                        <w:b/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>2018年全國循環經濟創意競賽</w:t>
                                    </w:r>
                                    <w:r w:rsidRPr="00085E4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>簡章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34B49B6" id="矩形 16" o:spid="_x0000_s1031" style="position:absolute;margin-left:82.5pt;margin-top:152.25pt;width:490.5pt;height:50.4pt;z-index:251662336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56"/>
                              <w:szCs w:val="7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B851C0" w:rsidRPr="00085E41" w:rsidRDefault="00B851C0">
                              <w:pPr>
                                <w:pStyle w:val="af4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72"/>
                                </w:rPr>
                              </w:pPr>
                              <w:r w:rsidRPr="00085E41"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56"/>
                                  <w:szCs w:val="72"/>
                                </w:rPr>
                                <w:t>2018年全國循環經濟創意競賽</w:t>
                              </w:r>
                              <w:r w:rsidRPr="00085E41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56"/>
                                  <w:szCs w:val="72"/>
                                </w:rPr>
                                <w:t>簡章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85E41">
            <w:rPr>
              <w:rFonts w:ascii="標楷體" w:eastAsia="標楷體" w:hAnsi="標楷體"/>
              <w:b/>
              <w:color w:val="000000" w:themeColor="text1"/>
              <w:sz w:val="40"/>
              <w:szCs w:val="28"/>
            </w:rPr>
            <w:br w:type="page"/>
          </w:r>
        </w:p>
      </w:sdtContent>
    </w:sdt>
    <w:p w:rsidR="00706671" w:rsidRPr="00706671" w:rsidRDefault="00706671" w:rsidP="00706671">
      <w:pPr>
        <w:widowControl/>
        <w:jc w:val="center"/>
        <w:rPr>
          <w:rFonts w:ascii="標楷體" w:eastAsia="標楷體" w:hAnsi="標楷體"/>
          <w:b/>
          <w:color w:val="000000" w:themeColor="text1"/>
          <w:sz w:val="48"/>
          <w:szCs w:val="28"/>
        </w:rPr>
      </w:pPr>
      <w:r w:rsidRPr="00706671">
        <w:rPr>
          <w:rFonts w:ascii="標楷體" w:eastAsia="標楷體" w:hAnsi="標楷體" w:hint="eastAsia"/>
          <w:b/>
          <w:color w:val="000000" w:themeColor="text1"/>
          <w:sz w:val="48"/>
          <w:szCs w:val="28"/>
        </w:rPr>
        <w:lastRenderedPageBreak/>
        <w:t>目</w:t>
      </w:r>
      <w:r>
        <w:rPr>
          <w:rFonts w:ascii="標楷體" w:eastAsia="標楷體" w:hAnsi="標楷體" w:hint="eastAsia"/>
          <w:b/>
          <w:color w:val="000000" w:themeColor="text1"/>
          <w:sz w:val="48"/>
          <w:szCs w:val="28"/>
        </w:rPr>
        <w:t xml:space="preserve"> </w:t>
      </w:r>
      <w:r w:rsidRPr="00706671">
        <w:rPr>
          <w:rFonts w:ascii="標楷體" w:eastAsia="標楷體" w:hAnsi="標楷體" w:hint="eastAsia"/>
          <w:b/>
          <w:color w:val="000000" w:themeColor="text1"/>
          <w:sz w:val="48"/>
          <w:szCs w:val="28"/>
        </w:rPr>
        <w:t>錄</w:t>
      </w:r>
    </w:p>
    <w:p w:rsidR="008A16C2" w:rsidRPr="008A16C2" w:rsidRDefault="00AA7BC5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r w:rsidRPr="009419F1"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begin"/>
      </w:r>
      <w:r w:rsidRPr="009419F1">
        <w:rPr>
          <w:rFonts w:ascii="標楷體" w:eastAsia="標楷體" w:hAnsi="標楷體"/>
          <w:b/>
          <w:color w:val="000000" w:themeColor="text1"/>
          <w:sz w:val="32"/>
          <w:szCs w:val="32"/>
        </w:rPr>
        <w:instrText xml:space="preserve"> TOC \f \h \z \t "111,1" </w:instrText>
      </w:r>
      <w:r w:rsidRPr="009419F1"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separate"/>
      </w:r>
      <w:hyperlink w:anchor="_Toc508622765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壹、 活動目的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_Toc508622765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2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66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貳、 競賽主題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_Toc508622766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4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67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參、 辦理單位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_Toc508622767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6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68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肆、 參賽資格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_Toc508622768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7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69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伍、 報名方式及繳交資料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_Toc508622769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8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0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陸、 評選作業程序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_Toc508622770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9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1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柒、 獎勵方法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_Toc508622771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11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2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捌、 活動辦理期程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_Toc508622772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12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3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玖、 著作財產權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_Toc508622773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12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4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壹拾、 注意事項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_Toc508622774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12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5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【附件</w:t>
        </w:r>
        <w:r w:rsidR="008A16C2" w:rsidRPr="008A16C2">
          <w:rPr>
            <w:rStyle w:val="a6"/>
            <w:rFonts w:ascii="標楷體" w:eastAsia="標楷體" w:hAnsi="標楷體"/>
            <w:b/>
            <w:noProof/>
            <w:sz w:val="32"/>
          </w:rPr>
          <w:t>1</w:t>
        </w:r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】參賽團隊報名表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_Toc508622775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14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6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【附件</w:t>
        </w:r>
        <w:r w:rsidR="008A16C2" w:rsidRPr="008A16C2">
          <w:rPr>
            <w:rStyle w:val="a6"/>
            <w:rFonts w:ascii="標楷體" w:eastAsia="標楷體" w:hAnsi="標楷體"/>
            <w:b/>
            <w:noProof/>
            <w:sz w:val="32"/>
          </w:rPr>
          <w:t>2</w:t>
        </w:r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】參賽作品簡介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_Toc508622776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15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7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【附件</w:t>
        </w:r>
        <w:r w:rsidR="008A16C2" w:rsidRPr="008A16C2">
          <w:rPr>
            <w:rStyle w:val="a6"/>
            <w:rFonts w:ascii="標楷體" w:eastAsia="標楷體" w:hAnsi="標楷體"/>
            <w:b/>
            <w:noProof/>
            <w:sz w:val="32"/>
          </w:rPr>
          <w:t>3</w:t>
        </w:r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】個人資料保護聲明書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_Toc508622777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16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Pr="008A16C2" w:rsidRDefault="00110362">
      <w:pPr>
        <w:pStyle w:val="11"/>
        <w:tabs>
          <w:tab w:val="right" w:leader="dot" w:pos="9823"/>
        </w:tabs>
        <w:rPr>
          <w:rFonts w:ascii="標楷體" w:eastAsia="標楷體" w:hAnsi="標楷體"/>
          <w:b/>
          <w:noProof/>
          <w:sz w:val="32"/>
        </w:rPr>
      </w:pPr>
      <w:hyperlink w:anchor="_Toc508622778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【附件</w:t>
        </w:r>
        <w:r w:rsidR="008A16C2" w:rsidRPr="008A16C2">
          <w:rPr>
            <w:rStyle w:val="a6"/>
            <w:rFonts w:ascii="標楷體" w:eastAsia="標楷體" w:hAnsi="標楷體"/>
            <w:b/>
            <w:noProof/>
            <w:sz w:val="32"/>
          </w:rPr>
          <w:t>4</w:t>
        </w:r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】著作權授權同意書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_Toc508622778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17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8A16C2" w:rsidRDefault="00110362">
      <w:pPr>
        <w:pStyle w:val="11"/>
        <w:tabs>
          <w:tab w:val="right" w:leader="dot" w:pos="9823"/>
        </w:tabs>
        <w:rPr>
          <w:noProof/>
        </w:rPr>
      </w:pPr>
      <w:hyperlink w:anchor="_Toc508622779" w:history="1"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【附件</w:t>
        </w:r>
        <w:r w:rsidR="008A16C2" w:rsidRPr="008A16C2">
          <w:rPr>
            <w:rStyle w:val="a6"/>
            <w:rFonts w:ascii="標楷體" w:eastAsia="標楷體" w:hAnsi="標楷體"/>
            <w:b/>
            <w:noProof/>
            <w:sz w:val="32"/>
          </w:rPr>
          <w:t>5</w:t>
        </w:r>
        <w:r w:rsidR="008A16C2" w:rsidRPr="008A16C2">
          <w:rPr>
            <w:rStyle w:val="a6"/>
            <w:rFonts w:ascii="標楷體" w:eastAsia="標楷體" w:hAnsi="標楷體" w:hint="eastAsia"/>
            <w:b/>
            <w:noProof/>
            <w:sz w:val="32"/>
          </w:rPr>
          <w:t>】信封封面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tab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begin"/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instrText xml:space="preserve"> PAGEREF _Toc508622779 \h </w:instrTex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separate"/>
        </w:r>
        <w:r w:rsidR="00B57F3D">
          <w:rPr>
            <w:rFonts w:ascii="標楷體" w:eastAsia="標楷體" w:hAnsi="標楷體"/>
            <w:b/>
            <w:noProof/>
            <w:webHidden/>
            <w:sz w:val="32"/>
          </w:rPr>
          <w:t>18</w:t>
        </w:r>
        <w:r w:rsidR="008A16C2" w:rsidRPr="008A16C2">
          <w:rPr>
            <w:rFonts w:ascii="標楷體" w:eastAsia="標楷體" w:hAnsi="標楷體"/>
            <w:b/>
            <w:noProof/>
            <w:webHidden/>
            <w:sz w:val="32"/>
          </w:rPr>
          <w:fldChar w:fldCharType="end"/>
        </w:r>
      </w:hyperlink>
    </w:p>
    <w:p w:rsidR="00AA7BC5" w:rsidRDefault="00AA7BC5" w:rsidP="00E26F5E">
      <w:pPr>
        <w:jc w:val="center"/>
        <w:rPr>
          <w:rFonts w:ascii="標楷體" w:eastAsia="標楷體" w:hAnsi="標楷體"/>
          <w:b/>
          <w:color w:val="000000" w:themeColor="text1"/>
          <w:sz w:val="40"/>
          <w:szCs w:val="28"/>
        </w:rPr>
      </w:pPr>
      <w:r w:rsidRPr="009419F1"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end"/>
      </w:r>
    </w:p>
    <w:p w:rsidR="00AA7BC5" w:rsidRDefault="00AA7BC5">
      <w:pPr>
        <w:widowControl/>
        <w:rPr>
          <w:rFonts w:ascii="標楷體" w:eastAsia="標楷體" w:hAnsi="標楷體"/>
          <w:b/>
          <w:color w:val="000000" w:themeColor="text1"/>
          <w:sz w:val="40"/>
          <w:szCs w:val="28"/>
        </w:rPr>
      </w:pPr>
      <w:r>
        <w:rPr>
          <w:rFonts w:ascii="標楷體" w:eastAsia="標楷體" w:hAnsi="標楷體"/>
          <w:b/>
          <w:color w:val="000000" w:themeColor="text1"/>
          <w:sz w:val="40"/>
          <w:szCs w:val="28"/>
        </w:rPr>
        <w:br w:type="page"/>
      </w:r>
    </w:p>
    <w:p w:rsidR="00902C1E" w:rsidRDefault="00902C1E" w:rsidP="00F113C8">
      <w:pPr>
        <w:pStyle w:val="111"/>
        <w:spacing w:beforeLines="50" w:before="180" w:afterLines="50" w:after="180"/>
        <w:ind w:leftChars="-23" w:left="427" w:hanging="482"/>
      </w:pPr>
      <w:bookmarkStart w:id="0" w:name="_Toc508622765"/>
      <w:r w:rsidRPr="00E26F5E">
        <w:rPr>
          <w:rFonts w:hint="eastAsia"/>
        </w:rPr>
        <w:lastRenderedPageBreak/>
        <w:t>活動目的</w:t>
      </w:r>
      <w:bookmarkEnd w:id="0"/>
    </w:p>
    <w:p w:rsidR="001E6CB2" w:rsidRPr="00205C43" w:rsidRDefault="00D24F69" w:rsidP="004B75FC">
      <w:pPr>
        <w:pStyle w:val="1110"/>
        <w:ind w:left="588" w:firstLineChars="202"/>
        <w:rPr>
          <w:color w:val="000000" w:themeColor="text1"/>
          <w:szCs w:val="28"/>
        </w:rPr>
      </w:pPr>
      <w:r w:rsidRPr="0008642F">
        <w:rPr>
          <w:color w:val="000000" w:themeColor="text1"/>
          <w:szCs w:val="28"/>
        </w:rPr>
        <w:t>自工業革命以來，</w:t>
      </w:r>
      <w:r w:rsidR="00817396" w:rsidRPr="0008642F">
        <w:rPr>
          <w:color w:val="000000" w:themeColor="text1"/>
          <w:szCs w:val="28"/>
        </w:rPr>
        <w:t>人類以追求經濟成長為首要目標，產品設計及製造皆</w:t>
      </w:r>
      <w:r w:rsidR="00486794" w:rsidRPr="0008642F">
        <w:rPr>
          <w:color w:val="000000" w:themeColor="text1"/>
          <w:szCs w:val="28"/>
        </w:rPr>
        <w:t>以</w:t>
      </w:r>
      <w:r w:rsidR="00817396" w:rsidRPr="0008642F">
        <w:rPr>
          <w:rFonts w:eastAsia="新細明體"/>
          <w:color w:val="000000" w:themeColor="text1"/>
          <w:szCs w:val="28"/>
        </w:rPr>
        <w:t>「</w:t>
      </w:r>
      <w:r w:rsidR="00817396" w:rsidRPr="0008642F">
        <w:rPr>
          <w:color w:val="000000" w:themeColor="text1"/>
          <w:szCs w:val="28"/>
        </w:rPr>
        <w:t>搖籃到墳墓</w:t>
      </w:r>
      <w:r w:rsidR="00817396" w:rsidRPr="0008642F">
        <w:rPr>
          <w:rFonts w:eastAsia="新細明體"/>
          <w:color w:val="000000" w:themeColor="text1"/>
          <w:szCs w:val="28"/>
        </w:rPr>
        <w:t>」</w:t>
      </w:r>
      <w:r w:rsidR="00817396" w:rsidRPr="0008642F">
        <w:rPr>
          <w:color w:val="000000" w:themeColor="text1"/>
          <w:szCs w:val="28"/>
        </w:rPr>
        <w:t>(Cradle to Grave)</w:t>
      </w:r>
      <w:r w:rsidR="00817396" w:rsidRPr="0008642F">
        <w:rPr>
          <w:color w:val="000000" w:themeColor="text1"/>
          <w:szCs w:val="28"/>
        </w:rPr>
        <w:t>的思維來進行，自然</w:t>
      </w:r>
      <w:r w:rsidR="0045537B" w:rsidRPr="0008642F">
        <w:rPr>
          <w:color w:val="000000" w:themeColor="text1"/>
          <w:szCs w:val="28"/>
        </w:rPr>
        <w:t>資源是有限的</w:t>
      </w:r>
      <w:r w:rsidR="00BB0246" w:rsidRPr="0008642F">
        <w:rPr>
          <w:color w:val="000000" w:themeColor="text1"/>
          <w:szCs w:val="28"/>
        </w:rPr>
        <w:t>，</w:t>
      </w:r>
      <w:r w:rsidR="00817396" w:rsidRPr="0008642F">
        <w:rPr>
          <w:color w:val="000000" w:themeColor="text1"/>
          <w:szCs w:val="28"/>
        </w:rPr>
        <w:t>一旦經開採就注定了單向的</w:t>
      </w:r>
      <w:r w:rsidR="00817396" w:rsidRPr="0008642F">
        <w:rPr>
          <w:rFonts w:eastAsia="新細明體"/>
          <w:color w:val="000000" w:themeColor="text1"/>
          <w:szCs w:val="28"/>
        </w:rPr>
        <w:t>「</w:t>
      </w:r>
      <w:r w:rsidR="0008642F">
        <w:rPr>
          <w:rFonts w:hint="eastAsia"/>
          <w:color w:val="000000" w:themeColor="text1"/>
          <w:szCs w:val="28"/>
        </w:rPr>
        <w:t>線性經濟</w:t>
      </w:r>
      <w:r w:rsidR="00817396" w:rsidRPr="0008642F">
        <w:rPr>
          <w:rFonts w:eastAsia="新細明體"/>
          <w:color w:val="000000" w:themeColor="text1"/>
          <w:szCs w:val="28"/>
        </w:rPr>
        <w:t>」</w:t>
      </w:r>
      <w:r w:rsidR="00817396" w:rsidRPr="0008642F">
        <w:rPr>
          <w:color w:val="000000" w:themeColor="text1"/>
          <w:szCs w:val="28"/>
        </w:rPr>
        <w:t>之路</w:t>
      </w:r>
      <w:r w:rsidR="00817396" w:rsidRPr="0008642F">
        <w:rPr>
          <w:rFonts w:eastAsia="新細明體"/>
          <w:color w:val="000000" w:themeColor="text1"/>
          <w:szCs w:val="28"/>
        </w:rPr>
        <w:t>：</w:t>
      </w:r>
      <w:r w:rsidR="00817396" w:rsidRPr="0008642F">
        <w:rPr>
          <w:color w:val="000000" w:themeColor="text1"/>
          <w:szCs w:val="28"/>
        </w:rPr>
        <w:t>開採、加工、製造、使用、拋棄、污染。</w:t>
      </w:r>
      <w:r w:rsidR="0045537B" w:rsidRPr="0008642F">
        <w:rPr>
          <w:color w:val="000000" w:themeColor="text1"/>
          <w:szCs w:val="28"/>
        </w:rPr>
        <w:t>這樣的線性經濟</w:t>
      </w:r>
      <w:r w:rsidR="00817396" w:rsidRPr="0008642F">
        <w:rPr>
          <w:color w:val="000000" w:themeColor="text1"/>
          <w:szCs w:val="28"/>
        </w:rPr>
        <w:t>(Linear Economy)</w:t>
      </w:r>
      <w:r w:rsidR="0045537B" w:rsidRPr="0008642F">
        <w:rPr>
          <w:color w:val="000000" w:themeColor="text1"/>
          <w:szCs w:val="28"/>
        </w:rPr>
        <w:t>造成嚴重的資源浪費</w:t>
      </w:r>
      <w:r w:rsidR="00486794" w:rsidRPr="0008642F">
        <w:rPr>
          <w:color w:val="000000" w:themeColor="text1"/>
          <w:szCs w:val="28"/>
        </w:rPr>
        <w:t>與</w:t>
      </w:r>
      <w:r w:rsidR="0045537B" w:rsidRPr="0008642F">
        <w:rPr>
          <w:color w:val="000000" w:themeColor="text1"/>
          <w:szCs w:val="28"/>
        </w:rPr>
        <w:t>環境破壞</w:t>
      </w:r>
      <w:r w:rsidR="00486794" w:rsidRPr="0008642F">
        <w:rPr>
          <w:color w:val="000000" w:themeColor="text1"/>
          <w:szCs w:val="28"/>
        </w:rPr>
        <w:t>，不但地球的資源耗竭，還造成全球暖化、氣候變遷與生態破壞</w:t>
      </w:r>
      <w:r w:rsidR="00BB0246" w:rsidRPr="0008642F">
        <w:rPr>
          <w:color w:val="000000" w:themeColor="text1"/>
          <w:szCs w:val="28"/>
        </w:rPr>
        <w:t>。</w:t>
      </w:r>
      <w:r w:rsidR="0045537B" w:rsidRPr="0008642F">
        <w:rPr>
          <w:color w:val="000000" w:themeColor="text1"/>
          <w:szCs w:val="28"/>
        </w:rPr>
        <w:t>因此為了環境永續經營，</w:t>
      </w:r>
      <w:r w:rsidR="00486794" w:rsidRPr="0008642F">
        <w:rPr>
          <w:rFonts w:eastAsia="新細明體"/>
          <w:b/>
          <w:color w:val="000000" w:themeColor="text1"/>
          <w:szCs w:val="28"/>
        </w:rPr>
        <w:t>「</w:t>
      </w:r>
      <w:r w:rsidR="0045537B" w:rsidRPr="0008642F">
        <w:rPr>
          <w:b/>
          <w:color w:val="000000" w:themeColor="text1"/>
          <w:szCs w:val="28"/>
        </w:rPr>
        <w:t>循環經濟</w:t>
      </w:r>
      <w:r w:rsidR="00486794" w:rsidRPr="0008642F">
        <w:rPr>
          <w:rFonts w:eastAsia="新細明體"/>
          <w:b/>
          <w:color w:val="000000" w:themeColor="text1"/>
          <w:szCs w:val="28"/>
        </w:rPr>
        <w:t>」</w:t>
      </w:r>
      <w:r w:rsidRPr="0008642F">
        <w:rPr>
          <w:color w:val="000000" w:themeColor="text1"/>
          <w:szCs w:val="28"/>
        </w:rPr>
        <w:t>(Circular Economy)</w:t>
      </w:r>
      <w:r w:rsidR="00B26BF9" w:rsidRPr="0008642F">
        <w:rPr>
          <w:color w:val="000000" w:themeColor="text1"/>
          <w:szCs w:val="28"/>
        </w:rPr>
        <w:t>成</w:t>
      </w:r>
      <w:r w:rsidR="0045537B" w:rsidRPr="0008642F">
        <w:rPr>
          <w:color w:val="000000" w:themeColor="text1"/>
          <w:szCs w:val="28"/>
        </w:rPr>
        <w:t>為新世代備受矚目的議題，</w:t>
      </w:r>
      <w:r w:rsidR="00486794" w:rsidRPr="0008642F">
        <w:rPr>
          <w:color w:val="000000" w:themeColor="text1"/>
          <w:szCs w:val="28"/>
        </w:rPr>
        <w:t>是一種改變線性經濟，重新建構一套從</w:t>
      </w:r>
      <w:r w:rsidR="00486794" w:rsidRPr="0008642F">
        <w:rPr>
          <w:b/>
          <w:color w:val="000000" w:themeColor="text1"/>
          <w:szCs w:val="28"/>
        </w:rPr>
        <w:t>搖籃到搖籃</w:t>
      </w:r>
      <w:r w:rsidR="00486794" w:rsidRPr="0008642F">
        <w:rPr>
          <w:color w:val="000000" w:themeColor="text1"/>
          <w:szCs w:val="28"/>
        </w:rPr>
        <w:t>(Cradle to Cradle)</w:t>
      </w:r>
      <w:r w:rsidR="00486794" w:rsidRPr="0008642F">
        <w:rPr>
          <w:color w:val="000000" w:themeColor="text1"/>
          <w:szCs w:val="28"/>
        </w:rPr>
        <w:t>的嶄新經濟模式</w:t>
      </w:r>
      <w:r w:rsidR="00B26BF9" w:rsidRPr="0008642F">
        <w:rPr>
          <w:color w:val="000000" w:themeColor="text1"/>
          <w:szCs w:val="28"/>
        </w:rPr>
        <w:t>。</w:t>
      </w:r>
      <w:r w:rsidR="00486794" w:rsidRPr="0008642F">
        <w:rPr>
          <w:rFonts w:eastAsia="新細明體"/>
          <w:b/>
          <w:color w:val="000000" w:themeColor="text1"/>
          <w:szCs w:val="28"/>
        </w:rPr>
        <w:t>「</w:t>
      </w:r>
      <w:r w:rsidR="00486794" w:rsidRPr="0008642F">
        <w:rPr>
          <w:b/>
          <w:color w:val="000000" w:themeColor="text1"/>
          <w:szCs w:val="28"/>
        </w:rPr>
        <w:t>循環經濟</w:t>
      </w:r>
      <w:r w:rsidR="00486794" w:rsidRPr="0008642F">
        <w:rPr>
          <w:rFonts w:eastAsia="新細明體"/>
          <w:b/>
          <w:color w:val="000000" w:themeColor="text1"/>
          <w:szCs w:val="28"/>
        </w:rPr>
        <w:t>」</w:t>
      </w:r>
      <w:r w:rsidR="0045537B" w:rsidRPr="0008642F">
        <w:rPr>
          <w:color w:val="000000" w:themeColor="text1"/>
          <w:szCs w:val="28"/>
        </w:rPr>
        <w:t>是一種可恢復與</w:t>
      </w:r>
      <w:r w:rsidRPr="0008642F">
        <w:rPr>
          <w:color w:val="000000" w:themeColor="text1"/>
          <w:szCs w:val="28"/>
        </w:rPr>
        <w:t>可</w:t>
      </w:r>
      <w:r w:rsidR="0045537B" w:rsidRPr="0008642F">
        <w:rPr>
          <w:color w:val="000000" w:themeColor="text1"/>
          <w:szCs w:val="28"/>
        </w:rPr>
        <w:t>再生的產業體系，</w:t>
      </w:r>
      <w:r w:rsidR="00486794" w:rsidRPr="0008642F">
        <w:rPr>
          <w:color w:val="000000" w:themeColor="text1"/>
          <w:szCs w:val="28"/>
        </w:rPr>
        <w:t>讓大自然裡沒有廢棄物，利用</w:t>
      </w:r>
      <w:r w:rsidR="00486794" w:rsidRPr="0008642F">
        <w:rPr>
          <w:rFonts w:eastAsia="新細明體"/>
          <w:color w:val="000000" w:themeColor="text1"/>
          <w:szCs w:val="28"/>
        </w:rPr>
        <w:t>「</w:t>
      </w:r>
      <w:r w:rsidR="00486794" w:rsidRPr="0008642F">
        <w:rPr>
          <w:color w:val="000000" w:themeColor="text1"/>
          <w:szCs w:val="28"/>
        </w:rPr>
        <w:t>養分管理</w:t>
      </w:r>
      <w:r w:rsidR="00486794" w:rsidRPr="0008642F">
        <w:rPr>
          <w:rFonts w:eastAsia="新細明體"/>
          <w:color w:val="000000" w:themeColor="text1"/>
          <w:szCs w:val="28"/>
        </w:rPr>
        <w:t>」</w:t>
      </w:r>
      <w:r w:rsidR="00486794" w:rsidRPr="0008642F">
        <w:rPr>
          <w:color w:val="000000" w:themeColor="text1"/>
          <w:szCs w:val="28"/>
        </w:rPr>
        <w:t>觀念出發，從產品設計階段就仔細構想產品的結局，讓物資得以不斷循環，</w:t>
      </w:r>
      <w:r w:rsidR="0045537B" w:rsidRPr="0008642F">
        <w:rPr>
          <w:color w:val="000000" w:themeColor="text1"/>
          <w:szCs w:val="28"/>
        </w:rPr>
        <w:t>整個產品或模式講求</w:t>
      </w:r>
      <w:r w:rsidR="00486794" w:rsidRPr="0008642F">
        <w:rPr>
          <w:rFonts w:eastAsia="新細明體"/>
          <w:color w:val="000000" w:themeColor="text1"/>
          <w:szCs w:val="28"/>
        </w:rPr>
        <w:t>「</w:t>
      </w:r>
      <w:r w:rsidR="0045537B" w:rsidRPr="0008642F">
        <w:rPr>
          <w:color w:val="000000" w:themeColor="text1"/>
          <w:szCs w:val="28"/>
        </w:rPr>
        <w:t>再生利用與回復</w:t>
      </w:r>
      <w:r w:rsidR="00486794" w:rsidRPr="0008642F">
        <w:rPr>
          <w:rFonts w:eastAsia="新細明體"/>
          <w:color w:val="000000" w:themeColor="text1"/>
          <w:szCs w:val="28"/>
        </w:rPr>
        <w:t>」</w:t>
      </w:r>
      <w:r w:rsidR="0045537B" w:rsidRPr="0008642F">
        <w:rPr>
          <w:color w:val="000000" w:themeColor="text1"/>
          <w:szCs w:val="28"/>
        </w:rPr>
        <w:t>，使用再生能</w:t>
      </w:r>
      <w:r w:rsidRPr="0008642F">
        <w:rPr>
          <w:color w:val="000000" w:themeColor="text1"/>
          <w:szCs w:val="28"/>
        </w:rPr>
        <w:t>資</w:t>
      </w:r>
      <w:r w:rsidR="00486794" w:rsidRPr="0008642F">
        <w:rPr>
          <w:color w:val="000000" w:themeColor="text1"/>
          <w:szCs w:val="28"/>
        </w:rPr>
        <w:t>源及</w:t>
      </w:r>
      <w:r w:rsidR="0045537B" w:rsidRPr="0008642F">
        <w:rPr>
          <w:color w:val="000000" w:themeColor="text1"/>
          <w:szCs w:val="28"/>
        </w:rPr>
        <w:t>無毒</w:t>
      </w:r>
      <w:r w:rsidR="00486794" w:rsidRPr="0008642F">
        <w:rPr>
          <w:color w:val="000000" w:themeColor="text1"/>
          <w:szCs w:val="28"/>
        </w:rPr>
        <w:t>原料、節水的製程取代對環境有害的、耗能、耗水的原料及製程</w:t>
      </w:r>
      <w:r w:rsidR="0045537B" w:rsidRPr="0008642F">
        <w:rPr>
          <w:color w:val="000000" w:themeColor="text1"/>
          <w:szCs w:val="28"/>
        </w:rPr>
        <w:t>，</w:t>
      </w:r>
      <w:r w:rsidR="00486794" w:rsidRPr="0008642F">
        <w:rPr>
          <w:color w:val="000000" w:themeColor="text1"/>
          <w:szCs w:val="28"/>
        </w:rPr>
        <w:t>妥善</w:t>
      </w:r>
      <w:proofErr w:type="gramStart"/>
      <w:r w:rsidR="00486794" w:rsidRPr="0008642F">
        <w:rPr>
          <w:color w:val="000000" w:themeColor="text1"/>
          <w:szCs w:val="28"/>
        </w:rPr>
        <w:t>規</w:t>
      </w:r>
      <w:proofErr w:type="gramEnd"/>
      <w:r w:rsidR="00486794" w:rsidRPr="0008642F">
        <w:rPr>
          <w:color w:val="000000" w:themeColor="text1"/>
          <w:szCs w:val="28"/>
        </w:rPr>
        <w:t>畫回收管道、使產品供應鏈、產品本身及回收再利用方式皆對環境友善</w:t>
      </w:r>
      <w:r w:rsidR="004B75FC">
        <w:rPr>
          <w:rFonts w:hint="eastAsia"/>
          <w:color w:val="000000" w:themeColor="text1"/>
          <w:szCs w:val="28"/>
        </w:rPr>
        <w:t>。</w:t>
      </w:r>
    </w:p>
    <w:p w:rsidR="0045537B" w:rsidRPr="00E85E62" w:rsidRDefault="001E6CB2" w:rsidP="00205C43">
      <w:pPr>
        <w:pStyle w:val="1110"/>
        <w:ind w:leftChars="236" w:left="566" w:firstLineChars="195" w:firstLine="624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循環經濟不僅是</w:t>
      </w:r>
      <w:r w:rsidR="00070937">
        <w:rPr>
          <w:rFonts w:hint="eastAsia"/>
          <w:color w:val="000000" w:themeColor="text1"/>
          <w:szCs w:val="28"/>
        </w:rPr>
        <w:t>環保議題、不只是做回收、也不是未來式，而是</w:t>
      </w:r>
      <w:r>
        <w:rPr>
          <w:rFonts w:hint="eastAsia"/>
          <w:color w:val="000000" w:themeColor="text1"/>
          <w:szCs w:val="28"/>
        </w:rPr>
        <w:t>國家重大</w:t>
      </w:r>
      <w:r w:rsidR="00070937">
        <w:rPr>
          <w:rFonts w:hint="eastAsia"/>
          <w:color w:val="000000" w:themeColor="text1"/>
          <w:szCs w:val="28"/>
        </w:rPr>
        <w:t>的</w:t>
      </w:r>
      <w:r>
        <w:rPr>
          <w:rFonts w:hint="eastAsia"/>
          <w:color w:val="000000" w:themeColor="text1"/>
          <w:szCs w:val="28"/>
        </w:rPr>
        <w:t>政策，</w:t>
      </w:r>
      <w:r w:rsidR="00070937">
        <w:rPr>
          <w:rFonts w:hint="eastAsia"/>
          <w:color w:val="000000" w:themeColor="text1"/>
          <w:szCs w:val="28"/>
        </w:rPr>
        <w:t>更是全球各國政府重要的綠色能源推動指標。透過再製造、再利用，將</w:t>
      </w:r>
      <w:r w:rsidR="0045537B" w:rsidRPr="00E85E62">
        <w:rPr>
          <w:rFonts w:hint="eastAsia"/>
          <w:color w:val="000000" w:themeColor="text1"/>
          <w:szCs w:val="28"/>
        </w:rPr>
        <w:t>使廢棄資源轉為可再利用之物質，</w:t>
      </w:r>
      <w:r w:rsidR="00070937">
        <w:rPr>
          <w:rFonts w:hint="eastAsia"/>
          <w:color w:val="000000" w:themeColor="text1"/>
          <w:szCs w:val="28"/>
        </w:rPr>
        <w:t>從中萃取出價值，作為新價值的來源，在其中可發現許多商業機會、創業機會、就業機會、新的商業模式機會，讓原本要摧毀的價值被保留，維持產品在生產過程中</w:t>
      </w:r>
      <w:proofErr w:type="gramStart"/>
      <w:r w:rsidR="00070937">
        <w:rPr>
          <w:rFonts w:hint="eastAsia"/>
          <w:color w:val="000000" w:themeColor="text1"/>
          <w:szCs w:val="28"/>
        </w:rPr>
        <w:t>被疊加</w:t>
      </w:r>
      <w:proofErr w:type="gramEnd"/>
      <w:r w:rsidR="00070937">
        <w:rPr>
          <w:rFonts w:hint="eastAsia"/>
          <w:color w:val="000000" w:themeColor="text1"/>
          <w:szCs w:val="28"/>
        </w:rPr>
        <w:t>的各種價值，同時也可達</w:t>
      </w:r>
      <w:r w:rsidR="0045537B" w:rsidRPr="00E85E62">
        <w:rPr>
          <w:rFonts w:hint="eastAsia"/>
          <w:color w:val="000000" w:themeColor="text1"/>
          <w:szCs w:val="28"/>
        </w:rPr>
        <w:t>降低環境衝擊。</w:t>
      </w:r>
      <w:r w:rsidR="00B26BF9" w:rsidRPr="00E85E62">
        <w:rPr>
          <w:rFonts w:hint="eastAsia"/>
          <w:color w:val="000000" w:themeColor="text1"/>
          <w:szCs w:val="28"/>
        </w:rPr>
        <w:t>因此，要達到真正的循環經濟並不困難，</w:t>
      </w:r>
      <w:r w:rsidR="00070937">
        <w:rPr>
          <w:rFonts w:hint="eastAsia"/>
          <w:color w:val="000000" w:themeColor="text1"/>
          <w:szCs w:val="28"/>
        </w:rPr>
        <w:t>透過五個面向的概念可以更了解循環經濟的真正意涵</w:t>
      </w:r>
      <w:r w:rsidR="00B26BF9" w:rsidRPr="00E85E62">
        <w:rPr>
          <w:rFonts w:hint="eastAsia"/>
          <w:color w:val="000000" w:themeColor="text1"/>
          <w:szCs w:val="28"/>
        </w:rPr>
        <w:t>。</w:t>
      </w:r>
    </w:p>
    <w:p w:rsidR="00205C43" w:rsidRDefault="00070937" w:rsidP="00205C43">
      <w:pPr>
        <w:pStyle w:val="1110"/>
        <w:numPr>
          <w:ilvl w:val="0"/>
          <w:numId w:val="38"/>
        </w:numPr>
        <w:tabs>
          <w:tab w:val="left" w:pos="1276"/>
        </w:tabs>
        <w:ind w:left="1276" w:hanging="709"/>
        <w:rPr>
          <w:rFonts w:ascii="標楷體" w:hAnsi="標楷體"/>
          <w:color w:val="000000" w:themeColor="text1"/>
          <w:szCs w:val="28"/>
        </w:rPr>
      </w:pPr>
      <w:r w:rsidRPr="00AE5120">
        <w:rPr>
          <w:rFonts w:ascii="標楷體" w:hAnsi="標楷體" w:hint="eastAsia"/>
          <w:b/>
          <w:color w:val="000000" w:themeColor="text1"/>
          <w:szCs w:val="28"/>
        </w:rPr>
        <w:t>產品材料的重新設計</w:t>
      </w:r>
      <w:r w:rsidR="00B26BF9" w:rsidRPr="00AE5120">
        <w:rPr>
          <w:rFonts w:ascii="標楷體" w:hAnsi="標楷體" w:hint="eastAsia"/>
          <w:b/>
          <w:color w:val="000000" w:themeColor="text1"/>
          <w:szCs w:val="28"/>
        </w:rPr>
        <w:t>：</w:t>
      </w:r>
      <w:r w:rsidR="00AE5120">
        <w:rPr>
          <w:rFonts w:ascii="標楷體" w:hAnsi="標楷體" w:hint="eastAsia"/>
          <w:color w:val="000000" w:themeColor="text1"/>
          <w:szCs w:val="28"/>
        </w:rPr>
        <w:t>在產品循環的過程中，最重要的第一步就是設計，因現有產品設計很少考慮後續回收的流程，因此回收場不得已只好攪碎、摧毀所有的價值</w:t>
      </w:r>
      <w:r w:rsidR="00B26BF9" w:rsidRPr="00AE5120">
        <w:rPr>
          <w:rFonts w:ascii="標楷體" w:hAnsi="標楷體" w:hint="eastAsia"/>
          <w:color w:val="000000" w:themeColor="text1"/>
          <w:szCs w:val="28"/>
        </w:rPr>
        <w:t>。</w:t>
      </w:r>
      <w:r w:rsidR="00AE5120">
        <w:rPr>
          <w:rFonts w:ascii="標楷體" w:hAnsi="標楷體" w:hint="eastAsia"/>
          <w:color w:val="000000" w:themeColor="text1"/>
          <w:szCs w:val="28"/>
        </w:rPr>
        <w:t>但若在產品設計之初，就能設計出耐用、模組化、易於維修的產品，提供可再生、可</w:t>
      </w:r>
      <w:r w:rsidR="00AE5120">
        <w:rPr>
          <w:rFonts w:ascii="標楷體" w:hAnsi="標楷體" w:hint="eastAsia"/>
          <w:color w:val="000000" w:themeColor="text1"/>
          <w:szCs w:val="28"/>
        </w:rPr>
        <w:lastRenderedPageBreak/>
        <w:t>回收、可生物分解的資源，不</w:t>
      </w:r>
      <w:proofErr w:type="gramStart"/>
      <w:r w:rsidR="00AE5120">
        <w:rPr>
          <w:rFonts w:ascii="標楷體" w:hAnsi="標楷體" w:hint="eastAsia"/>
          <w:color w:val="000000" w:themeColor="text1"/>
          <w:szCs w:val="28"/>
        </w:rPr>
        <w:t>選用稀缺</w:t>
      </w:r>
      <w:proofErr w:type="gramEnd"/>
      <w:r w:rsidR="00AE5120">
        <w:rPr>
          <w:rFonts w:ascii="標楷體" w:hAnsi="標楷體" w:hint="eastAsia"/>
          <w:color w:val="000000" w:themeColor="text1"/>
          <w:szCs w:val="28"/>
        </w:rPr>
        <w:t>資源當作原物料，加上適合的生產方式及回收系統，達到減少廢棄物並減少低效能的應用，甚至開拓新市場。</w:t>
      </w:r>
    </w:p>
    <w:p w:rsidR="00205C43" w:rsidRDefault="00AE5120" w:rsidP="00205C43">
      <w:pPr>
        <w:pStyle w:val="1110"/>
        <w:numPr>
          <w:ilvl w:val="0"/>
          <w:numId w:val="38"/>
        </w:numPr>
        <w:tabs>
          <w:tab w:val="left" w:pos="1276"/>
        </w:tabs>
        <w:ind w:left="1276" w:hanging="709"/>
        <w:rPr>
          <w:rFonts w:ascii="標楷體" w:hAnsi="標楷體"/>
          <w:color w:val="000000" w:themeColor="text1"/>
          <w:szCs w:val="28"/>
        </w:rPr>
      </w:pPr>
      <w:r w:rsidRPr="00205C43">
        <w:rPr>
          <w:rFonts w:ascii="標楷體" w:hAnsi="標楷體" w:hint="eastAsia"/>
          <w:b/>
          <w:color w:val="000000" w:themeColor="text1"/>
          <w:szCs w:val="28"/>
        </w:rPr>
        <w:t>內循環的力量創造最高價值</w:t>
      </w:r>
      <w:r w:rsidRPr="00205C43">
        <w:rPr>
          <w:rFonts w:ascii="新細明體" w:eastAsia="新細明體" w:hAnsi="新細明體" w:hint="eastAsia"/>
          <w:b/>
          <w:color w:val="000000" w:themeColor="text1"/>
          <w:szCs w:val="28"/>
        </w:rPr>
        <w:t>：</w:t>
      </w:r>
      <w:r w:rsidRPr="00205C43">
        <w:rPr>
          <w:rFonts w:ascii="標楷體" w:hAnsi="標楷體" w:hint="eastAsia"/>
          <w:color w:val="000000" w:themeColor="text1"/>
          <w:szCs w:val="28"/>
        </w:rPr>
        <w:t>在循環經濟系統裡，資源的價值應在任何時刻都確保是最大的、能</w:t>
      </w:r>
      <w:r w:rsidR="00104B2A" w:rsidRPr="00205C43">
        <w:rPr>
          <w:rFonts w:ascii="標楷體" w:hAnsi="標楷體" w:hint="eastAsia"/>
          <w:color w:val="000000" w:themeColor="text1"/>
          <w:szCs w:val="28"/>
        </w:rPr>
        <w:t>夠循環再生、不斷被利用。因為一個產品從開採原料、設計產品到最後製作產品，人們投入勞力、智力就為了將價值</w:t>
      </w:r>
      <w:proofErr w:type="gramStart"/>
      <w:r w:rsidR="00104B2A" w:rsidRPr="00205C43">
        <w:rPr>
          <w:rFonts w:ascii="標楷體" w:hAnsi="標楷體" w:hint="eastAsia"/>
          <w:color w:val="000000" w:themeColor="text1"/>
          <w:szCs w:val="28"/>
        </w:rPr>
        <w:t>層層疊加</w:t>
      </w:r>
      <w:proofErr w:type="gramEnd"/>
      <w:r w:rsidR="00104B2A" w:rsidRPr="00205C43">
        <w:rPr>
          <w:rFonts w:ascii="標楷體" w:hAnsi="標楷體" w:hint="eastAsia"/>
          <w:color w:val="000000" w:themeColor="text1"/>
          <w:szCs w:val="28"/>
        </w:rPr>
        <w:t>，所以在使用時、使用後都應盡量維持產品的最高價值，透過修理、升級、再製造、再行銷來維持產品的經濟效能，使用更少的資源創造更大的價值。</w:t>
      </w:r>
    </w:p>
    <w:p w:rsidR="00205C43" w:rsidRDefault="00104B2A" w:rsidP="00205C43">
      <w:pPr>
        <w:pStyle w:val="1110"/>
        <w:numPr>
          <w:ilvl w:val="0"/>
          <w:numId w:val="38"/>
        </w:numPr>
        <w:tabs>
          <w:tab w:val="left" w:pos="1276"/>
        </w:tabs>
        <w:ind w:left="1276" w:hanging="709"/>
        <w:rPr>
          <w:rFonts w:ascii="標楷體" w:hAnsi="標楷體"/>
          <w:color w:val="000000" w:themeColor="text1"/>
          <w:szCs w:val="28"/>
        </w:rPr>
      </w:pPr>
      <w:r w:rsidRPr="00205C43">
        <w:rPr>
          <w:rFonts w:ascii="標楷體" w:hAnsi="標楷體" w:hint="eastAsia"/>
          <w:b/>
          <w:color w:val="000000" w:themeColor="text1"/>
          <w:szCs w:val="28"/>
        </w:rPr>
        <w:t>廢棄物資源化</w:t>
      </w:r>
      <w:r w:rsidR="00B26BF9" w:rsidRPr="00205C43">
        <w:rPr>
          <w:rFonts w:ascii="標楷體" w:hAnsi="標楷體" w:hint="eastAsia"/>
          <w:b/>
          <w:color w:val="000000" w:themeColor="text1"/>
          <w:szCs w:val="28"/>
        </w:rPr>
        <w:t>：</w:t>
      </w:r>
      <w:r w:rsidRPr="00205C43">
        <w:rPr>
          <w:rFonts w:ascii="標楷體" w:hAnsi="標楷體" w:hint="eastAsia"/>
          <w:color w:val="000000" w:themeColor="text1"/>
          <w:szCs w:val="28"/>
        </w:rPr>
        <w:t>將廢棄物轉換成資源，將產品生命終點隱含的原料價值回復，將原本廢棄物藉由創新的回收及升級回收轉換成資源，回到另一個產品的循環</w:t>
      </w:r>
      <w:r w:rsidR="00D15BE8" w:rsidRPr="00205C43">
        <w:rPr>
          <w:rFonts w:ascii="標楷體" w:hAnsi="標楷體" w:hint="eastAsia"/>
          <w:color w:val="000000" w:themeColor="text1"/>
          <w:szCs w:val="28"/>
        </w:rPr>
        <w:t>。</w:t>
      </w:r>
      <w:r w:rsidRPr="00205C43">
        <w:rPr>
          <w:rFonts w:ascii="標楷體" w:hAnsi="標楷體" w:hint="eastAsia"/>
          <w:color w:val="000000" w:themeColor="text1"/>
          <w:szCs w:val="28"/>
        </w:rPr>
        <w:t>重新看待並處理被降級回收的副產品，短期內可節省事業廢棄物的處理成本，更創造新的收入來源；長期來看，可幫助企業節省原物料成本，帶來在地的基礎建設與就業機會，生活環境品質也因減少廢棄物及污染排放而改善。</w:t>
      </w:r>
    </w:p>
    <w:p w:rsidR="00205C43" w:rsidRDefault="00104B2A" w:rsidP="00205C43">
      <w:pPr>
        <w:pStyle w:val="1110"/>
        <w:numPr>
          <w:ilvl w:val="0"/>
          <w:numId w:val="38"/>
        </w:numPr>
        <w:tabs>
          <w:tab w:val="left" w:pos="1276"/>
        </w:tabs>
        <w:ind w:left="1276" w:hanging="709"/>
        <w:rPr>
          <w:rFonts w:ascii="標楷體" w:hAnsi="標楷體"/>
          <w:color w:val="000000" w:themeColor="text1"/>
          <w:szCs w:val="28"/>
        </w:rPr>
      </w:pPr>
      <w:r w:rsidRPr="00205C43">
        <w:rPr>
          <w:rFonts w:ascii="標楷體" w:hAnsi="標楷體" w:hint="eastAsia"/>
          <w:b/>
          <w:color w:val="000000" w:themeColor="text1"/>
          <w:szCs w:val="28"/>
        </w:rPr>
        <w:t>產業共生</w:t>
      </w:r>
      <w:r w:rsidR="00D15BE8" w:rsidRPr="00205C43">
        <w:rPr>
          <w:rFonts w:ascii="標楷體" w:hAnsi="標楷體" w:hint="eastAsia"/>
          <w:b/>
          <w:color w:val="000000" w:themeColor="text1"/>
          <w:szCs w:val="28"/>
        </w:rPr>
        <w:t>：</w:t>
      </w:r>
      <w:r w:rsidRPr="00205C43">
        <w:rPr>
          <w:rFonts w:ascii="標楷體" w:hAnsi="標楷體" w:hint="eastAsia"/>
          <w:color w:val="000000" w:themeColor="text1"/>
          <w:szCs w:val="28"/>
        </w:rPr>
        <w:t>將不同的產業群聚在一起，透過物質、能源、水或副產品的交換，共用基礎設施達成彼此的競爭優勢，降低對生態的衝擊，減少處理廢棄物及生產產品的成本。在規劃新科學園區及工業區時，不再以低水費、低電費、租稅優惠吸引投資，而是有效盤點工業區副產品及廢棄物，讓具互補性的產業進駐，設置公用管路，提升企業之間連結的意願，讓有需要的業者可以把別人的廢棄物當作自己的原料，讓工業區跳脫經濟成長及環境保護的兩難陷阱，結出累累碩果</w:t>
      </w:r>
      <w:r w:rsidR="00D15BE8" w:rsidRPr="00205C43">
        <w:rPr>
          <w:rFonts w:ascii="標楷體" w:hAnsi="標楷體" w:hint="eastAsia"/>
          <w:color w:val="000000" w:themeColor="text1"/>
          <w:szCs w:val="28"/>
        </w:rPr>
        <w:t>。</w:t>
      </w:r>
    </w:p>
    <w:p w:rsidR="00205C43" w:rsidRPr="00205C43" w:rsidRDefault="00104B2A" w:rsidP="00205C43">
      <w:pPr>
        <w:pStyle w:val="1110"/>
        <w:numPr>
          <w:ilvl w:val="0"/>
          <w:numId w:val="38"/>
        </w:numPr>
        <w:tabs>
          <w:tab w:val="left" w:pos="1276"/>
        </w:tabs>
        <w:ind w:left="1276" w:hanging="709"/>
        <w:rPr>
          <w:rFonts w:ascii="標楷體" w:hAnsi="標楷體"/>
          <w:color w:val="000000" w:themeColor="text1"/>
          <w:szCs w:val="28"/>
        </w:rPr>
      </w:pPr>
      <w:r w:rsidRPr="00205C43">
        <w:rPr>
          <w:rFonts w:ascii="標楷體" w:hAnsi="標楷體" w:hint="eastAsia"/>
          <w:b/>
          <w:color w:val="000000" w:themeColor="text1"/>
          <w:szCs w:val="28"/>
        </w:rPr>
        <w:t>擁有權移轉的創新商業模式</w:t>
      </w:r>
      <w:r w:rsidR="00793867" w:rsidRPr="00205C43">
        <w:rPr>
          <w:rFonts w:ascii="標楷體" w:hAnsi="標楷體" w:hint="eastAsia"/>
          <w:b/>
          <w:color w:val="000000" w:themeColor="text1"/>
          <w:szCs w:val="28"/>
        </w:rPr>
        <w:t>：</w:t>
      </w:r>
      <w:r w:rsidR="00205C43" w:rsidRPr="00205C43">
        <w:rPr>
          <w:rFonts w:ascii="標楷體" w:hAnsi="標楷體" w:hint="eastAsia"/>
          <w:color w:val="000000" w:themeColor="text1"/>
          <w:szCs w:val="28"/>
        </w:rPr>
        <w:t>福特汽車創辦人亨利福特曾說</w:t>
      </w:r>
      <w:r w:rsidR="00205C43" w:rsidRPr="00205C43">
        <w:rPr>
          <w:rFonts w:ascii="新細明體" w:eastAsia="新細明體" w:hAnsi="新細明體" w:hint="eastAsia"/>
          <w:color w:val="000000" w:themeColor="text1"/>
          <w:szCs w:val="28"/>
        </w:rPr>
        <w:t>：「</w:t>
      </w:r>
      <w:r w:rsidR="00205C43" w:rsidRPr="00205C43">
        <w:rPr>
          <w:rFonts w:ascii="標楷體" w:hAnsi="標楷體" w:hint="eastAsia"/>
          <w:color w:val="000000" w:themeColor="text1"/>
          <w:szCs w:val="28"/>
        </w:rPr>
        <w:t>如果我當年去問顧客他們想要什麼，他們肯定會告訴我</w:t>
      </w:r>
      <w:r w:rsidR="00205C43" w:rsidRPr="00205C43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="00205C43" w:rsidRPr="00205C43">
        <w:rPr>
          <w:rFonts w:ascii="標楷體" w:hAnsi="標楷體" w:hint="eastAsia"/>
          <w:color w:val="000000" w:themeColor="text1"/>
          <w:szCs w:val="28"/>
        </w:rPr>
        <w:t>一匹更快的馬。</w:t>
      </w:r>
      <w:r w:rsidR="00205C43" w:rsidRPr="00205C43">
        <w:rPr>
          <w:rFonts w:ascii="新細明體" w:eastAsia="新細明體" w:hAnsi="新細明體" w:hint="eastAsia"/>
          <w:color w:val="000000" w:themeColor="text1"/>
          <w:szCs w:val="28"/>
        </w:rPr>
        <w:t>」</w:t>
      </w:r>
      <w:r w:rsidR="00205C43" w:rsidRPr="00205C43">
        <w:rPr>
          <w:rFonts w:ascii="標楷體" w:hAnsi="標楷體" w:hint="eastAsia"/>
          <w:color w:val="000000" w:themeColor="text1"/>
          <w:szCs w:val="28"/>
        </w:rPr>
        <w:t>對消費者來說，需要的不是「擁有」那個商品，</w:t>
      </w:r>
      <w:r w:rsidR="00205C43" w:rsidRPr="00205C43">
        <w:rPr>
          <w:rFonts w:ascii="標楷體" w:hAnsi="標楷體" w:hint="eastAsia"/>
          <w:color w:val="000000" w:themeColor="text1"/>
          <w:szCs w:val="28"/>
        </w:rPr>
        <w:lastRenderedPageBreak/>
        <w:t>而是「使用」商品的功能，達到他們的目標。在這個情況下，企業可不再販售「商品」，而是提供產品與服務整合的創新商業模式，讓企業對資源有更多的掌控權，不單靠製造生產獲利，還能利用各種服務為企業創造新價值，也讓企業更有動力去回收被使用的商品，讓商品的零件可被重新整理再利用。各種具有彈性、客製化的租賃模式、共享機制，已逐漸在生活中及產業中被應用。</w:t>
      </w:r>
      <w:r w:rsidR="00670D46" w:rsidRPr="00205C43">
        <w:rPr>
          <w:rFonts w:ascii="標楷體" w:hAnsi="標楷體" w:hint="eastAsia"/>
          <w:color w:val="000000" w:themeColor="text1"/>
          <w:szCs w:val="28"/>
        </w:rPr>
        <w:t xml:space="preserve">  </w:t>
      </w:r>
    </w:p>
    <w:p w:rsidR="006737DE" w:rsidRPr="00205C43" w:rsidRDefault="006737DE" w:rsidP="00593E6B">
      <w:pPr>
        <w:pStyle w:val="1110"/>
        <w:tabs>
          <w:tab w:val="left" w:pos="1134"/>
        </w:tabs>
        <w:ind w:leftChars="236" w:left="566" w:firstLineChars="219" w:firstLine="701"/>
        <w:rPr>
          <w:rFonts w:ascii="標楷體" w:hAnsi="標楷體"/>
          <w:color w:val="000000" w:themeColor="text1"/>
          <w:szCs w:val="28"/>
        </w:rPr>
      </w:pPr>
      <w:r w:rsidRPr="00205C43">
        <w:rPr>
          <w:rFonts w:hint="eastAsia"/>
          <w:color w:val="000000" w:themeColor="text1"/>
          <w:szCs w:val="28"/>
        </w:rPr>
        <w:t>為鼓勵民眾與企業重視循環經濟概念，並將</w:t>
      </w:r>
      <w:r w:rsidR="00D24F69" w:rsidRPr="00205C43">
        <w:rPr>
          <w:rFonts w:hint="eastAsia"/>
          <w:color w:val="000000" w:themeColor="text1"/>
          <w:szCs w:val="28"/>
        </w:rPr>
        <w:t>資源</w:t>
      </w:r>
      <w:r w:rsidRPr="00205C43">
        <w:rPr>
          <w:rFonts w:hint="eastAsia"/>
          <w:color w:val="000000" w:themeColor="text1"/>
          <w:szCs w:val="28"/>
        </w:rPr>
        <w:t>再利用</w:t>
      </w:r>
      <w:r w:rsidR="00D24F69" w:rsidRPr="00205C43">
        <w:rPr>
          <w:rFonts w:hint="eastAsia"/>
          <w:color w:val="000000" w:themeColor="text1"/>
          <w:szCs w:val="28"/>
        </w:rPr>
        <w:t>、</w:t>
      </w:r>
      <w:r w:rsidRPr="00205C43">
        <w:rPr>
          <w:rFonts w:hint="eastAsia"/>
          <w:color w:val="000000" w:themeColor="text1"/>
          <w:szCs w:val="28"/>
        </w:rPr>
        <w:t>零廢棄概念應用於</w:t>
      </w:r>
      <w:r w:rsidR="00B26BF9" w:rsidRPr="00205C43">
        <w:rPr>
          <w:rFonts w:hint="eastAsia"/>
          <w:color w:val="000000" w:themeColor="text1"/>
          <w:szCs w:val="28"/>
        </w:rPr>
        <w:t>日常</w:t>
      </w:r>
      <w:r w:rsidRPr="00205C43">
        <w:rPr>
          <w:rFonts w:hint="eastAsia"/>
          <w:color w:val="000000" w:themeColor="text1"/>
          <w:szCs w:val="28"/>
        </w:rPr>
        <w:t>生活與</w:t>
      </w:r>
      <w:r w:rsidR="00B26BF9" w:rsidRPr="00205C43">
        <w:rPr>
          <w:rFonts w:hint="eastAsia"/>
          <w:color w:val="000000" w:themeColor="text1"/>
          <w:szCs w:val="28"/>
        </w:rPr>
        <w:t>工業</w:t>
      </w:r>
      <w:r w:rsidRPr="00205C43">
        <w:rPr>
          <w:rFonts w:hint="eastAsia"/>
          <w:color w:val="000000" w:themeColor="text1"/>
          <w:szCs w:val="28"/>
        </w:rPr>
        <w:t>製程中，特舉辦「</w:t>
      </w:r>
      <w:r w:rsidR="00680C1F" w:rsidRPr="00205C43">
        <w:rPr>
          <w:rFonts w:hint="eastAsia"/>
          <w:color w:val="000000" w:themeColor="text1"/>
          <w:szCs w:val="28"/>
        </w:rPr>
        <w:t>2018</w:t>
      </w:r>
      <w:r w:rsidRPr="00205C43">
        <w:rPr>
          <w:rFonts w:hint="eastAsia"/>
          <w:color w:val="000000" w:themeColor="text1"/>
          <w:szCs w:val="28"/>
        </w:rPr>
        <w:t>年</w:t>
      </w:r>
      <w:r w:rsidR="00BB0246" w:rsidRPr="00205C43">
        <w:rPr>
          <w:rFonts w:hint="eastAsia"/>
          <w:color w:val="000000" w:themeColor="text1"/>
          <w:szCs w:val="28"/>
        </w:rPr>
        <w:t>全國</w:t>
      </w:r>
      <w:r w:rsidRPr="00205C43">
        <w:rPr>
          <w:rFonts w:hint="eastAsia"/>
          <w:color w:val="000000" w:themeColor="text1"/>
          <w:szCs w:val="28"/>
        </w:rPr>
        <w:t>循環經濟創意競賽」，邀請學生與社會大眾</w:t>
      </w:r>
      <w:r w:rsidR="00B26BF9" w:rsidRPr="00205C43">
        <w:rPr>
          <w:rFonts w:hint="eastAsia"/>
          <w:color w:val="000000" w:themeColor="text1"/>
          <w:szCs w:val="28"/>
        </w:rPr>
        <w:t>一同發揮創意發想，創造</w:t>
      </w:r>
      <w:r w:rsidRPr="00205C43">
        <w:rPr>
          <w:rFonts w:hint="eastAsia"/>
          <w:color w:val="000000" w:themeColor="text1"/>
          <w:szCs w:val="28"/>
        </w:rPr>
        <w:t>循環經濟</w:t>
      </w:r>
      <w:r w:rsidR="00B26BF9" w:rsidRPr="00205C43">
        <w:rPr>
          <w:rFonts w:hint="eastAsia"/>
          <w:color w:val="000000" w:themeColor="text1"/>
          <w:szCs w:val="28"/>
        </w:rPr>
        <w:t>創新</w:t>
      </w:r>
      <w:r w:rsidRPr="00205C43">
        <w:rPr>
          <w:rFonts w:hint="eastAsia"/>
          <w:color w:val="000000" w:themeColor="text1"/>
          <w:szCs w:val="28"/>
        </w:rPr>
        <w:t>產品或商業模式，共同為永續發展盡一份力。</w:t>
      </w:r>
    </w:p>
    <w:p w:rsidR="00E26F5E" w:rsidRDefault="00E26F5E" w:rsidP="00F113C8">
      <w:pPr>
        <w:pStyle w:val="111"/>
        <w:spacing w:beforeLines="50" w:before="180" w:afterLines="50" w:after="180"/>
        <w:ind w:leftChars="-23" w:left="427" w:hanging="482"/>
      </w:pPr>
      <w:bookmarkStart w:id="1" w:name="_Toc508622766"/>
      <w:r>
        <w:rPr>
          <w:rFonts w:hint="eastAsia"/>
        </w:rPr>
        <w:t>競賽主題</w:t>
      </w:r>
      <w:bookmarkEnd w:id="1"/>
    </w:p>
    <w:p w:rsidR="004B75FC" w:rsidRDefault="006737DE" w:rsidP="00593E6B">
      <w:pPr>
        <w:pStyle w:val="1111"/>
        <w:ind w:left="0" w:firstLine="0"/>
        <w:rPr>
          <w:color w:val="000000" w:themeColor="text1"/>
          <w:szCs w:val="28"/>
        </w:rPr>
      </w:pPr>
      <w:r w:rsidRPr="00EC7AA2">
        <w:rPr>
          <w:rFonts w:hint="eastAsia"/>
          <w:color w:val="000000" w:themeColor="text1"/>
          <w:szCs w:val="28"/>
        </w:rPr>
        <w:t>本次</w:t>
      </w:r>
      <w:r w:rsidR="0019487C">
        <w:rPr>
          <w:rFonts w:hint="eastAsia"/>
          <w:color w:val="000000" w:themeColor="text1"/>
          <w:szCs w:val="28"/>
        </w:rPr>
        <w:t>全國</w:t>
      </w:r>
      <w:r w:rsidRPr="00EC7AA2">
        <w:rPr>
          <w:rFonts w:hint="eastAsia"/>
          <w:color w:val="000000" w:themeColor="text1"/>
          <w:szCs w:val="28"/>
        </w:rPr>
        <w:t>循環經濟競賽分為</w:t>
      </w:r>
      <w:r w:rsidR="0019487C">
        <w:rPr>
          <w:rFonts w:hint="eastAsia"/>
          <w:color w:val="000000" w:themeColor="text1"/>
          <w:szCs w:val="28"/>
        </w:rPr>
        <w:t>下列</w:t>
      </w:r>
      <w:r w:rsidRPr="00EC7AA2">
        <w:rPr>
          <w:rFonts w:hint="eastAsia"/>
          <w:color w:val="000000" w:themeColor="text1"/>
          <w:szCs w:val="28"/>
        </w:rPr>
        <w:t>兩大</w:t>
      </w:r>
      <w:r w:rsidR="00E72D20">
        <w:rPr>
          <w:rFonts w:hint="eastAsia"/>
          <w:color w:val="000000" w:themeColor="text1"/>
          <w:szCs w:val="28"/>
        </w:rPr>
        <w:t>類</w:t>
      </w:r>
      <w:r w:rsidRPr="00EC7AA2">
        <w:rPr>
          <w:rFonts w:hint="eastAsia"/>
          <w:color w:val="000000" w:themeColor="text1"/>
          <w:szCs w:val="28"/>
        </w:rPr>
        <w:t>主題</w:t>
      </w:r>
      <w:r w:rsidR="004B75FC">
        <w:rPr>
          <w:rFonts w:hint="eastAsia"/>
          <w:color w:val="000000" w:themeColor="text1"/>
          <w:szCs w:val="28"/>
        </w:rPr>
        <w:t>，</w:t>
      </w:r>
      <w:r w:rsidR="004B75FC" w:rsidRPr="00F113C8">
        <w:rPr>
          <w:rFonts w:hint="eastAsia"/>
          <w:color w:val="000000" w:themeColor="text1"/>
          <w:szCs w:val="28"/>
        </w:rPr>
        <w:t>詳細定義如</w:t>
      </w:r>
      <w:r w:rsidR="004B75FC" w:rsidRPr="00F113C8">
        <w:rPr>
          <w:rFonts w:hint="eastAsia"/>
          <w:b/>
          <w:color w:val="000000" w:themeColor="text1"/>
          <w:szCs w:val="28"/>
          <w:u w:val="single"/>
        </w:rPr>
        <w:t>表</w:t>
      </w:r>
      <w:r w:rsidR="004B75FC" w:rsidRPr="00F113C8">
        <w:rPr>
          <w:rFonts w:hint="eastAsia"/>
          <w:b/>
          <w:color w:val="000000" w:themeColor="text1"/>
          <w:szCs w:val="28"/>
          <w:u w:val="single"/>
        </w:rPr>
        <w:t>2.1</w:t>
      </w:r>
      <w:r w:rsidR="004B75FC" w:rsidRPr="00F113C8">
        <w:rPr>
          <w:rFonts w:hint="eastAsia"/>
          <w:color w:val="000000" w:themeColor="text1"/>
          <w:szCs w:val="28"/>
        </w:rPr>
        <w:t>所示。</w:t>
      </w:r>
    </w:p>
    <w:p w:rsidR="004B75FC" w:rsidRPr="00D57C5C" w:rsidRDefault="004B75FC" w:rsidP="004B75FC">
      <w:pPr>
        <w:pStyle w:val="1111"/>
        <w:ind w:left="0" w:firstLine="375"/>
        <w:jc w:val="center"/>
        <w:rPr>
          <w:b/>
        </w:rPr>
      </w:pPr>
      <w:r w:rsidRPr="00D57C5C">
        <w:rPr>
          <w:rFonts w:hint="eastAsia"/>
          <w:b/>
        </w:rPr>
        <w:t>表</w:t>
      </w:r>
      <w:r w:rsidRPr="00D57C5C">
        <w:rPr>
          <w:rFonts w:hint="eastAsia"/>
          <w:b/>
        </w:rPr>
        <w:t>2.1</w:t>
      </w:r>
      <w:r>
        <w:rPr>
          <w:rFonts w:hint="eastAsia"/>
          <w:b/>
        </w:rPr>
        <w:t xml:space="preserve"> 2018</w:t>
      </w:r>
      <w:r>
        <w:rPr>
          <w:rFonts w:hint="eastAsia"/>
          <w:b/>
        </w:rPr>
        <w:t>年全國</w:t>
      </w:r>
      <w:r w:rsidRPr="00D57C5C">
        <w:rPr>
          <w:rFonts w:hint="eastAsia"/>
          <w:b/>
        </w:rPr>
        <w:t>循環經濟</w:t>
      </w:r>
      <w:r>
        <w:rPr>
          <w:rFonts w:hint="eastAsia"/>
          <w:b/>
        </w:rPr>
        <w:t>創意</w:t>
      </w:r>
      <w:r w:rsidRPr="00D57C5C">
        <w:rPr>
          <w:rFonts w:hint="eastAsia"/>
          <w:b/>
        </w:rPr>
        <w:t>競賽</w:t>
      </w:r>
      <w:r>
        <w:rPr>
          <w:rFonts w:hint="eastAsia"/>
          <w:b/>
        </w:rPr>
        <w:t>類型之</w:t>
      </w:r>
      <w:r w:rsidRPr="00D57C5C">
        <w:rPr>
          <w:rFonts w:hint="eastAsia"/>
          <w:b/>
        </w:rPr>
        <w:t>主題定義</w:t>
      </w:r>
    </w:p>
    <w:tbl>
      <w:tblPr>
        <w:tblStyle w:val="a5"/>
        <w:tblW w:w="10064" w:type="dxa"/>
        <w:tblInd w:w="-5" w:type="dxa"/>
        <w:tblLook w:val="04A0" w:firstRow="1" w:lastRow="0" w:firstColumn="1" w:lastColumn="0" w:noHBand="0" w:noVBand="1"/>
      </w:tblPr>
      <w:tblGrid>
        <w:gridCol w:w="2268"/>
        <w:gridCol w:w="7796"/>
      </w:tblGrid>
      <w:tr w:rsidR="004B75FC" w:rsidTr="00FB1994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B75FC" w:rsidRPr="00D57C5C" w:rsidRDefault="004B75FC" w:rsidP="004838FA">
            <w:pPr>
              <w:pStyle w:val="11110"/>
              <w:ind w:left="0" w:firstLine="0"/>
              <w:jc w:val="center"/>
              <w:rPr>
                <w:b/>
              </w:rPr>
            </w:pPr>
            <w:r w:rsidRPr="00D57C5C">
              <w:rPr>
                <w:rFonts w:hint="eastAsia"/>
                <w:b/>
              </w:rPr>
              <w:t>主題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4B75FC" w:rsidRPr="00D57C5C" w:rsidRDefault="004B75FC" w:rsidP="004838FA">
            <w:pPr>
              <w:pStyle w:val="11110"/>
              <w:ind w:left="0" w:firstLine="0"/>
              <w:jc w:val="center"/>
              <w:rPr>
                <w:b/>
              </w:rPr>
            </w:pPr>
            <w:r w:rsidRPr="00D57C5C">
              <w:rPr>
                <w:rFonts w:hint="eastAsia"/>
                <w:b/>
              </w:rPr>
              <w:t>定義</w:t>
            </w:r>
          </w:p>
        </w:tc>
      </w:tr>
      <w:tr w:rsidR="004B75FC" w:rsidTr="00FB1994">
        <w:tc>
          <w:tcPr>
            <w:tcW w:w="2268" w:type="dxa"/>
            <w:vAlign w:val="center"/>
          </w:tcPr>
          <w:p w:rsidR="004B75FC" w:rsidRDefault="004B75FC" w:rsidP="004838FA">
            <w:pPr>
              <w:pStyle w:val="11110"/>
              <w:ind w:left="0" w:firstLine="0"/>
              <w:jc w:val="center"/>
            </w:pPr>
            <w:r>
              <w:rPr>
                <w:rFonts w:hint="eastAsia"/>
              </w:rPr>
              <w:t>環保綠色產品設計類</w:t>
            </w:r>
          </w:p>
        </w:tc>
        <w:tc>
          <w:tcPr>
            <w:tcW w:w="7796" w:type="dxa"/>
          </w:tcPr>
          <w:p w:rsidR="004B75FC" w:rsidRDefault="004B75FC" w:rsidP="004838FA">
            <w:pPr>
              <w:pStyle w:val="11110"/>
              <w:numPr>
                <w:ilvl w:val="0"/>
                <w:numId w:val="2"/>
              </w:numPr>
            </w:pPr>
            <w:r>
              <w:rPr>
                <w:rFonts w:hint="eastAsia"/>
              </w:rPr>
              <w:t>使用無毒、可分解或再生之材料進行產品設計</w:t>
            </w:r>
          </w:p>
          <w:p w:rsidR="004B75FC" w:rsidRDefault="004B75FC" w:rsidP="004838FA">
            <w:pPr>
              <w:pStyle w:val="11110"/>
              <w:numPr>
                <w:ilvl w:val="0"/>
                <w:numId w:val="2"/>
              </w:numPr>
            </w:pPr>
            <w:proofErr w:type="gramStart"/>
            <w:r>
              <w:rPr>
                <w:rFonts w:hint="eastAsia"/>
              </w:rPr>
              <w:t>結構易拆解</w:t>
            </w:r>
            <w:proofErr w:type="gramEnd"/>
            <w:r>
              <w:rPr>
                <w:rFonts w:hint="eastAsia"/>
              </w:rPr>
              <w:t>回收、材質輕量化</w:t>
            </w:r>
          </w:p>
          <w:p w:rsidR="004B75FC" w:rsidRDefault="004B75FC" w:rsidP="004838FA">
            <w:pPr>
              <w:pStyle w:val="11110"/>
              <w:numPr>
                <w:ilvl w:val="0"/>
                <w:numId w:val="2"/>
              </w:numPr>
            </w:pPr>
            <w:r>
              <w:rPr>
                <w:rFonts w:hint="eastAsia"/>
              </w:rPr>
              <w:t>綠色包裝、再生能源等素材製作</w:t>
            </w:r>
          </w:p>
        </w:tc>
      </w:tr>
      <w:tr w:rsidR="004B75FC" w:rsidTr="00FB1994">
        <w:tc>
          <w:tcPr>
            <w:tcW w:w="2268" w:type="dxa"/>
            <w:vAlign w:val="center"/>
          </w:tcPr>
          <w:p w:rsidR="004B75FC" w:rsidRDefault="004B75FC" w:rsidP="004838FA">
            <w:pPr>
              <w:pStyle w:val="11110"/>
              <w:ind w:left="0" w:firstLine="0"/>
              <w:jc w:val="center"/>
            </w:pPr>
            <w:r>
              <w:rPr>
                <w:rFonts w:hint="eastAsia"/>
              </w:rPr>
              <w:t>創新商業模式建立類</w:t>
            </w:r>
          </w:p>
        </w:tc>
        <w:tc>
          <w:tcPr>
            <w:tcW w:w="7796" w:type="dxa"/>
          </w:tcPr>
          <w:p w:rsidR="004B75FC" w:rsidRDefault="004B75FC" w:rsidP="004838FA">
            <w:pPr>
              <w:pStyle w:val="11110"/>
              <w:ind w:left="0" w:firstLine="0"/>
            </w:pPr>
            <w:r w:rsidRPr="00F93C64">
              <w:rPr>
                <w:rFonts w:hint="eastAsia"/>
              </w:rPr>
              <w:t>藉由資源與能源的再利用</w:t>
            </w:r>
            <w:r>
              <w:rPr>
                <w:rFonts w:hint="eastAsia"/>
              </w:rPr>
              <w:t>，連結起不同產業之間的互惠網路、大幅減少處理廢棄物的成本，透過社群網路或資訊科技以分享、交換、租用</w:t>
            </w:r>
            <w:r w:rsidRPr="00F93C64">
              <w:rPr>
                <w:rFonts w:hint="eastAsia"/>
              </w:rPr>
              <w:t>等方式</w:t>
            </w:r>
            <w:r>
              <w:rPr>
                <w:rFonts w:hint="eastAsia"/>
              </w:rPr>
              <w:t>之創新</w:t>
            </w:r>
            <w:r w:rsidRPr="00F93C64">
              <w:rPr>
                <w:rFonts w:hint="eastAsia"/>
              </w:rPr>
              <w:t>商業模式。</w:t>
            </w:r>
          </w:p>
        </w:tc>
      </w:tr>
    </w:tbl>
    <w:p w:rsidR="004B75FC" w:rsidRPr="004B75FC" w:rsidRDefault="004B75FC" w:rsidP="004B75FC">
      <w:pPr>
        <w:pStyle w:val="1110"/>
        <w:rPr>
          <w:color w:val="000000" w:themeColor="text1"/>
          <w:szCs w:val="28"/>
        </w:rPr>
      </w:pPr>
    </w:p>
    <w:p w:rsidR="004B75FC" w:rsidRDefault="004B75FC" w:rsidP="004B75FC">
      <w:pPr>
        <w:widowControl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>
        <w:rPr>
          <w:color w:val="000000" w:themeColor="text1"/>
          <w:szCs w:val="28"/>
        </w:rPr>
        <w:br w:type="page"/>
      </w:r>
    </w:p>
    <w:p w:rsidR="00670D46" w:rsidRDefault="006737DE" w:rsidP="00673A3A">
      <w:pPr>
        <w:pStyle w:val="1110"/>
        <w:numPr>
          <w:ilvl w:val="0"/>
          <w:numId w:val="13"/>
        </w:numPr>
        <w:ind w:left="1276" w:hanging="709"/>
        <w:rPr>
          <w:color w:val="000000" w:themeColor="text1"/>
          <w:szCs w:val="28"/>
        </w:rPr>
      </w:pPr>
      <w:r w:rsidRPr="0019487C">
        <w:rPr>
          <w:rFonts w:hint="eastAsia"/>
          <w:b/>
          <w:color w:val="000000" w:themeColor="text1"/>
          <w:szCs w:val="28"/>
        </w:rPr>
        <w:lastRenderedPageBreak/>
        <w:t>環保綠色產品設計</w:t>
      </w:r>
      <w:r w:rsidR="00E72D20">
        <w:rPr>
          <w:rFonts w:hint="eastAsia"/>
          <w:b/>
          <w:color w:val="000000" w:themeColor="text1"/>
          <w:szCs w:val="28"/>
        </w:rPr>
        <w:t>類</w:t>
      </w:r>
      <w:r w:rsidR="00DB6FFA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="00670D46" w:rsidRPr="00670D46">
        <w:rPr>
          <w:rFonts w:hint="eastAsia"/>
          <w:color w:val="000000" w:themeColor="text1"/>
          <w:szCs w:val="28"/>
        </w:rPr>
        <w:t>以</w:t>
      </w:r>
      <w:r w:rsidR="00670D46">
        <w:rPr>
          <w:rFonts w:hint="eastAsia"/>
          <w:color w:val="000000" w:themeColor="text1"/>
          <w:szCs w:val="28"/>
        </w:rPr>
        <w:t>下提供</w:t>
      </w:r>
      <w:r w:rsidR="00670D46" w:rsidRPr="00670D46">
        <w:rPr>
          <w:rFonts w:hint="eastAsia"/>
          <w:color w:val="000000" w:themeColor="text1"/>
          <w:szCs w:val="28"/>
        </w:rPr>
        <w:t>幾</w:t>
      </w:r>
      <w:r w:rsidR="00670D46">
        <w:rPr>
          <w:rFonts w:hint="eastAsia"/>
          <w:color w:val="000000" w:themeColor="text1"/>
          <w:szCs w:val="28"/>
        </w:rPr>
        <w:t>個案例參考分析。</w:t>
      </w:r>
    </w:p>
    <w:p w:rsidR="00670D46" w:rsidRDefault="00670D46" w:rsidP="00670D46">
      <w:pPr>
        <w:pStyle w:val="1110"/>
        <w:numPr>
          <w:ilvl w:val="0"/>
          <w:numId w:val="36"/>
        </w:numPr>
        <w:tabs>
          <w:tab w:val="left" w:pos="1701"/>
        </w:tabs>
        <w:ind w:left="1843" w:hanging="567"/>
        <w:rPr>
          <w:color w:val="000000" w:themeColor="text1"/>
          <w:szCs w:val="28"/>
        </w:rPr>
      </w:pPr>
      <w:r w:rsidRPr="00670D46">
        <w:rPr>
          <w:rFonts w:ascii="新細明體" w:eastAsia="新細明體" w:hAnsi="新細明體" w:hint="eastAsia"/>
          <w:b/>
          <w:color w:val="000000" w:themeColor="text1"/>
          <w:szCs w:val="28"/>
        </w:rPr>
        <w:t>「</w:t>
      </w:r>
      <w:proofErr w:type="gramStart"/>
      <w:r w:rsidRPr="00670D46">
        <w:rPr>
          <w:rFonts w:hint="eastAsia"/>
          <w:b/>
          <w:color w:val="000000" w:themeColor="text1"/>
          <w:szCs w:val="28"/>
        </w:rPr>
        <w:t>環保拾便器</w:t>
      </w:r>
      <w:proofErr w:type="gramEnd"/>
      <w:r w:rsidRPr="00670D46">
        <w:rPr>
          <w:rFonts w:ascii="新細明體" w:eastAsia="新細明體" w:hAnsi="新細明體" w:hint="eastAsia"/>
          <w:b/>
          <w:color w:val="000000" w:themeColor="text1"/>
          <w:szCs w:val="28"/>
        </w:rPr>
        <w:t>」</w:t>
      </w:r>
      <w:r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="006737DE" w:rsidRPr="00EC7AA2">
        <w:rPr>
          <w:rFonts w:hint="eastAsia"/>
          <w:color w:val="000000" w:themeColor="text1"/>
          <w:szCs w:val="28"/>
        </w:rPr>
        <w:t>使用可分解中性紙製作可</w:t>
      </w:r>
      <w:proofErr w:type="gramStart"/>
      <w:r w:rsidR="006737DE" w:rsidRPr="00EC7AA2">
        <w:rPr>
          <w:rFonts w:hint="eastAsia"/>
          <w:color w:val="000000" w:themeColor="text1"/>
          <w:szCs w:val="28"/>
        </w:rPr>
        <w:t>分解拾便器</w:t>
      </w:r>
      <w:proofErr w:type="gramEnd"/>
      <w:r w:rsidR="006737DE" w:rsidRPr="00EC7AA2">
        <w:rPr>
          <w:rFonts w:hint="eastAsia"/>
          <w:color w:val="000000" w:themeColor="text1"/>
          <w:szCs w:val="28"/>
        </w:rPr>
        <w:t>，取代傳統塑膠袋，使遛狗人士在糞便清理後也能</w:t>
      </w:r>
      <w:proofErr w:type="gramStart"/>
      <w:r w:rsidR="006737DE" w:rsidRPr="00EC7AA2">
        <w:rPr>
          <w:rFonts w:hint="eastAsia"/>
          <w:color w:val="000000" w:themeColor="text1"/>
          <w:szCs w:val="28"/>
        </w:rPr>
        <w:t>將其埋入土</w:t>
      </w:r>
      <w:proofErr w:type="gramEnd"/>
      <w:r w:rsidR="006737DE" w:rsidRPr="00EC7AA2">
        <w:rPr>
          <w:rFonts w:hint="eastAsia"/>
          <w:color w:val="000000" w:themeColor="text1"/>
          <w:szCs w:val="28"/>
        </w:rPr>
        <w:t>中，既不會造成資源量浪費，又可達成堆肥滋養環境之效果</w:t>
      </w:r>
    </w:p>
    <w:p w:rsidR="00670D46" w:rsidRDefault="00670D46" w:rsidP="00670D46">
      <w:pPr>
        <w:pStyle w:val="1110"/>
        <w:numPr>
          <w:ilvl w:val="0"/>
          <w:numId w:val="36"/>
        </w:numPr>
        <w:tabs>
          <w:tab w:val="left" w:pos="1701"/>
        </w:tabs>
        <w:ind w:left="1843" w:hanging="567"/>
        <w:rPr>
          <w:rStyle w:val="af6"/>
          <w:b w:val="0"/>
          <w:bCs w:val="0"/>
          <w:color w:val="000000" w:themeColor="text1"/>
          <w:szCs w:val="28"/>
        </w:rPr>
      </w:pPr>
      <w:r w:rsidRPr="00670D46">
        <w:rPr>
          <w:rFonts w:hint="eastAsia"/>
          <w:color w:val="000000" w:themeColor="text1"/>
          <w:szCs w:val="28"/>
        </w:rPr>
        <w:t>國際知名名牌</w:t>
      </w:r>
      <w:r w:rsidRPr="00670D46">
        <w:rPr>
          <w:rFonts w:ascii="新細明體" w:eastAsia="新細明體" w:hAnsi="新細明體" w:hint="eastAsia"/>
          <w:b/>
          <w:color w:val="000000" w:themeColor="text1"/>
          <w:szCs w:val="28"/>
        </w:rPr>
        <w:t>「</w:t>
      </w:r>
      <w:r w:rsidRPr="00B37333">
        <w:rPr>
          <w:b/>
          <w:color w:val="000000" w:themeColor="text1"/>
          <w:szCs w:val="28"/>
        </w:rPr>
        <w:t>Timberland</w:t>
      </w:r>
      <w:r w:rsidRPr="00670D46">
        <w:rPr>
          <w:rStyle w:val="af6"/>
          <w:rFonts w:ascii="新細明體" w:eastAsia="新細明體" w:hAnsi="新細明體" w:cs="Helvetica" w:hint="eastAsia"/>
          <w:b w:val="0"/>
          <w:color w:val="333333"/>
          <w:shd w:val="clear" w:color="auto" w:fill="FFFFFF"/>
        </w:rPr>
        <w:t>」</w:t>
      </w:r>
      <w:r w:rsidRPr="00670D46">
        <w:rPr>
          <w:rFonts w:ascii="新細明體" w:eastAsia="新細明體" w:hAnsi="新細明體" w:hint="eastAsia"/>
          <w:b/>
          <w:bCs/>
          <w:color w:val="000000" w:themeColor="text1"/>
          <w:szCs w:val="28"/>
        </w:rPr>
        <w:t>：</w:t>
      </w:r>
      <w:r w:rsidRPr="00670D46">
        <w:rPr>
          <w:rFonts w:hint="eastAsia"/>
          <w:color w:val="000000" w:themeColor="text1"/>
          <w:szCs w:val="28"/>
        </w:rPr>
        <w:t>該品牌與輪胎製造商及分銷商</w:t>
      </w:r>
      <w:r w:rsidRPr="00670D46">
        <w:rPr>
          <w:rFonts w:hint="eastAsia"/>
          <w:color w:val="000000" w:themeColor="text1"/>
          <w:szCs w:val="28"/>
        </w:rPr>
        <w:t>Omni U</w:t>
      </w:r>
      <w:r w:rsidRPr="00670D46">
        <w:rPr>
          <w:color w:val="000000" w:themeColor="text1"/>
          <w:szCs w:val="28"/>
        </w:rPr>
        <w:t>nited</w:t>
      </w:r>
      <w:r w:rsidRPr="00670D46">
        <w:rPr>
          <w:rFonts w:hint="eastAsia"/>
          <w:color w:val="000000" w:themeColor="text1"/>
          <w:szCs w:val="28"/>
        </w:rPr>
        <w:t>合作，將廢棄的輪胎回收再利用轉為鞋底，由於輪胎與鞋底工業都是橡膠的最大使用者，這樣的合作方式可確保減少廢棄橡膠的燃燒或掩埋，合作流程是當輪胎</w:t>
      </w:r>
      <w:proofErr w:type="gramStart"/>
      <w:r w:rsidRPr="00670D46">
        <w:rPr>
          <w:rFonts w:hint="eastAsia"/>
          <w:color w:val="000000" w:themeColor="text1"/>
          <w:szCs w:val="28"/>
        </w:rPr>
        <w:t>銷售商替客戶</w:t>
      </w:r>
      <w:proofErr w:type="gramEnd"/>
      <w:r w:rsidRPr="00670D46">
        <w:rPr>
          <w:rFonts w:hint="eastAsia"/>
          <w:color w:val="000000" w:themeColor="text1"/>
          <w:szCs w:val="28"/>
        </w:rPr>
        <w:t>更換新的輪胎後，將換下來的輪胎送到回收廠轉為碎屑橡膠，再處理製成橡膠版，然後送到</w:t>
      </w:r>
      <w:r w:rsidRPr="00B37333">
        <w:rPr>
          <w:bCs/>
          <w:color w:val="000000" w:themeColor="text1"/>
          <w:szCs w:val="28"/>
        </w:rPr>
        <w:t>Timberland</w:t>
      </w:r>
      <w:r w:rsidRPr="00670D46">
        <w:rPr>
          <w:rStyle w:val="af6"/>
          <w:rFonts w:ascii="Helvetica" w:hAnsi="Helvetica" w:cs="Helvetica" w:hint="eastAsia"/>
          <w:b w:val="0"/>
          <w:color w:val="333333"/>
          <w:shd w:val="clear" w:color="auto" w:fill="FFFFFF"/>
        </w:rPr>
        <w:t>的鞋底製造商，再經過混和其他成分製為鞋底。</w:t>
      </w:r>
    </w:p>
    <w:p w:rsidR="00670D46" w:rsidRDefault="00670D46" w:rsidP="00670D46">
      <w:pPr>
        <w:pStyle w:val="1110"/>
        <w:numPr>
          <w:ilvl w:val="0"/>
          <w:numId w:val="36"/>
        </w:numPr>
        <w:tabs>
          <w:tab w:val="left" w:pos="1701"/>
        </w:tabs>
        <w:ind w:left="1843" w:hanging="567"/>
        <w:rPr>
          <w:color w:val="000000" w:themeColor="text1"/>
          <w:szCs w:val="28"/>
        </w:rPr>
      </w:pPr>
      <w:r w:rsidRPr="00670D46">
        <w:rPr>
          <w:rFonts w:hint="eastAsia"/>
          <w:color w:val="000000" w:themeColor="text1"/>
          <w:szCs w:val="28"/>
        </w:rPr>
        <w:t>國際知名名牌</w:t>
      </w:r>
      <w:r w:rsidRPr="00670D46">
        <w:rPr>
          <w:rFonts w:ascii="新細明體" w:eastAsia="新細明體" w:hAnsi="新細明體" w:hint="eastAsia"/>
          <w:b/>
          <w:color w:val="000000" w:themeColor="text1"/>
          <w:szCs w:val="28"/>
        </w:rPr>
        <w:t>「</w:t>
      </w:r>
      <w:r w:rsidRPr="00670D46">
        <w:rPr>
          <w:rFonts w:hint="eastAsia"/>
          <w:b/>
          <w:color w:val="000000" w:themeColor="text1"/>
          <w:szCs w:val="28"/>
        </w:rPr>
        <w:t>Levi Strauss</w:t>
      </w:r>
      <w:r w:rsidRPr="00670D46">
        <w:rPr>
          <w:rFonts w:ascii="新細明體" w:eastAsia="新細明體" w:hAnsi="新細明體" w:hint="eastAsia"/>
          <w:b/>
          <w:color w:val="000000" w:themeColor="text1"/>
          <w:szCs w:val="28"/>
        </w:rPr>
        <w:t>」</w:t>
      </w:r>
      <w:r w:rsidRPr="00670D46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Pr="00670D46">
        <w:rPr>
          <w:rFonts w:ascii="標楷體" w:hAnsi="標楷體" w:hint="eastAsia"/>
          <w:color w:val="000000" w:themeColor="text1"/>
          <w:szCs w:val="28"/>
        </w:rPr>
        <w:t>美國每年約有240億磅的衣物、鞋子、織品等進入掩埋場，其中包含大量牛仔褲，因此</w:t>
      </w:r>
      <w:r w:rsidRPr="00670D46">
        <w:rPr>
          <w:rFonts w:hint="eastAsia"/>
          <w:color w:val="000000" w:themeColor="text1"/>
          <w:szCs w:val="28"/>
        </w:rPr>
        <w:t>Levi</w:t>
      </w:r>
      <w:proofErr w:type="gramStart"/>
      <w:r w:rsidRPr="00670D46">
        <w:rPr>
          <w:color w:val="000000" w:themeColor="text1"/>
          <w:szCs w:val="28"/>
        </w:rPr>
        <w:t>’</w:t>
      </w:r>
      <w:proofErr w:type="gramEnd"/>
      <w:r w:rsidRPr="00670D46">
        <w:rPr>
          <w:color w:val="000000" w:themeColor="text1"/>
          <w:szCs w:val="28"/>
        </w:rPr>
        <w:t>s</w:t>
      </w:r>
      <w:r w:rsidRPr="00670D46">
        <w:rPr>
          <w:rFonts w:hint="eastAsia"/>
          <w:color w:val="000000" w:themeColor="text1"/>
          <w:szCs w:val="28"/>
        </w:rPr>
        <w:t>透過短期及長期的循環經濟目標，來減少這些統計數字。在每間</w:t>
      </w:r>
      <w:r w:rsidRPr="00670D46">
        <w:rPr>
          <w:rFonts w:hint="eastAsia"/>
          <w:color w:val="000000" w:themeColor="text1"/>
          <w:szCs w:val="28"/>
        </w:rPr>
        <w:t>Levi</w:t>
      </w:r>
      <w:proofErr w:type="gramStart"/>
      <w:r w:rsidRPr="00670D46">
        <w:rPr>
          <w:color w:val="000000" w:themeColor="text1"/>
          <w:szCs w:val="28"/>
        </w:rPr>
        <w:t>’</w:t>
      </w:r>
      <w:proofErr w:type="gramEnd"/>
      <w:r w:rsidRPr="00670D46">
        <w:rPr>
          <w:color w:val="000000" w:themeColor="text1"/>
          <w:szCs w:val="28"/>
        </w:rPr>
        <w:t>s</w:t>
      </w:r>
      <w:r w:rsidRPr="00670D46">
        <w:rPr>
          <w:rFonts w:hint="eastAsia"/>
          <w:color w:val="000000" w:themeColor="text1"/>
          <w:szCs w:val="28"/>
        </w:rPr>
        <w:t>的店面都可以接收各品牌的舊衣物、舊鞋，透過他們的合作公司</w:t>
      </w:r>
      <w:r w:rsidRPr="00670D46">
        <w:rPr>
          <w:rFonts w:hint="eastAsia"/>
          <w:color w:val="000000" w:themeColor="text1"/>
          <w:szCs w:val="28"/>
        </w:rPr>
        <w:t>I</w:t>
      </w:r>
      <w:r w:rsidRPr="00670D46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Pr="00670D46">
        <w:rPr>
          <w:rFonts w:hint="eastAsia"/>
          <w:color w:val="000000" w:themeColor="text1"/>
          <w:szCs w:val="28"/>
        </w:rPr>
        <w:t>C</w:t>
      </w:r>
      <w:r w:rsidRPr="00670D46">
        <w:rPr>
          <w:color w:val="000000" w:themeColor="text1"/>
          <w:szCs w:val="28"/>
        </w:rPr>
        <w:t>O</w:t>
      </w:r>
      <w:r w:rsidRPr="00670D46">
        <w:rPr>
          <w:rFonts w:hint="eastAsia"/>
          <w:color w:val="000000" w:themeColor="text1"/>
          <w:szCs w:val="28"/>
        </w:rPr>
        <w:t>，將這些收集來的衣物轉為建築物的隔絕填料、緩衝材料或新的紗線。同時，</w:t>
      </w:r>
      <w:r w:rsidRPr="00670D46">
        <w:rPr>
          <w:rFonts w:hint="eastAsia"/>
          <w:color w:val="000000" w:themeColor="text1"/>
          <w:szCs w:val="28"/>
        </w:rPr>
        <w:t>Levi</w:t>
      </w:r>
      <w:proofErr w:type="gramStart"/>
      <w:r w:rsidRPr="00670D46">
        <w:rPr>
          <w:color w:val="000000" w:themeColor="text1"/>
          <w:szCs w:val="28"/>
        </w:rPr>
        <w:t>’</w:t>
      </w:r>
      <w:proofErr w:type="gramEnd"/>
      <w:r w:rsidRPr="00670D46">
        <w:rPr>
          <w:color w:val="000000" w:themeColor="text1"/>
          <w:szCs w:val="28"/>
        </w:rPr>
        <w:t>s</w:t>
      </w:r>
      <w:r w:rsidRPr="00670D46">
        <w:rPr>
          <w:rFonts w:hint="eastAsia"/>
          <w:color w:val="000000" w:themeColor="text1"/>
          <w:szCs w:val="28"/>
        </w:rPr>
        <w:t>也努力在</w:t>
      </w:r>
      <w:r w:rsidRPr="00670D46">
        <w:rPr>
          <w:rFonts w:hint="eastAsia"/>
          <w:color w:val="000000" w:themeColor="text1"/>
          <w:szCs w:val="28"/>
        </w:rPr>
        <w:t>2020</w:t>
      </w:r>
      <w:r w:rsidRPr="00670D46">
        <w:rPr>
          <w:rFonts w:hint="eastAsia"/>
          <w:color w:val="000000" w:themeColor="text1"/>
          <w:szCs w:val="28"/>
        </w:rPr>
        <w:t>年完成他們產品的閉環</w:t>
      </w:r>
      <w:r w:rsidRPr="00670D46">
        <w:rPr>
          <w:rFonts w:ascii="標楷體" w:hAnsi="標楷體" w:hint="eastAsia"/>
          <w:color w:val="000000" w:themeColor="text1"/>
          <w:szCs w:val="28"/>
        </w:rPr>
        <w:t>(</w:t>
      </w:r>
      <w:r w:rsidRPr="00670D46">
        <w:rPr>
          <w:rFonts w:ascii="標楷體" w:hAnsi="標楷體"/>
          <w:color w:val="000000" w:themeColor="text1"/>
          <w:szCs w:val="28"/>
        </w:rPr>
        <w:t>closed loop</w:t>
      </w:r>
      <w:r w:rsidRPr="00670D46">
        <w:rPr>
          <w:rFonts w:ascii="標楷體" w:hAnsi="標楷體" w:hint="eastAsia"/>
          <w:color w:val="000000" w:themeColor="text1"/>
          <w:szCs w:val="28"/>
        </w:rPr>
        <w:t>)生產產品，用以將舊的</w:t>
      </w:r>
      <w:r w:rsidRPr="00670D46">
        <w:rPr>
          <w:rFonts w:hint="eastAsia"/>
          <w:color w:val="000000" w:themeColor="text1"/>
          <w:szCs w:val="28"/>
        </w:rPr>
        <w:t>Levi</w:t>
      </w:r>
      <w:proofErr w:type="gramStart"/>
      <w:r w:rsidRPr="00670D46">
        <w:rPr>
          <w:color w:val="000000" w:themeColor="text1"/>
          <w:szCs w:val="28"/>
        </w:rPr>
        <w:t>’</w:t>
      </w:r>
      <w:proofErr w:type="gramEnd"/>
      <w:r w:rsidRPr="00670D46">
        <w:rPr>
          <w:color w:val="000000" w:themeColor="text1"/>
          <w:szCs w:val="28"/>
        </w:rPr>
        <w:t>s</w:t>
      </w:r>
      <w:r w:rsidRPr="00670D46">
        <w:rPr>
          <w:rFonts w:hint="eastAsia"/>
          <w:color w:val="000000" w:themeColor="text1"/>
          <w:szCs w:val="28"/>
        </w:rPr>
        <w:t>牛仔褲轉為新的。</w:t>
      </w:r>
    </w:p>
    <w:p w:rsidR="00670D46" w:rsidRDefault="006737DE" w:rsidP="00673A3A">
      <w:pPr>
        <w:pStyle w:val="1110"/>
        <w:numPr>
          <w:ilvl w:val="0"/>
          <w:numId w:val="13"/>
        </w:numPr>
        <w:ind w:left="1276" w:hanging="709"/>
        <w:rPr>
          <w:color w:val="000000" w:themeColor="text1"/>
          <w:szCs w:val="28"/>
        </w:rPr>
      </w:pPr>
      <w:r w:rsidRPr="00F113C8">
        <w:rPr>
          <w:rFonts w:hint="eastAsia"/>
          <w:b/>
          <w:color w:val="000000" w:themeColor="text1"/>
          <w:szCs w:val="28"/>
        </w:rPr>
        <w:t>創新商業模式建立</w:t>
      </w:r>
      <w:r w:rsidR="00E72D20">
        <w:rPr>
          <w:rFonts w:hint="eastAsia"/>
          <w:b/>
          <w:color w:val="000000" w:themeColor="text1"/>
          <w:szCs w:val="28"/>
        </w:rPr>
        <w:t>類</w:t>
      </w:r>
      <w:r w:rsidR="00DB6FFA">
        <w:rPr>
          <w:rFonts w:ascii="新細明體" w:eastAsia="新細明體" w:hAnsi="新細明體" w:hint="eastAsia"/>
          <w:color w:val="000000" w:themeColor="text1"/>
          <w:szCs w:val="28"/>
        </w:rPr>
        <w:t>：</w:t>
      </w:r>
      <w:r w:rsidR="00670D46" w:rsidRPr="00670D46">
        <w:rPr>
          <w:rFonts w:hint="eastAsia"/>
          <w:color w:val="000000" w:themeColor="text1"/>
          <w:szCs w:val="28"/>
        </w:rPr>
        <w:t>以</w:t>
      </w:r>
      <w:r w:rsidR="00670D46">
        <w:rPr>
          <w:rFonts w:hint="eastAsia"/>
          <w:color w:val="000000" w:themeColor="text1"/>
          <w:szCs w:val="28"/>
        </w:rPr>
        <w:t>下提供</w:t>
      </w:r>
      <w:r w:rsidR="00670D46" w:rsidRPr="00670D46">
        <w:rPr>
          <w:rFonts w:hint="eastAsia"/>
          <w:color w:val="000000" w:themeColor="text1"/>
          <w:szCs w:val="28"/>
        </w:rPr>
        <w:t>幾</w:t>
      </w:r>
      <w:r w:rsidR="00670D46">
        <w:rPr>
          <w:rFonts w:hint="eastAsia"/>
          <w:color w:val="000000" w:themeColor="text1"/>
          <w:szCs w:val="28"/>
        </w:rPr>
        <w:t>個案例參考分析。</w:t>
      </w:r>
    </w:p>
    <w:p w:rsidR="00A17A90" w:rsidRDefault="00A17A90" w:rsidP="00593E6B">
      <w:pPr>
        <w:pStyle w:val="1110"/>
        <w:numPr>
          <w:ilvl w:val="0"/>
          <w:numId w:val="37"/>
        </w:numPr>
        <w:ind w:left="1843" w:hanging="567"/>
        <w:jc w:val="left"/>
        <w:rPr>
          <w:color w:val="000000" w:themeColor="text1"/>
          <w:szCs w:val="28"/>
        </w:rPr>
      </w:pPr>
      <w:r w:rsidRPr="00A17A90">
        <w:rPr>
          <w:rFonts w:hint="eastAsia"/>
          <w:color w:val="000000" w:themeColor="text1"/>
          <w:szCs w:val="28"/>
        </w:rPr>
        <w:t>台北市</w:t>
      </w:r>
      <w:r w:rsidRPr="00B37E1E">
        <w:rPr>
          <w:rFonts w:hint="eastAsia"/>
          <w:b/>
          <w:color w:val="000000" w:themeColor="text1"/>
          <w:szCs w:val="28"/>
        </w:rPr>
        <w:t>U-B</w:t>
      </w:r>
      <w:r w:rsidRPr="00B37E1E">
        <w:rPr>
          <w:b/>
          <w:color w:val="000000" w:themeColor="text1"/>
          <w:szCs w:val="28"/>
        </w:rPr>
        <w:t>ike</w:t>
      </w:r>
      <w:r w:rsidRPr="00A17A90">
        <w:rPr>
          <w:rFonts w:hint="eastAsia"/>
          <w:color w:val="000000" w:themeColor="text1"/>
          <w:szCs w:val="28"/>
        </w:rPr>
        <w:t>結合雲端資訊商及自行車製造商的</w:t>
      </w:r>
      <w:r w:rsidRPr="00B37E1E">
        <w:rPr>
          <w:rFonts w:ascii="新細明體" w:eastAsia="新細明體" w:hAnsi="新細明體" w:hint="eastAsia"/>
          <w:b/>
          <w:color w:val="000000" w:themeColor="text1"/>
          <w:szCs w:val="28"/>
        </w:rPr>
        <w:t>「</w:t>
      </w:r>
      <w:r w:rsidRPr="00B37E1E">
        <w:rPr>
          <w:rFonts w:hint="eastAsia"/>
          <w:b/>
          <w:color w:val="000000" w:themeColor="text1"/>
          <w:szCs w:val="28"/>
        </w:rPr>
        <w:t>共享平台</w:t>
      </w:r>
      <w:r w:rsidRPr="00B37E1E">
        <w:rPr>
          <w:rFonts w:ascii="新細明體" w:eastAsia="新細明體" w:hAnsi="新細明體" w:hint="eastAsia"/>
          <w:b/>
          <w:color w:val="000000" w:themeColor="text1"/>
          <w:szCs w:val="28"/>
        </w:rPr>
        <w:t>」</w:t>
      </w:r>
      <w:r w:rsidRPr="00A17A90">
        <w:rPr>
          <w:rFonts w:ascii="標楷體" w:hAnsi="標楷體" w:hint="eastAsia"/>
          <w:color w:val="000000" w:themeColor="text1"/>
          <w:szCs w:val="28"/>
        </w:rPr>
        <w:t>成功經驗，亦吸引</w:t>
      </w:r>
      <w:proofErr w:type="spellStart"/>
      <w:r w:rsidRPr="00A17A90">
        <w:rPr>
          <w:rFonts w:ascii="標楷體" w:hAnsi="標楷體" w:hint="eastAsia"/>
          <w:color w:val="000000" w:themeColor="text1"/>
          <w:szCs w:val="28"/>
        </w:rPr>
        <w:t>Gogovan</w:t>
      </w:r>
      <w:proofErr w:type="spellEnd"/>
      <w:r w:rsidRPr="00A17A90">
        <w:rPr>
          <w:rFonts w:ascii="標楷體" w:hAnsi="標楷體" w:hint="eastAsia"/>
          <w:color w:val="000000" w:themeColor="text1"/>
          <w:szCs w:val="28"/>
        </w:rPr>
        <w:t>(機車快遞APP)、</w:t>
      </w:r>
      <w:proofErr w:type="spellStart"/>
      <w:r w:rsidRPr="00A17A90">
        <w:rPr>
          <w:rFonts w:ascii="標楷體" w:hAnsi="標楷體" w:hint="eastAsia"/>
          <w:color w:val="000000" w:themeColor="text1"/>
          <w:szCs w:val="28"/>
        </w:rPr>
        <w:t>Lalamove</w:t>
      </w:r>
      <w:proofErr w:type="spellEnd"/>
      <w:r w:rsidRPr="00A17A90">
        <w:rPr>
          <w:rFonts w:ascii="標楷體" w:hAnsi="標楷體" w:hint="eastAsia"/>
          <w:color w:val="000000" w:themeColor="text1"/>
          <w:szCs w:val="28"/>
        </w:rPr>
        <w:t>(及時物流平台APP)等新創業者將台灣視為重要</w:t>
      </w:r>
      <w:proofErr w:type="gramStart"/>
      <w:r w:rsidRPr="00A17A90">
        <w:rPr>
          <w:rFonts w:ascii="標楷體" w:hAnsi="標楷體" w:hint="eastAsia"/>
          <w:color w:val="000000" w:themeColor="text1"/>
          <w:szCs w:val="28"/>
        </w:rPr>
        <w:t>試驗場域而積極</w:t>
      </w:r>
      <w:proofErr w:type="gramEnd"/>
      <w:r w:rsidRPr="00A17A90">
        <w:rPr>
          <w:rFonts w:ascii="標楷體" w:hAnsi="標楷體" w:hint="eastAsia"/>
          <w:color w:val="000000" w:themeColor="text1"/>
          <w:szCs w:val="28"/>
        </w:rPr>
        <w:t>進駐。台灣具備華人優質服務業及科技業設計代工能量，可以商業服務與製造設計結合，驅動循環經濟的豐厚資本。</w:t>
      </w:r>
    </w:p>
    <w:p w:rsidR="001B37F5" w:rsidRPr="00A17A90" w:rsidRDefault="001B37F5" w:rsidP="004838FA">
      <w:pPr>
        <w:pStyle w:val="1110"/>
        <w:numPr>
          <w:ilvl w:val="0"/>
          <w:numId w:val="37"/>
        </w:numPr>
        <w:ind w:left="1843" w:hanging="567"/>
        <w:rPr>
          <w:color w:val="000000" w:themeColor="text1"/>
          <w:szCs w:val="28"/>
        </w:rPr>
      </w:pPr>
      <w:r w:rsidRPr="00A17A90">
        <w:rPr>
          <w:rFonts w:hint="eastAsia"/>
          <w:color w:val="000000" w:themeColor="text1"/>
          <w:szCs w:val="28"/>
        </w:rPr>
        <w:lastRenderedPageBreak/>
        <w:t>荷蘭新創公司</w:t>
      </w:r>
      <w:proofErr w:type="spellStart"/>
      <w:r w:rsidRPr="00A17A90">
        <w:rPr>
          <w:rFonts w:hint="eastAsia"/>
          <w:color w:val="000000" w:themeColor="text1"/>
          <w:szCs w:val="28"/>
        </w:rPr>
        <w:t>Bndles</w:t>
      </w:r>
      <w:proofErr w:type="spellEnd"/>
      <w:r w:rsidRPr="00A17A90">
        <w:rPr>
          <w:rFonts w:hint="eastAsia"/>
          <w:color w:val="000000" w:themeColor="text1"/>
          <w:szCs w:val="28"/>
        </w:rPr>
        <w:t>提出：「</w:t>
      </w:r>
      <w:r w:rsidRPr="00B37E1E">
        <w:rPr>
          <w:rFonts w:hint="eastAsia"/>
          <w:b/>
          <w:color w:val="000000" w:themeColor="text1"/>
          <w:szCs w:val="28"/>
        </w:rPr>
        <w:t>附上洗衣機的洗衣月租服務</w:t>
      </w:r>
      <w:r w:rsidRPr="00A17A90">
        <w:rPr>
          <w:rFonts w:hint="eastAsia"/>
          <w:color w:val="000000" w:themeColor="text1"/>
          <w:szCs w:val="28"/>
        </w:rPr>
        <w:t>」，免費提供洗衣機到府安裝，再根據智慧聯網技術，監測消費者使用次數及洗衣機狀況，作為收費基礎及維修更新規劃。此模式打破過去資源單向式消化模式，不但提升洗衣機生命週期、降低閒置成本，更由商業模式驅動，影響上游洗衣機製造商願意與業者合作、改良機械設計、提升回收比例。</w:t>
      </w:r>
    </w:p>
    <w:p w:rsidR="001B37F5" w:rsidRPr="00DA0E99" w:rsidRDefault="001B37F5" w:rsidP="00593E6B">
      <w:pPr>
        <w:pStyle w:val="1110"/>
        <w:numPr>
          <w:ilvl w:val="0"/>
          <w:numId w:val="37"/>
        </w:numPr>
        <w:ind w:left="1843" w:hanging="567"/>
        <w:jc w:val="left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日本影印機大廠</w:t>
      </w:r>
      <w:r>
        <w:rPr>
          <w:rFonts w:hint="eastAsia"/>
          <w:color w:val="000000" w:themeColor="text1"/>
          <w:szCs w:val="28"/>
        </w:rPr>
        <w:t>Ricoh</w:t>
      </w:r>
      <w:r>
        <w:rPr>
          <w:rFonts w:hint="eastAsia"/>
          <w:color w:val="000000" w:themeColor="text1"/>
          <w:szCs w:val="28"/>
        </w:rPr>
        <w:t>推動</w:t>
      </w:r>
      <w:r w:rsidRPr="00B37E1E">
        <w:rPr>
          <w:rFonts w:hint="eastAsia"/>
          <w:b/>
          <w:color w:val="000000" w:themeColor="text1"/>
          <w:szCs w:val="28"/>
        </w:rPr>
        <w:t>租賃取代販售模式</w:t>
      </w:r>
      <w:r>
        <w:rPr>
          <w:rFonts w:hint="eastAsia"/>
          <w:color w:val="000000" w:themeColor="text1"/>
          <w:szCs w:val="28"/>
        </w:rPr>
        <w:t>，現已幾乎成為業界準則。</w:t>
      </w:r>
      <w:r>
        <w:rPr>
          <w:rFonts w:hint="eastAsia"/>
          <w:color w:val="000000" w:themeColor="text1"/>
          <w:szCs w:val="28"/>
        </w:rPr>
        <w:t>R</w:t>
      </w:r>
      <w:r>
        <w:rPr>
          <w:color w:val="000000" w:themeColor="text1"/>
          <w:szCs w:val="28"/>
        </w:rPr>
        <w:t>icoh</w:t>
      </w:r>
      <w:r>
        <w:rPr>
          <w:rFonts w:hint="eastAsia"/>
          <w:color w:val="000000" w:themeColor="text1"/>
          <w:szCs w:val="28"/>
        </w:rPr>
        <w:t>以不同類別的服務及循環為基礎，提出</w:t>
      </w:r>
      <w:r>
        <w:rPr>
          <w:rFonts w:ascii="新細明體" w:eastAsia="新細明體" w:hAnsi="新細明體" w:hint="eastAsia"/>
          <w:color w:val="000000" w:themeColor="text1"/>
          <w:szCs w:val="28"/>
        </w:rPr>
        <w:t>「</w:t>
      </w:r>
      <w:r>
        <w:rPr>
          <w:rFonts w:hint="eastAsia"/>
          <w:color w:val="000000" w:themeColor="text1"/>
          <w:szCs w:val="28"/>
        </w:rPr>
        <w:t>智慧圈</w:t>
      </w:r>
      <w:r>
        <w:rPr>
          <w:rFonts w:ascii="新細明體" w:eastAsia="新細明體" w:hAnsi="新細明體" w:hint="eastAsia"/>
          <w:color w:val="000000" w:themeColor="text1"/>
          <w:szCs w:val="28"/>
        </w:rPr>
        <w:t>」</w:t>
      </w:r>
      <w:r>
        <w:rPr>
          <w:rFonts w:hint="eastAsia"/>
          <w:color w:val="000000" w:themeColor="text1"/>
          <w:szCs w:val="28"/>
        </w:rPr>
        <w:t>的循環經濟模式，目標於</w:t>
      </w:r>
      <w:r>
        <w:rPr>
          <w:rFonts w:hint="eastAsia"/>
          <w:color w:val="000000" w:themeColor="text1"/>
          <w:szCs w:val="28"/>
        </w:rPr>
        <w:t>2020</w:t>
      </w:r>
      <w:r>
        <w:rPr>
          <w:rFonts w:hint="eastAsia"/>
          <w:color w:val="000000" w:themeColor="text1"/>
          <w:szCs w:val="28"/>
        </w:rPr>
        <w:t>年減少</w:t>
      </w:r>
      <w:r>
        <w:rPr>
          <w:rFonts w:hint="eastAsia"/>
          <w:color w:val="000000" w:themeColor="text1"/>
          <w:szCs w:val="28"/>
        </w:rPr>
        <w:t>25%</w:t>
      </w:r>
      <w:r w:rsidR="00DA0E99">
        <w:rPr>
          <w:rFonts w:hint="eastAsia"/>
          <w:color w:val="000000" w:themeColor="text1"/>
          <w:szCs w:val="28"/>
        </w:rPr>
        <w:t>的新資源投入，</w:t>
      </w:r>
      <w:r w:rsidR="00DA0E99">
        <w:rPr>
          <w:rFonts w:hint="eastAsia"/>
          <w:color w:val="000000" w:themeColor="text1"/>
          <w:szCs w:val="28"/>
        </w:rPr>
        <w:t>2050</w:t>
      </w:r>
      <w:r w:rsidR="00DA0E99">
        <w:rPr>
          <w:rFonts w:hint="eastAsia"/>
          <w:color w:val="000000" w:themeColor="text1"/>
          <w:szCs w:val="28"/>
        </w:rPr>
        <w:t>年減少</w:t>
      </w:r>
      <w:r w:rsidR="00DA0E99">
        <w:rPr>
          <w:rFonts w:hint="eastAsia"/>
          <w:color w:val="000000" w:themeColor="text1"/>
          <w:szCs w:val="28"/>
        </w:rPr>
        <w:t>87.5%</w:t>
      </w:r>
      <w:r w:rsidR="00DA0E99">
        <w:rPr>
          <w:rFonts w:hint="eastAsia"/>
          <w:color w:val="000000" w:themeColor="text1"/>
          <w:szCs w:val="28"/>
        </w:rPr>
        <w:t>的新資源投入</w:t>
      </w:r>
      <w:r w:rsidR="00DA0E99">
        <w:rPr>
          <w:rFonts w:ascii="標楷體" w:hAnsi="標楷體" w:hint="eastAsia"/>
          <w:color w:val="000000" w:themeColor="text1"/>
          <w:szCs w:val="28"/>
        </w:rPr>
        <w:t>(以2007年新資源使用量為基礎)。</w:t>
      </w:r>
    </w:p>
    <w:p w:rsidR="00972098" w:rsidRDefault="00972098" w:rsidP="00593E6B">
      <w:pPr>
        <w:pStyle w:val="1110"/>
        <w:numPr>
          <w:ilvl w:val="0"/>
          <w:numId w:val="37"/>
        </w:numPr>
        <w:ind w:left="1843" w:hanging="567"/>
        <w:jc w:val="left"/>
        <w:rPr>
          <w:color w:val="000000" w:themeColor="text1"/>
          <w:szCs w:val="28"/>
        </w:rPr>
      </w:pPr>
      <w:r>
        <w:rPr>
          <w:rFonts w:hint="eastAsia"/>
        </w:rPr>
        <w:t>2012</w:t>
      </w:r>
      <w:r>
        <w:rPr>
          <w:rFonts w:hint="eastAsia"/>
        </w:rPr>
        <w:t>年於英國創立的</w:t>
      </w:r>
      <w:proofErr w:type="spellStart"/>
      <w:r>
        <w:rPr>
          <w:rFonts w:hint="eastAsia"/>
        </w:rPr>
        <w:t>Splosh</w:t>
      </w:r>
      <w:proofErr w:type="spellEnd"/>
      <w:r>
        <w:rPr>
          <w:rFonts w:hint="eastAsia"/>
        </w:rPr>
        <w:t>認為，除了透過實體通路</w:t>
      </w:r>
      <w:r w:rsidR="008835B9">
        <w:rPr>
          <w:rFonts w:hint="eastAsia"/>
        </w:rPr>
        <w:t>單次買斷的方式外，家用清潔洗滌用品應可有更環保多元的購買及使用方式。因此，</w:t>
      </w:r>
      <w:proofErr w:type="spellStart"/>
      <w:r w:rsidR="008835B9">
        <w:rPr>
          <w:rFonts w:hint="eastAsia"/>
        </w:rPr>
        <w:t>Splosh</w:t>
      </w:r>
      <w:proofErr w:type="spellEnd"/>
      <w:r w:rsidR="008835B9">
        <w:rPr>
          <w:rFonts w:hint="eastAsia"/>
        </w:rPr>
        <w:t>重新設計與製造產品包裝與成分，消費者可透過網購方式，購買具包裝瓶</w:t>
      </w:r>
      <w:r w:rsidR="008835B9">
        <w:t>(starter box)</w:t>
      </w:r>
      <w:r w:rsidR="008835B9">
        <w:rPr>
          <w:rFonts w:hint="eastAsia"/>
        </w:rPr>
        <w:t>的濃縮洗劑後自行稀釋使用，之後僅需定期補充內容物即可。根據</w:t>
      </w:r>
      <w:proofErr w:type="spellStart"/>
      <w:r w:rsidR="008835B9">
        <w:rPr>
          <w:rFonts w:hint="eastAsia"/>
        </w:rPr>
        <w:t>Splosh</w:t>
      </w:r>
      <w:proofErr w:type="spellEnd"/>
      <w:r w:rsidR="008835B9">
        <w:rPr>
          <w:rFonts w:hint="eastAsia"/>
        </w:rPr>
        <w:t>的統計，重複使用</w:t>
      </w:r>
      <w:r w:rsidR="008835B9">
        <w:rPr>
          <w:rFonts w:hint="eastAsia"/>
        </w:rPr>
        <w:t>20</w:t>
      </w:r>
      <w:r w:rsidR="008835B9">
        <w:rPr>
          <w:rFonts w:hint="eastAsia"/>
        </w:rPr>
        <w:t>次</w:t>
      </w:r>
      <w:r w:rsidR="008835B9">
        <w:t>starter box</w:t>
      </w:r>
      <w:r w:rsidR="008835B9">
        <w:rPr>
          <w:rFonts w:hint="eastAsia"/>
        </w:rPr>
        <w:t>，等同於減少了</w:t>
      </w:r>
      <w:r w:rsidR="008835B9">
        <w:rPr>
          <w:rFonts w:hint="eastAsia"/>
        </w:rPr>
        <w:t>95%</w:t>
      </w:r>
      <w:r w:rsidR="008835B9">
        <w:rPr>
          <w:rFonts w:hint="eastAsia"/>
        </w:rPr>
        <w:t>的包裝浪費。目前全球已有越來越多</w:t>
      </w:r>
      <w:r w:rsidR="000B4E41">
        <w:rPr>
          <w:rFonts w:hint="eastAsia"/>
        </w:rPr>
        <w:t>家</w:t>
      </w:r>
      <w:r w:rsidR="008835B9">
        <w:rPr>
          <w:rFonts w:hint="eastAsia"/>
        </w:rPr>
        <w:t>用液態清潔用品開始採用這樣的模式。</w:t>
      </w:r>
      <w:proofErr w:type="spellStart"/>
      <w:r w:rsidR="008835B9">
        <w:rPr>
          <w:rFonts w:hint="eastAsia"/>
        </w:rPr>
        <w:t>Splosh</w:t>
      </w:r>
      <w:proofErr w:type="spellEnd"/>
      <w:r w:rsidR="008835B9">
        <w:rPr>
          <w:rFonts w:hint="eastAsia"/>
        </w:rPr>
        <w:t>提出的模式重點在於</w:t>
      </w:r>
      <w:r w:rsidR="00A17A90" w:rsidRPr="00A17A90">
        <w:rPr>
          <w:rFonts w:hint="eastAsia"/>
        </w:rPr>
        <w:t>「</w:t>
      </w:r>
      <w:r w:rsidR="00A17A90" w:rsidRPr="00B37E1E">
        <w:rPr>
          <w:rFonts w:hint="eastAsia"/>
          <w:b/>
        </w:rPr>
        <w:t>將可分解的生物製品與不可分解的工業製品分開銷售</w:t>
      </w:r>
      <w:r w:rsidR="00A17A90">
        <w:rPr>
          <w:rFonts w:hint="eastAsia"/>
        </w:rPr>
        <w:t>，透過重複利用的方式減少後者的使用量，以減少對環境的傷害。</w:t>
      </w:r>
      <w:r w:rsidR="00A17A90" w:rsidRPr="00A17A90">
        <w:rPr>
          <w:rFonts w:hint="eastAsia"/>
        </w:rPr>
        <w:t>」</w:t>
      </w:r>
    </w:p>
    <w:p w:rsidR="00902C1E" w:rsidRDefault="00902C1E" w:rsidP="00F113C8">
      <w:pPr>
        <w:pStyle w:val="111"/>
        <w:spacing w:beforeLines="50" w:before="180" w:afterLines="50" w:after="180"/>
        <w:ind w:leftChars="-23" w:left="427" w:hanging="482"/>
      </w:pPr>
      <w:bookmarkStart w:id="2" w:name="_Toc508622767"/>
      <w:r w:rsidRPr="00E26F5E">
        <w:rPr>
          <w:rFonts w:hint="eastAsia"/>
        </w:rPr>
        <w:t>辦理單位</w:t>
      </w:r>
      <w:bookmarkEnd w:id="2"/>
    </w:p>
    <w:p w:rsidR="00706671" w:rsidRDefault="00593E6B" w:rsidP="00E66124">
      <w:pPr>
        <w:numPr>
          <w:ilvl w:val="1"/>
          <w:numId w:val="3"/>
        </w:numPr>
        <w:adjustRightInd w:val="0"/>
        <w:snapToGrid w:val="0"/>
        <w:spacing w:line="50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主辦</w:t>
      </w:r>
      <w:r w:rsidR="00EC7AA2" w:rsidRPr="00E66124">
        <w:rPr>
          <w:rFonts w:ascii="標楷體" w:eastAsia="標楷體" w:hAnsi="標楷體" w:cs="Times New Roman"/>
          <w:color w:val="000000"/>
          <w:sz w:val="28"/>
        </w:rPr>
        <w:t>單位</w:t>
      </w:r>
      <w:r w:rsidR="00DB6FFA" w:rsidRPr="00706671">
        <w:rPr>
          <w:rFonts w:ascii="Times New Roman" w:eastAsia="標楷體" w:hAnsi="Times New Roman" w:cs="Times New Roman"/>
          <w:color w:val="000000"/>
          <w:sz w:val="28"/>
        </w:rPr>
        <w:t>：</w:t>
      </w:r>
      <w:r w:rsidR="00706671" w:rsidRPr="00E66124">
        <w:rPr>
          <w:rFonts w:ascii="標楷體" w:eastAsia="標楷體" w:hAnsi="標楷體" w:cs="Times New Roman" w:hint="eastAsia"/>
          <w:color w:val="000000"/>
          <w:sz w:val="28"/>
        </w:rPr>
        <w:t>經濟部工業局</w:t>
      </w:r>
    </w:p>
    <w:p w:rsidR="00EC7AA2" w:rsidRPr="00E66124" w:rsidRDefault="00593E6B" w:rsidP="00E66124">
      <w:pPr>
        <w:numPr>
          <w:ilvl w:val="1"/>
          <w:numId w:val="3"/>
        </w:numPr>
        <w:adjustRightInd w:val="0"/>
        <w:snapToGrid w:val="0"/>
        <w:spacing w:line="50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承</w:t>
      </w:r>
      <w:r w:rsidR="00706671">
        <w:rPr>
          <w:rFonts w:ascii="標楷體" w:eastAsia="標楷體" w:hAnsi="標楷體" w:cs="Times New Roman" w:hint="eastAsia"/>
          <w:color w:val="000000"/>
          <w:sz w:val="28"/>
        </w:rPr>
        <w:t>辦單位</w:t>
      </w:r>
      <w:r w:rsidR="00DB6FFA" w:rsidRPr="00706671">
        <w:rPr>
          <w:rFonts w:ascii="Times New Roman" w:eastAsia="標楷體" w:hAnsi="Times New Roman" w:cs="Times New Roman"/>
          <w:color w:val="000000"/>
          <w:sz w:val="28"/>
        </w:rPr>
        <w:t>：</w:t>
      </w:r>
      <w:proofErr w:type="gramStart"/>
      <w:r w:rsidR="00706671" w:rsidRPr="00B57E76">
        <w:rPr>
          <w:rFonts w:ascii="標楷體" w:eastAsia="標楷體" w:hAnsi="標楷體" w:hint="eastAsia"/>
          <w:color w:val="000000" w:themeColor="text1"/>
          <w:sz w:val="28"/>
          <w:szCs w:val="28"/>
        </w:rPr>
        <w:t>環興科技</w:t>
      </w:r>
      <w:proofErr w:type="gramEnd"/>
      <w:r w:rsidR="00706671" w:rsidRPr="00B57E76">
        <w:rPr>
          <w:rFonts w:ascii="標楷體" w:eastAsia="標楷體" w:hAnsi="標楷體" w:hint="eastAsia"/>
          <w:color w:val="000000" w:themeColor="text1"/>
          <w:sz w:val="28"/>
          <w:szCs w:val="28"/>
        </w:rPr>
        <w:t>股份有限公司</w:t>
      </w:r>
    </w:p>
    <w:p w:rsidR="00EC7AA2" w:rsidRPr="00706671" w:rsidRDefault="00EC7AA2" w:rsidP="00593E6B">
      <w:pPr>
        <w:adjustRightInd w:val="0"/>
        <w:snapToGrid w:val="0"/>
        <w:spacing w:line="500" w:lineRule="exact"/>
        <w:ind w:left="2716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國立雲林科技大學</w:t>
      </w:r>
      <w:r w:rsidR="00DB6FFA">
        <w:rPr>
          <w:rFonts w:ascii="Times New Roman" w:eastAsia="標楷體" w:hAnsi="Times New Roman" w:cs="Times New Roman" w:hint="eastAsia"/>
          <w:color w:val="000000"/>
          <w:sz w:val="28"/>
        </w:rPr>
        <w:t xml:space="preserve"> </w:t>
      </w:r>
      <w:proofErr w:type="gramStart"/>
      <w:r w:rsidRPr="00706671">
        <w:rPr>
          <w:rFonts w:ascii="Times New Roman" w:eastAsia="標楷體" w:hAnsi="Times New Roman" w:cs="Times New Roman"/>
          <w:color w:val="000000"/>
          <w:sz w:val="28"/>
        </w:rPr>
        <w:t>潔綠永</w:t>
      </w:r>
      <w:proofErr w:type="gramEnd"/>
      <w:r w:rsidRPr="00706671">
        <w:rPr>
          <w:rFonts w:ascii="Times New Roman" w:eastAsia="標楷體" w:hAnsi="Times New Roman" w:cs="Times New Roman"/>
          <w:color w:val="000000"/>
          <w:sz w:val="28"/>
        </w:rPr>
        <w:t>續創新研究中心</w:t>
      </w:r>
    </w:p>
    <w:p w:rsidR="009430E8" w:rsidRPr="00706671" w:rsidRDefault="00D57C5C" w:rsidP="00E66124">
      <w:pPr>
        <w:numPr>
          <w:ilvl w:val="1"/>
          <w:numId w:val="3"/>
        </w:numPr>
        <w:adjustRightInd w:val="0"/>
        <w:snapToGrid w:val="0"/>
        <w:spacing w:line="500" w:lineRule="exact"/>
        <w:ind w:left="1276" w:hanging="567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lastRenderedPageBreak/>
        <w:t>聯絡</w:t>
      </w:r>
      <w:r w:rsidR="009430E8" w:rsidRPr="00706671">
        <w:rPr>
          <w:rFonts w:ascii="Times New Roman" w:eastAsia="標楷體" w:hAnsi="Times New Roman" w:cs="Times New Roman"/>
          <w:color w:val="000000"/>
          <w:sz w:val="28"/>
        </w:rPr>
        <w:t>資訊</w:t>
      </w:r>
      <w:r w:rsidR="00DB6FFA" w:rsidRPr="00706671">
        <w:rPr>
          <w:rFonts w:ascii="Times New Roman" w:eastAsia="標楷體" w:hAnsi="Times New Roman" w:cs="Times New Roman"/>
          <w:color w:val="000000"/>
          <w:sz w:val="28"/>
        </w:rPr>
        <w:t>：</w:t>
      </w:r>
    </w:p>
    <w:p w:rsidR="009430E8" w:rsidRPr="00706671" w:rsidRDefault="009430E8" w:rsidP="00673A3A">
      <w:pPr>
        <w:pStyle w:val="a3"/>
        <w:numPr>
          <w:ilvl w:val="0"/>
          <w:numId w:val="15"/>
        </w:numPr>
        <w:tabs>
          <w:tab w:val="left" w:pos="1843"/>
        </w:tabs>
        <w:adjustRightInd w:val="0"/>
        <w:snapToGrid w:val="0"/>
        <w:spacing w:line="500" w:lineRule="exact"/>
        <w:ind w:leftChars="0" w:left="1843" w:hanging="709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活動相關事宜</w:t>
      </w:r>
      <w:r w:rsidR="00EC7AA2" w:rsidRPr="00706671">
        <w:rPr>
          <w:rFonts w:ascii="Times New Roman" w:eastAsia="標楷體" w:hAnsi="Times New Roman" w:cs="Times New Roman"/>
          <w:color w:val="000000"/>
          <w:sz w:val="28"/>
        </w:rPr>
        <w:br w:type="textWrapping" w:clear="all"/>
      </w:r>
      <w:r w:rsidR="00EC7AA2" w:rsidRPr="00706671">
        <w:rPr>
          <w:rFonts w:ascii="Times New Roman" w:eastAsia="標楷體" w:hAnsi="Times New Roman" w:cs="Times New Roman"/>
          <w:color w:val="000000"/>
          <w:sz w:val="28"/>
        </w:rPr>
        <w:t>國立雲林科技大學</w:t>
      </w:r>
      <w:r w:rsidR="00983A61">
        <w:rPr>
          <w:rFonts w:ascii="Times New Roman" w:eastAsia="標楷體" w:hAnsi="Times New Roman" w:cs="Times New Roman" w:hint="eastAsia"/>
          <w:color w:val="000000"/>
          <w:sz w:val="28"/>
        </w:rPr>
        <w:t xml:space="preserve"> </w:t>
      </w:r>
      <w:proofErr w:type="gramStart"/>
      <w:r w:rsidR="00EC7AA2" w:rsidRPr="00706671">
        <w:rPr>
          <w:rFonts w:ascii="Times New Roman" w:eastAsia="標楷體" w:hAnsi="Times New Roman" w:cs="Times New Roman"/>
          <w:color w:val="000000"/>
          <w:sz w:val="28"/>
        </w:rPr>
        <w:t>潔綠永</w:t>
      </w:r>
      <w:proofErr w:type="gramEnd"/>
      <w:r w:rsidR="00EC7AA2" w:rsidRPr="00706671">
        <w:rPr>
          <w:rFonts w:ascii="Times New Roman" w:eastAsia="標楷體" w:hAnsi="Times New Roman" w:cs="Times New Roman"/>
          <w:color w:val="000000"/>
          <w:sz w:val="28"/>
        </w:rPr>
        <w:t>續創新研究中心</w:t>
      </w:r>
    </w:p>
    <w:p w:rsidR="00B57F3D" w:rsidRDefault="00EC7AA2" w:rsidP="00E66124">
      <w:pPr>
        <w:pStyle w:val="a3"/>
        <w:adjustRightInd w:val="0"/>
        <w:snapToGrid w:val="0"/>
        <w:spacing w:line="500" w:lineRule="exact"/>
        <w:ind w:leftChars="0" w:left="1843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謝佳穎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 xml:space="preserve"> 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>助理</w:t>
      </w:r>
    </w:p>
    <w:p w:rsidR="00680C1F" w:rsidRPr="00706671" w:rsidRDefault="00EC7AA2" w:rsidP="00E66124">
      <w:pPr>
        <w:pStyle w:val="a3"/>
        <w:adjustRightInd w:val="0"/>
        <w:snapToGrid w:val="0"/>
        <w:spacing w:line="500" w:lineRule="exact"/>
        <w:ind w:leftChars="0" w:left="1843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聯絡電話：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>05-533-8814</w:t>
      </w:r>
      <w:r w:rsidR="00E66124" w:rsidRPr="00706671">
        <w:rPr>
          <w:rFonts w:ascii="Times New Roman" w:eastAsia="標楷體" w:hAnsi="Times New Roman" w:cs="Times New Roman"/>
          <w:color w:val="000000"/>
          <w:sz w:val="28"/>
        </w:rPr>
        <w:t>、</w:t>
      </w:r>
      <w:r w:rsidR="00680C1F" w:rsidRPr="00706671">
        <w:rPr>
          <w:rFonts w:ascii="Times New Roman" w:eastAsia="標楷體" w:hAnsi="Times New Roman" w:cs="Times New Roman"/>
          <w:color w:val="000000"/>
          <w:sz w:val="28"/>
        </w:rPr>
        <w:t xml:space="preserve">05-5342601 </w:t>
      </w:r>
      <w:r w:rsidR="00680C1F" w:rsidRPr="00706671">
        <w:rPr>
          <w:rFonts w:ascii="Times New Roman" w:eastAsia="標楷體" w:hAnsi="Times New Roman" w:cs="Times New Roman"/>
          <w:color w:val="000000"/>
          <w:sz w:val="28"/>
        </w:rPr>
        <w:t>分機</w:t>
      </w:r>
      <w:r w:rsidR="00680C1F" w:rsidRPr="00706671">
        <w:rPr>
          <w:rFonts w:ascii="Times New Roman" w:eastAsia="標楷體" w:hAnsi="Times New Roman" w:cs="Times New Roman"/>
          <w:color w:val="000000"/>
          <w:sz w:val="28"/>
        </w:rPr>
        <w:t>2399</w:t>
      </w:r>
    </w:p>
    <w:p w:rsidR="009430E8" w:rsidRPr="00706671" w:rsidRDefault="00EC7AA2" w:rsidP="00E66124">
      <w:pPr>
        <w:pStyle w:val="a3"/>
        <w:adjustRightInd w:val="0"/>
        <w:snapToGrid w:val="0"/>
        <w:spacing w:line="500" w:lineRule="exact"/>
        <w:ind w:leftChars="0" w:left="1843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傳真電話：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>05-533-8240</w:t>
      </w:r>
    </w:p>
    <w:p w:rsidR="00EC7AA2" w:rsidRPr="00706671" w:rsidRDefault="00EC7AA2" w:rsidP="00E66124">
      <w:pPr>
        <w:pStyle w:val="a3"/>
        <w:adjustRightInd w:val="0"/>
        <w:snapToGrid w:val="0"/>
        <w:spacing w:line="500" w:lineRule="exact"/>
        <w:ind w:leftChars="0" w:left="1843"/>
        <w:jc w:val="both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E-mail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>：</w:t>
      </w:r>
      <w:r w:rsidR="00680C1F" w:rsidRPr="00706671">
        <w:rPr>
          <w:rFonts w:ascii="Times New Roman" w:eastAsia="標楷體" w:hAnsi="Times New Roman" w:cs="Times New Roman"/>
          <w:color w:val="000000"/>
          <w:sz w:val="28"/>
        </w:rPr>
        <w:t>yuntech</w:t>
      </w:r>
      <w:r w:rsidRPr="00706671">
        <w:rPr>
          <w:rFonts w:ascii="Times New Roman" w:eastAsia="標楷體" w:hAnsi="Times New Roman" w:cs="Times New Roman"/>
          <w:sz w:val="28"/>
        </w:rPr>
        <w:t>gsi@gmail.com</w:t>
      </w:r>
    </w:p>
    <w:p w:rsidR="00EC7AA2" w:rsidRPr="00706671" w:rsidRDefault="00680C1F" w:rsidP="00673A3A">
      <w:pPr>
        <w:pStyle w:val="a3"/>
        <w:widowControl/>
        <w:numPr>
          <w:ilvl w:val="0"/>
          <w:numId w:val="15"/>
        </w:numPr>
        <w:spacing w:line="500" w:lineRule="exact"/>
        <w:ind w:leftChars="0" w:left="1843" w:hanging="567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color w:val="000000"/>
          <w:sz w:val="28"/>
        </w:rPr>
        <w:t>競賽活動資訊請參見下列網址：</w:t>
      </w:r>
    </w:p>
    <w:p w:rsidR="005F3CDC" w:rsidRPr="00E72D20" w:rsidRDefault="00110362" w:rsidP="007D524A">
      <w:pPr>
        <w:pStyle w:val="a3"/>
        <w:widowControl/>
        <w:spacing w:line="500" w:lineRule="exact"/>
        <w:ind w:leftChars="0" w:left="1756"/>
        <w:rPr>
          <w:rFonts w:ascii="Times New Roman" w:eastAsia="標楷體" w:hAnsi="Times New Roman" w:cs="Times New Roman"/>
          <w:color w:val="000000"/>
          <w:sz w:val="32"/>
        </w:rPr>
      </w:pPr>
      <w:hyperlink r:id="rId11" w:history="1">
        <w:r w:rsidR="005F3CDC" w:rsidRPr="00E72D20">
          <w:rPr>
            <w:rStyle w:val="a6"/>
            <w:rFonts w:ascii="Times New Roman" w:hAnsi="Times New Roman" w:cs="Times New Roman"/>
            <w:sz w:val="28"/>
          </w:rPr>
          <w:t>https://goo.gl/d24v7M</w:t>
        </w:r>
      </w:hyperlink>
    </w:p>
    <w:p w:rsidR="00E66124" w:rsidRDefault="00E66124" w:rsidP="00673A3A">
      <w:pPr>
        <w:pStyle w:val="a3"/>
        <w:widowControl/>
        <w:numPr>
          <w:ilvl w:val="0"/>
          <w:numId w:val="15"/>
        </w:numPr>
        <w:spacing w:line="500" w:lineRule="exact"/>
        <w:ind w:leftChars="0"/>
        <w:rPr>
          <w:rFonts w:ascii="Times New Roman" w:eastAsia="標楷體" w:hAnsi="Times New Roman" w:cs="Times New Roman"/>
          <w:color w:val="000000"/>
          <w:sz w:val="28"/>
        </w:rPr>
      </w:pPr>
      <w:r w:rsidRPr="00706671">
        <w:rPr>
          <w:rFonts w:ascii="Times New Roman" w:eastAsia="標楷體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62509584" wp14:editId="4884CBDC">
            <wp:simplePos x="0" y="0"/>
            <wp:positionH relativeFrom="column">
              <wp:posOffset>1248410</wp:posOffset>
            </wp:positionH>
            <wp:positionV relativeFrom="paragraph">
              <wp:posOffset>341630</wp:posOffset>
            </wp:positionV>
            <wp:extent cx="1067435" cy="106743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全國循環經濟創意競賽粉絲專頁QRCod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671">
        <w:rPr>
          <w:rFonts w:ascii="Times New Roman" w:eastAsia="標楷體" w:hAnsi="Times New Roman" w:cs="Times New Roman"/>
          <w:color w:val="000000"/>
          <w:sz w:val="28"/>
        </w:rPr>
        <w:t>競賽活動資訊網址</w:t>
      </w:r>
      <w:r w:rsidRPr="00706671">
        <w:rPr>
          <w:rFonts w:ascii="Times New Roman" w:eastAsia="標楷體" w:hAnsi="Times New Roman" w:cs="Times New Roman"/>
          <w:color w:val="000000"/>
          <w:sz w:val="28"/>
        </w:rPr>
        <w:t>QR Code</w:t>
      </w:r>
      <w:r w:rsidR="00DB6FFA" w:rsidRPr="00706671">
        <w:rPr>
          <w:rFonts w:ascii="Times New Roman" w:eastAsia="標楷體" w:hAnsi="Times New Roman" w:cs="Times New Roman"/>
          <w:color w:val="000000"/>
          <w:sz w:val="28"/>
        </w:rPr>
        <w:t>：</w:t>
      </w:r>
    </w:p>
    <w:p w:rsidR="00902C1E" w:rsidRDefault="00E26F5E" w:rsidP="00F113C8">
      <w:pPr>
        <w:pStyle w:val="111"/>
        <w:spacing w:beforeLines="50" w:before="180" w:afterLines="50" w:after="180"/>
        <w:ind w:leftChars="-23" w:left="427" w:hanging="482"/>
      </w:pPr>
      <w:bookmarkStart w:id="3" w:name="_Toc508622768"/>
      <w:r>
        <w:rPr>
          <w:rFonts w:hint="eastAsia"/>
        </w:rPr>
        <w:t>參賽資格</w:t>
      </w:r>
      <w:bookmarkEnd w:id="3"/>
    </w:p>
    <w:p w:rsidR="00794CE3" w:rsidRDefault="005E6023" w:rsidP="00794CE3">
      <w:pPr>
        <w:numPr>
          <w:ilvl w:val="0"/>
          <w:numId w:val="4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參賽</w:t>
      </w:r>
      <w:r w:rsidR="009B3F60">
        <w:rPr>
          <w:rFonts w:ascii="標楷體" w:eastAsia="標楷體" w:hAnsi="標楷體" w:cs="Times New Roman" w:hint="eastAsia"/>
          <w:color w:val="000000"/>
          <w:sz w:val="28"/>
        </w:rPr>
        <w:t>對象</w:t>
      </w:r>
      <w:r w:rsidRPr="00794CE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D519E4">
        <w:rPr>
          <w:rFonts w:ascii="標楷體" w:eastAsia="標楷體" w:hAnsi="標楷體" w:cs="Times New Roman" w:hint="eastAsia"/>
          <w:color w:val="000000"/>
          <w:sz w:val="28"/>
        </w:rPr>
        <w:t>分為「學生組」</w:t>
      </w:r>
      <w:r w:rsidR="00DB23A2">
        <w:rPr>
          <w:rFonts w:ascii="標楷體" w:eastAsia="標楷體" w:hAnsi="標楷體" w:cs="Times New Roman" w:hint="eastAsia"/>
          <w:color w:val="000000"/>
          <w:sz w:val="28"/>
        </w:rPr>
        <w:t>與</w:t>
      </w:r>
      <w:r w:rsidR="00DB23A2" w:rsidRPr="00794CE3">
        <w:rPr>
          <w:rFonts w:ascii="標楷體" w:eastAsia="標楷體" w:hAnsi="標楷體" w:cs="Times New Roman" w:hint="eastAsia"/>
          <w:color w:val="000000"/>
          <w:sz w:val="28"/>
        </w:rPr>
        <w:t>「</w:t>
      </w:r>
      <w:r w:rsidR="00DB23A2">
        <w:rPr>
          <w:rFonts w:ascii="標楷體" w:eastAsia="標楷體" w:hAnsi="標楷體" w:cs="Times New Roman" w:hint="eastAsia"/>
          <w:color w:val="000000"/>
          <w:sz w:val="28"/>
        </w:rPr>
        <w:t>產業</w:t>
      </w:r>
      <w:r w:rsidR="00DB23A2" w:rsidRPr="00794CE3">
        <w:rPr>
          <w:rFonts w:ascii="標楷體" w:eastAsia="標楷體" w:hAnsi="標楷體" w:cs="Times New Roman" w:hint="eastAsia"/>
          <w:color w:val="000000"/>
          <w:sz w:val="28"/>
        </w:rPr>
        <w:t>組」</w:t>
      </w:r>
      <w:r w:rsidR="00D519E4">
        <w:rPr>
          <w:rFonts w:ascii="標楷體" w:eastAsia="標楷體" w:hAnsi="標楷體" w:cs="Times New Roman" w:hint="eastAsia"/>
          <w:color w:val="000000"/>
          <w:sz w:val="28"/>
        </w:rPr>
        <w:t>兩</w:t>
      </w:r>
      <w:r w:rsidR="00BB0246">
        <w:rPr>
          <w:rFonts w:ascii="標楷體" w:eastAsia="標楷體" w:hAnsi="標楷體" w:cs="Times New Roman" w:hint="eastAsia"/>
          <w:color w:val="000000"/>
          <w:sz w:val="28"/>
        </w:rPr>
        <w:t>組，參賽資格如下所示。</w: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1987"/>
        <w:gridCol w:w="6180"/>
      </w:tblGrid>
      <w:tr w:rsidR="00794CE3" w:rsidTr="000D3D82">
        <w:trPr>
          <w:trHeight w:val="401"/>
        </w:trPr>
        <w:tc>
          <w:tcPr>
            <w:tcW w:w="1987" w:type="dxa"/>
            <w:shd w:val="clear" w:color="auto" w:fill="F2F2F2" w:themeFill="background1" w:themeFillShade="F2"/>
            <w:vAlign w:val="center"/>
          </w:tcPr>
          <w:p w:rsidR="00794CE3" w:rsidRPr="00064543" w:rsidRDefault="00794CE3" w:rsidP="00204180">
            <w:pPr>
              <w:pStyle w:val="11110"/>
              <w:ind w:left="0" w:firstLine="0"/>
              <w:jc w:val="center"/>
              <w:rPr>
                <w:b/>
              </w:rPr>
            </w:pPr>
            <w:r w:rsidRPr="00064543">
              <w:rPr>
                <w:rFonts w:hint="eastAsia"/>
                <w:b/>
              </w:rPr>
              <w:t>組別</w:t>
            </w:r>
          </w:p>
        </w:tc>
        <w:tc>
          <w:tcPr>
            <w:tcW w:w="6180" w:type="dxa"/>
            <w:shd w:val="clear" w:color="auto" w:fill="F2F2F2" w:themeFill="background1" w:themeFillShade="F2"/>
            <w:vAlign w:val="center"/>
          </w:tcPr>
          <w:p w:rsidR="00794CE3" w:rsidRPr="00064543" w:rsidRDefault="00794CE3" w:rsidP="00204180">
            <w:pPr>
              <w:pStyle w:val="11110"/>
              <w:ind w:left="0" w:firstLine="0"/>
              <w:jc w:val="center"/>
              <w:rPr>
                <w:b/>
              </w:rPr>
            </w:pPr>
            <w:r w:rsidRPr="00064543">
              <w:rPr>
                <w:rFonts w:hint="eastAsia"/>
                <w:b/>
              </w:rPr>
              <w:t>參賽資格</w:t>
            </w:r>
          </w:p>
        </w:tc>
      </w:tr>
      <w:tr w:rsidR="00794CE3" w:rsidRPr="00784D83" w:rsidTr="000D3D82">
        <w:trPr>
          <w:trHeight w:val="1319"/>
        </w:trPr>
        <w:tc>
          <w:tcPr>
            <w:tcW w:w="1987" w:type="dxa"/>
            <w:vAlign w:val="center"/>
          </w:tcPr>
          <w:p w:rsidR="00794CE3" w:rsidRPr="00784D83" w:rsidRDefault="00794CE3" w:rsidP="00204180">
            <w:pPr>
              <w:pStyle w:val="11110"/>
              <w:ind w:left="0" w:firstLine="0"/>
              <w:jc w:val="center"/>
            </w:pPr>
            <w:r w:rsidRPr="00784D83">
              <w:rPr>
                <w:rFonts w:hint="eastAsia"/>
              </w:rPr>
              <w:t>學生組</w:t>
            </w:r>
          </w:p>
        </w:tc>
        <w:tc>
          <w:tcPr>
            <w:tcW w:w="6180" w:type="dxa"/>
          </w:tcPr>
          <w:p w:rsidR="00794CE3" w:rsidRPr="00784D83" w:rsidRDefault="00794CE3" w:rsidP="00204180">
            <w:pPr>
              <w:pStyle w:val="11110"/>
              <w:ind w:left="0" w:firstLine="0"/>
            </w:pPr>
            <w:r w:rsidRPr="00784D83">
              <w:rPr>
                <w:rFonts w:hint="eastAsia"/>
              </w:rPr>
              <w:t>全國公私立各大專院校</w:t>
            </w:r>
            <w:r w:rsidRPr="00784D83">
              <w:rPr>
                <w:rFonts w:hint="eastAsia"/>
              </w:rPr>
              <w:t>(</w:t>
            </w:r>
            <w:r w:rsidRPr="00784D83">
              <w:rPr>
                <w:rFonts w:hint="eastAsia"/>
              </w:rPr>
              <w:t>含研究生</w:t>
            </w:r>
            <w:r w:rsidRPr="00784D83">
              <w:rPr>
                <w:rFonts w:hint="eastAsia"/>
              </w:rPr>
              <w:t>)</w:t>
            </w:r>
            <w:r w:rsidRPr="00784D83">
              <w:rPr>
                <w:rFonts w:hint="eastAsia"/>
              </w:rPr>
              <w:t>及高中職</w:t>
            </w:r>
            <w:r w:rsidRPr="00784D83">
              <w:rPr>
                <w:rFonts w:hint="eastAsia"/>
              </w:rPr>
              <w:t>(</w:t>
            </w:r>
            <w:r w:rsidRPr="00784D83">
              <w:rPr>
                <w:rFonts w:hint="eastAsia"/>
              </w:rPr>
              <w:t>含進修部</w:t>
            </w:r>
            <w:r w:rsidRPr="00784D83">
              <w:rPr>
                <w:rFonts w:hint="eastAsia"/>
              </w:rPr>
              <w:t>)</w:t>
            </w:r>
            <w:r w:rsidRPr="00784D83">
              <w:rPr>
                <w:rFonts w:hint="eastAsia"/>
              </w:rPr>
              <w:t>之在校生</w:t>
            </w:r>
            <w:r w:rsidRPr="00784D83">
              <w:rPr>
                <w:rFonts w:hint="eastAsia"/>
              </w:rPr>
              <w:t>(</w:t>
            </w:r>
            <w:r w:rsidRPr="00784D83">
              <w:rPr>
                <w:rFonts w:hint="eastAsia"/>
              </w:rPr>
              <w:t>不含休學學生</w:t>
            </w:r>
            <w:r w:rsidRPr="00784D83">
              <w:rPr>
                <w:rFonts w:hint="eastAsia"/>
              </w:rPr>
              <w:t>)</w:t>
            </w:r>
            <w:r w:rsidRPr="00784D83">
              <w:rPr>
                <w:rFonts w:hint="eastAsia"/>
              </w:rPr>
              <w:t>。</w:t>
            </w:r>
          </w:p>
        </w:tc>
      </w:tr>
      <w:tr w:rsidR="00653267" w:rsidRPr="00784D83" w:rsidTr="000D3D82">
        <w:trPr>
          <w:trHeight w:val="650"/>
        </w:trPr>
        <w:tc>
          <w:tcPr>
            <w:tcW w:w="1987" w:type="dxa"/>
            <w:vAlign w:val="center"/>
          </w:tcPr>
          <w:p w:rsidR="00653267" w:rsidRPr="00784D83" w:rsidRDefault="00653267" w:rsidP="00204180">
            <w:pPr>
              <w:pStyle w:val="11110"/>
              <w:ind w:left="0" w:firstLine="0"/>
              <w:jc w:val="center"/>
            </w:pPr>
            <w:r w:rsidRPr="00784D83">
              <w:rPr>
                <w:rFonts w:hint="eastAsia"/>
              </w:rPr>
              <w:t>產業組</w:t>
            </w:r>
          </w:p>
        </w:tc>
        <w:tc>
          <w:tcPr>
            <w:tcW w:w="6180" w:type="dxa"/>
          </w:tcPr>
          <w:p w:rsidR="00653267" w:rsidRPr="00784D83" w:rsidRDefault="004838FA" w:rsidP="004838FA">
            <w:pPr>
              <w:pStyle w:val="11110"/>
              <w:tabs>
                <w:tab w:val="left" w:pos="85"/>
              </w:tabs>
              <w:ind w:left="0" w:firstLine="0"/>
            </w:pPr>
            <w:r w:rsidRPr="00784D83">
              <w:rPr>
                <w:rFonts w:hint="eastAsia"/>
              </w:rPr>
              <w:t>須為我國依法登記之法人</w:t>
            </w:r>
          </w:p>
        </w:tc>
      </w:tr>
    </w:tbl>
    <w:p w:rsidR="00ED7C7D" w:rsidRPr="00784D83" w:rsidRDefault="00E70831" w:rsidP="00673A3A">
      <w:pPr>
        <w:numPr>
          <w:ilvl w:val="0"/>
          <w:numId w:val="4"/>
        </w:numPr>
        <w:adjustRightInd w:val="0"/>
        <w:snapToGrid w:val="0"/>
        <w:spacing w:line="520" w:lineRule="exact"/>
        <w:ind w:hanging="2607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參賽者可為個人、團體組隊，每一</w:t>
      </w:r>
      <w:r w:rsidR="00ED7C7D" w:rsidRPr="00784D83">
        <w:rPr>
          <w:rFonts w:ascii="標楷體" w:eastAsia="標楷體" w:hAnsi="標楷體" w:cs="Times New Roman" w:hint="eastAsia"/>
          <w:color w:val="000000"/>
          <w:sz w:val="28"/>
        </w:rPr>
        <w:t>隊人數</w:t>
      </w:r>
      <w:r w:rsidR="00ED7C7D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至多3人</w:t>
      </w:r>
      <w:r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為限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0D3D82" w:rsidRPr="00784D83" w:rsidRDefault="001F6064" w:rsidP="00653267">
      <w:pPr>
        <w:numPr>
          <w:ilvl w:val="0"/>
          <w:numId w:val="4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同一參賽者投稿之作品</w:t>
      </w:r>
      <w:r w:rsidR="00ED7C7D" w:rsidRPr="00784D83">
        <w:rPr>
          <w:rFonts w:ascii="標楷體" w:eastAsia="標楷體" w:hAnsi="標楷體" w:cs="Times New Roman" w:hint="eastAsia"/>
          <w:color w:val="000000"/>
          <w:sz w:val="28"/>
        </w:rPr>
        <w:t>，以</w:t>
      </w:r>
      <w:r w:rsidR="00ED7C7D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1件為限</w:t>
      </w:r>
      <w:r w:rsidR="00794CE3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(</w:t>
      </w:r>
      <w:r w:rsidR="00653267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學生組</w:t>
      </w:r>
      <w:r w:rsidR="000B4E4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之作品若</w:t>
      </w:r>
      <w:r w:rsidR="00794CE3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已完成商品化販售者不可參賽</w:t>
      </w:r>
      <w:r w:rsidR="00653267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，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產業</w:t>
      </w:r>
      <w:r w:rsidR="00653267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組不限</w:t>
      </w:r>
      <w:r w:rsidR="00794CE3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)</w:t>
      </w:r>
      <w:r w:rsidR="00ED7C7D"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ED7C7D" w:rsidRDefault="00ED7C7D" w:rsidP="000D3D82">
      <w:pPr>
        <w:widowControl/>
        <w:rPr>
          <w:rFonts w:ascii="標楷體" w:eastAsia="標楷體" w:hAnsi="標楷體" w:cs="Times New Roman"/>
          <w:color w:val="000000"/>
          <w:sz w:val="28"/>
        </w:rPr>
      </w:pPr>
    </w:p>
    <w:p w:rsidR="000D3D82" w:rsidRPr="007C2635" w:rsidRDefault="000D3D82" w:rsidP="000D3D82">
      <w:pPr>
        <w:widowControl/>
        <w:rPr>
          <w:rFonts w:ascii="標楷體" w:eastAsia="標楷體" w:hAnsi="標楷體" w:cs="Times New Roman"/>
          <w:color w:val="000000"/>
          <w:sz w:val="28"/>
        </w:rPr>
      </w:pPr>
    </w:p>
    <w:p w:rsidR="00902C1E" w:rsidRPr="00AA7BC5" w:rsidRDefault="00902C1E" w:rsidP="00F113C8">
      <w:pPr>
        <w:pStyle w:val="111"/>
        <w:spacing w:beforeLines="50" w:before="180" w:afterLines="50" w:after="180"/>
        <w:ind w:leftChars="-23" w:left="427" w:hanging="482"/>
      </w:pPr>
      <w:bookmarkStart w:id="4" w:name="_Toc508622769"/>
      <w:r w:rsidRPr="00AA7BC5">
        <w:rPr>
          <w:rFonts w:hint="eastAsia"/>
        </w:rPr>
        <w:lastRenderedPageBreak/>
        <w:t>報名方式</w:t>
      </w:r>
      <w:r w:rsidR="00D33D68" w:rsidRPr="00AA7BC5">
        <w:rPr>
          <w:rFonts w:hint="eastAsia"/>
        </w:rPr>
        <w:t>及繳交資料</w:t>
      </w:r>
      <w:bookmarkEnd w:id="4"/>
    </w:p>
    <w:p w:rsidR="007C2635" w:rsidRPr="00784D83" w:rsidRDefault="00D26702" w:rsidP="00593E6B">
      <w:pPr>
        <w:numPr>
          <w:ilvl w:val="0"/>
          <w:numId w:val="17"/>
        </w:numPr>
        <w:adjustRightInd w:val="0"/>
        <w:snapToGrid w:val="0"/>
        <w:spacing w:line="520" w:lineRule="exact"/>
        <w:ind w:left="1276" w:hanging="567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報名期間：即日起至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10</w:t>
      </w:r>
      <w:r w:rsidR="007D524A" w:rsidRPr="00784D83">
        <w:rPr>
          <w:rFonts w:ascii="標楷體" w:eastAsia="標楷體" w:hAnsi="標楷體" w:cs="Times New Roman"/>
          <w:b/>
          <w:color w:val="000000"/>
          <w:sz w:val="28"/>
          <w:shd w:val="pct15" w:color="auto" w:fill="FFFFFF"/>
        </w:rPr>
        <w:t>7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 xml:space="preserve"> 年 </w:t>
      </w:r>
      <w:r w:rsidR="006B2431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7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 xml:space="preserve">月 </w:t>
      </w:r>
      <w:r w:rsidR="006B2431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23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日(</w:t>
      </w:r>
      <w:r w:rsidR="006B2431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星期一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)</w:t>
      </w:r>
      <w:r w:rsidR="00204180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17</w:t>
      </w:r>
      <w:r w:rsidR="00204180" w:rsidRPr="00784D83">
        <w:rPr>
          <w:rFonts w:ascii="標楷體" w:eastAsia="標楷體" w:hAnsi="標楷體" w:cs="Times New Roman"/>
          <w:b/>
          <w:color w:val="000000"/>
          <w:sz w:val="28"/>
          <w:shd w:val="pct15" w:color="auto" w:fill="FFFFFF"/>
        </w:rPr>
        <w:t>:00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止</w:t>
      </w:r>
      <w:r w:rsidR="007C2635" w:rsidRPr="00784D83"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7C2635" w:rsidRPr="00784D83">
        <w:rPr>
          <w:rFonts w:ascii="標楷體" w:eastAsia="標楷體" w:hAnsi="標楷體" w:cs="Times New Roman" w:hint="eastAsia"/>
          <w:b/>
          <w:color w:val="000000"/>
          <w:sz w:val="28"/>
          <w:shd w:val="pct15" w:color="auto" w:fill="FFFFFF"/>
        </w:rPr>
        <w:t>以郵戳為憑</w:t>
      </w:r>
      <w:r w:rsidR="007C2635" w:rsidRPr="00784D83">
        <w:rPr>
          <w:rFonts w:ascii="標楷體" w:eastAsia="標楷體" w:hAnsi="標楷體" w:cs="Times New Roman" w:hint="eastAsia"/>
          <w:color w:val="000000"/>
          <w:sz w:val="28"/>
        </w:rPr>
        <w:t>)</w:t>
      </w:r>
      <w:r w:rsidR="000C4249"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587B73" w:rsidRPr="009F68B5" w:rsidRDefault="00587B73" w:rsidP="00673A3A">
      <w:pPr>
        <w:numPr>
          <w:ilvl w:val="0"/>
          <w:numId w:val="1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報名地址</w:t>
      </w:r>
      <w:r w:rsidRPr="000D65B5">
        <w:rPr>
          <w:rFonts w:ascii="標楷體" w:eastAsia="標楷體" w:hAnsi="標楷體" w:cs="Times New Roman" w:hint="eastAsia"/>
          <w:color w:val="000000"/>
          <w:sz w:val="28"/>
        </w:rPr>
        <w:t>：</w:t>
      </w:r>
      <w:r>
        <w:rPr>
          <w:rFonts w:ascii="標楷體" w:eastAsia="標楷體" w:hAnsi="標楷體" w:cs="Times New Roman" w:hint="eastAsia"/>
          <w:color w:val="000000"/>
          <w:sz w:val="28"/>
        </w:rPr>
        <w:t xml:space="preserve">雲林縣斗六市大學路三段123號 國立雲林科技大學 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</w:rPr>
        <w:t>潔綠永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</w:rPr>
        <w:t>續創新研究中心</w:t>
      </w:r>
    </w:p>
    <w:p w:rsidR="007C2635" w:rsidRPr="00784D83" w:rsidRDefault="007C2635" w:rsidP="00673A3A">
      <w:pPr>
        <w:numPr>
          <w:ilvl w:val="0"/>
          <w:numId w:val="1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檢附資料：</w:t>
      </w:r>
    </w:p>
    <w:p w:rsidR="00A52415" w:rsidRPr="000C4249" w:rsidRDefault="00A52415" w:rsidP="00673A3A">
      <w:pPr>
        <w:pStyle w:val="a3"/>
        <w:numPr>
          <w:ilvl w:val="0"/>
          <w:numId w:val="25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0C4249">
        <w:rPr>
          <w:rFonts w:ascii="標楷體" w:eastAsia="標楷體" w:hAnsi="標楷體" w:cs="標楷體" w:hint="eastAsia"/>
          <w:color w:val="000000"/>
          <w:sz w:val="28"/>
        </w:rPr>
        <w:t>資料光碟1份:光碟上請註明</w:t>
      </w:r>
      <w:r w:rsidRPr="000B4E41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參賽</w:t>
      </w:r>
      <w:r w:rsidR="000B4E41" w:rsidRPr="000B4E41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組別及作品名稱</w:t>
      </w:r>
      <w:r w:rsidRPr="000C4249">
        <w:rPr>
          <w:rFonts w:ascii="標楷體" w:eastAsia="標楷體" w:hAnsi="標楷體" w:cs="標楷體" w:hint="eastAsia"/>
          <w:color w:val="000000"/>
          <w:sz w:val="28"/>
        </w:rPr>
        <w:t>，並內含以下檔案：</w:t>
      </w:r>
    </w:p>
    <w:p w:rsidR="00A52415" w:rsidRPr="00D26702" w:rsidRDefault="00A52415" w:rsidP="00673A3A">
      <w:pPr>
        <w:pStyle w:val="a3"/>
        <w:numPr>
          <w:ilvl w:val="0"/>
          <w:numId w:val="9"/>
        </w:numPr>
        <w:tabs>
          <w:tab w:val="left" w:pos="2694"/>
        </w:tabs>
        <w:adjustRightInd w:val="0"/>
        <w:snapToGrid w:val="0"/>
        <w:spacing w:line="520" w:lineRule="exact"/>
        <w:ind w:leftChars="0" w:firstLine="458"/>
        <w:jc w:val="both"/>
        <w:rPr>
          <w:rFonts w:ascii="標楷體" w:eastAsia="標楷體" w:hAnsi="標楷體" w:cs="Times New Roman"/>
          <w:color w:val="000000"/>
          <w:sz w:val="28"/>
        </w:rPr>
      </w:pPr>
      <w:r w:rsidRPr="004A0EA1">
        <w:rPr>
          <w:rFonts w:ascii="標楷體" w:eastAsia="標楷體" w:hAnsi="標楷體" w:cs="標楷體" w:hint="eastAsia"/>
          <w:color w:val="000000"/>
          <w:sz w:val="28"/>
        </w:rPr>
        <w:t>01_報名表</w:t>
      </w:r>
      <w:r>
        <w:rPr>
          <w:rFonts w:ascii="標楷體" w:eastAsia="標楷體" w:hAnsi="標楷體" w:cs="標楷體" w:hint="eastAsia"/>
          <w:color w:val="000000"/>
          <w:sz w:val="28"/>
        </w:rPr>
        <w:t>-***(作品名稱)</w:t>
      </w:r>
    </w:p>
    <w:p w:rsidR="00D26702" w:rsidRPr="000C4249" w:rsidRDefault="00D26702" w:rsidP="00673A3A">
      <w:pPr>
        <w:pStyle w:val="a3"/>
        <w:numPr>
          <w:ilvl w:val="0"/>
          <w:numId w:val="9"/>
        </w:numPr>
        <w:tabs>
          <w:tab w:val="left" w:pos="2694"/>
        </w:tabs>
        <w:adjustRightInd w:val="0"/>
        <w:snapToGrid w:val="0"/>
        <w:spacing w:line="520" w:lineRule="exact"/>
        <w:ind w:leftChars="0" w:firstLine="458"/>
        <w:jc w:val="both"/>
        <w:rPr>
          <w:rFonts w:ascii="標楷體" w:eastAsia="標楷體" w:hAnsi="標楷體" w:cs="Times New Roman"/>
          <w:color w:val="000000"/>
          <w:sz w:val="28"/>
        </w:rPr>
      </w:pPr>
      <w:r w:rsidRPr="000C4249">
        <w:rPr>
          <w:rFonts w:ascii="標楷體" w:eastAsia="標楷體" w:hAnsi="標楷體" w:cs="標楷體" w:hint="eastAsia"/>
          <w:color w:val="000000"/>
          <w:sz w:val="28"/>
        </w:rPr>
        <w:t>02_</w:t>
      </w:r>
      <w:r>
        <w:rPr>
          <w:rFonts w:ascii="標楷體" w:eastAsia="標楷體" w:hAnsi="標楷體" w:cs="標楷體" w:hint="eastAsia"/>
          <w:color w:val="000000"/>
          <w:sz w:val="28"/>
        </w:rPr>
        <w:t>作品簡介</w:t>
      </w:r>
      <w:r w:rsidRPr="000C4249">
        <w:rPr>
          <w:rFonts w:ascii="標楷體" w:eastAsia="標楷體" w:hAnsi="標楷體" w:cs="標楷體" w:hint="eastAsia"/>
          <w:color w:val="000000"/>
          <w:sz w:val="28"/>
        </w:rPr>
        <w:t>-***(作品名稱)</w:t>
      </w:r>
      <w:r w:rsidR="003B41EA" w:rsidRPr="003B41EA">
        <w:rPr>
          <w:rFonts w:ascii="標楷體" w:eastAsia="標楷體" w:hAnsi="標楷體" w:cs="標楷體" w:hint="eastAsia"/>
          <w:color w:val="000000"/>
          <w:sz w:val="28"/>
        </w:rPr>
        <w:t xml:space="preserve"> </w:t>
      </w:r>
      <w:r w:rsidR="003B41EA" w:rsidRPr="000C4249">
        <w:rPr>
          <w:rFonts w:ascii="標楷體" w:eastAsia="標楷體" w:hAnsi="標楷體" w:cs="標楷體" w:hint="eastAsia"/>
          <w:color w:val="000000"/>
          <w:sz w:val="28"/>
        </w:rPr>
        <w:t>(</w:t>
      </w:r>
      <w:r w:rsidR="003B41EA">
        <w:rPr>
          <w:rFonts w:ascii="標楷體" w:eastAsia="標楷體" w:hAnsi="標楷體" w:cs="標楷體"/>
          <w:color w:val="000000"/>
          <w:sz w:val="28"/>
        </w:rPr>
        <w:t>PDF</w:t>
      </w:r>
      <w:r w:rsidR="003B41EA">
        <w:rPr>
          <w:rFonts w:ascii="標楷體" w:eastAsia="標楷體" w:hAnsi="標楷體" w:cs="標楷體" w:hint="eastAsia"/>
          <w:color w:val="000000"/>
          <w:sz w:val="28"/>
        </w:rPr>
        <w:t>格式</w:t>
      </w:r>
      <w:r w:rsidR="003B41EA" w:rsidRPr="000C4249">
        <w:rPr>
          <w:rFonts w:ascii="標楷體" w:eastAsia="標楷體" w:hAnsi="標楷體" w:cs="標楷體" w:hint="eastAsia"/>
          <w:color w:val="000000"/>
          <w:sz w:val="28"/>
        </w:rPr>
        <w:t>)</w:t>
      </w:r>
    </w:p>
    <w:p w:rsidR="00A52415" w:rsidRPr="00D03B9F" w:rsidRDefault="00A52415" w:rsidP="00673A3A">
      <w:pPr>
        <w:pStyle w:val="a3"/>
        <w:numPr>
          <w:ilvl w:val="0"/>
          <w:numId w:val="9"/>
        </w:numPr>
        <w:tabs>
          <w:tab w:val="left" w:pos="2694"/>
        </w:tabs>
        <w:adjustRightInd w:val="0"/>
        <w:snapToGrid w:val="0"/>
        <w:spacing w:line="520" w:lineRule="exact"/>
        <w:ind w:leftChars="0" w:firstLine="458"/>
        <w:jc w:val="both"/>
        <w:rPr>
          <w:rFonts w:ascii="標楷體" w:eastAsia="標楷體" w:hAnsi="標楷體" w:cs="Times New Roman"/>
          <w:color w:val="000000"/>
          <w:sz w:val="28"/>
        </w:rPr>
      </w:pPr>
      <w:r w:rsidRPr="000C4249">
        <w:rPr>
          <w:rFonts w:ascii="標楷體" w:eastAsia="標楷體" w:hAnsi="標楷體" w:cs="標楷體" w:hint="eastAsia"/>
          <w:color w:val="000000"/>
          <w:sz w:val="28"/>
        </w:rPr>
        <w:t>0</w:t>
      </w:r>
      <w:r w:rsidR="00D26702">
        <w:rPr>
          <w:rFonts w:ascii="標楷體" w:eastAsia="標楷體" w:hAnsi="標楷體" w:cs="標楷體" w:hint="eastAsia"/>
          <w:color w:val="000000"/>
          <w:sz w:val="28"/>
        </w:rPr>
        <w:t>3</w:t>
      </w:r>
      <w:r w:rsidRPr="000C4249">
        <w:rPr>
          <w:rFonts w:ascii="標楷體" w:eastAsia="標楷體" w:hAnsi="標楷體" w:cs="標楷體" w:hint="eastAsia"/>
          <w:color w:val="000000"/>
          <w:sz w:val="28"/>
        </w:rPr>
        <w:t>_參賽影片-***(作品名稱)</w:t>
      </w:r>
    </w:p>
    <w:p w:rsidR="00D03B9F" w:rsidRPr="00D03B9F" w:rsidRDefault="00DB6FFA" w:rsidP="00673A3A">
      <w:pPr>
        <w:pStyle w:val="a3"/>
        <w:numPr>
          <w:ilvl w:val="0"/>
          <w:numId w:val="9"/>
        </w:numPr>
        <w:tabs>
          <w:tab w:val="left" w:pos="2694"/>
        </w:tabs>
        <w:adjustRightInd w:val="0"/>
        <w:snapToGrid w:val="0"/>
        <w:spacing w:line="520" w:lineRule="exact"/>
        <w:ind w:leftChars="0" w:firstLine="458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0</w:t>
      </w:r>
      <w:r w:rsidR="00D26702">
        <w:rPr>
          <w:rFonts w:ascii="標楷體" w:eastAsia="標楷體" w:hAnsi="標楷體" w:cs="標楷體" w:hint="eastAsia"/>
          <w:color w:val="000000"/>
          <w:sz w:val="28"/>
        </w:rPr>
        <w:t>4</w:t>
      </w:r>
      <w:r w:rsidRPr="000C4249">
        <w:rPr>
          <w:rFonts w:ascii="標楷體" w:eastAsia="標楷體" w:hAnsi="標楷體" w:cs="標楷體" w:hint="eastAsia"/>
          <w:color w:val="000000"/>
          <w:sz w:val="28"/>
        </w:rPr>
        <w:t>_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個人資料保護聲明書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(</w:t>
      </w:r>
      <w:r w:rsidR="00D03B9F" w:rsidRPr="000C4249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簽名</w:t>
      </w:r>
      <w:r w:rsidR="00D03B9F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後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)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掃描檔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(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PDF格式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)</w:t>
      </w:r>
    </w:p>
    <w:p w:rsidR="00D03B9F" w:rsidRPr="00A52415" w:rsidRDefault="00DB6FFA" w:rsidP="00673A3A">
      <w:pPr>
        <w:pStyle w:val="a3"/>
        <w:numPr>
          <w:ilvl w:val="0"/>
          <w:numId w:val="9"/>
        </w:numPr>
        <w:tabs>
          <w:tab w:val="left" w:pos="2694"/>
        </w:tabs>
        <w:adjustRightInd w:val="0"/>
        <w:snapToGrid w:val="0"/>
        <w:spacing w:line="520" w:lineRule="exact"/>
        <w:ind w:leftChars="0" w:firstLine="458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標楷體" w:hint="eastAsia"/>
          <w:color w:val="000000"/>
          <w:sz w:val="28"/>
        </w:rPr>
        <w:t>0</w:t>
      </w:r>
      <w:r w:rsidR="00D26702">
        <w:rPr>
          <w:rFonts w:ascii="標楷體" w:eastAsia="標楷體" w:hAnsi="標楷體" w:cs="標楷體" w:hint="eastAsia"/>
          <w:color w:val="000000"/>
          <w:sz w:val="28"/>
        </w:rPr>
        <w:t>5</w:t>
      </w:r>
      <w:r w:rsidRPr="000C4249">
        <w:rPr>
          <w:rFonts w:ascii="標楷體" w:eastAsia="標楷體" w:hAnsi="標楷體" w:cs="標楷體" w:hint="eastAsia"/>
          <w:color w:val="000000"/>
          <w:sz w:val="28"/>
        </w:rPr>
        <w:t>_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著作權授權同意書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(</w:t>
      </w:r>
      <w:r w:rsidR="00D03B9F" w:rsidRPr="000C4249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簽名</w:t>
      </w:r>
      <w:r w:rsidR="00D03B9F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後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)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掃描檔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(</w:t>
      </w:r>
      <w:r w:rsidR="00D03B9F">
        <w:rPr>
          <w:rFonts w:ascii="標楷體" w:eastAsia="標楷體" w:hAnsi="標楷體" w:cs="標楷體" w:hint="eastAsia"/>
          <w:color w:val="000000"/>
          <w:sz w:val="28"/>
        </w:rPr>
        <w:t>PDF格式</w:t>
      </w:r>
      <w:r w:rsidR="00D03B9F" w:rsidRPr="000C4249">
        <w:rPr>
          <w:rFonts w:ascii="標楷體" w:eastAsia="標楷體" w:hAnsi="標楷體" w:cs="標楷體" w:hint="eastAsia"/>
          <w:color w:val="000000"/>
          <w:sz w:val="28"/>
        </w:rPr>
        <w:t>)</w:t>
      </w:r>
    </w:p>
    <w:p w:rsidR="00A52415" w:rsidRDefault="005D1C04" w:rsidP="00673A3A">
      <w:pPr>
        <w:numPr>
          <w:ilvl w:val="0"/>
          <w:numId w:val="1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</w:rPr>
        <w:t>作品規格</w:t>
      </w:r>
    </w:p>
    <w:p w:rsidR="00A52415" w:rsidRPr="00A52415" w:rsidRDefault="00A52415" w:rsidP="00673A3A">
      <w:pPr>
        <w:pStyle w:val="a3"/>
        <w:numPr>
          <w:ilvl w:val="0"/>
          <w:numId w:val="26"/>
        </w:numPr>
        <w:adjustRightInd w:val="0"/>
        <w:snapToGrid w:val="0"/>
        <w:spacing w:line="520" w:lineRule="exact"/>
        <w:ind w:leftChars="0" w:left="2127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A52415">
        <w:rPr>
          <w:rFonts w:ascii="標楷體" w:eastAsia="標楷體" w:hAnsi="標楷體" w:cs="標楷體" w:hint="eastAsia"/>
          <w:color w:val="000000"/>
          <w:sz w:val="28"/>
        </w:rPr>
        <w:t>影片類型</w:t>
      </w:r>
      <w:r w:rsidR="005F5C76">
        <w:rPr>
          <w:rFonts w:ascii="新細明體" w:eastAsia="新細明體" w:hAnsi="新細明體" w:cs="標楷體" w:hint="eastAsia"/>
          <w:color w:val="000000"/>
          <w:sz w:val="28"/>
        </w:rPr>
        <w:t>：</w:t>
      </w:r>
      <w:r w:rsidRPr="00A52415">
        <w:rPr>
          <w:rFonts w:ascii="標楷體" w:eastAsia="標楷體" w:hAnsi="標楷體" w:cs="標楷體" w:hint="eastAsia"/>
          <w:color w:val="000000"/>
          <w:sz w:val="28"/>
        </w:rPr>
        <w:t>可</w:t>
      </w:r>
      <w:proofErr w:type="gramStart"/>
      <w:r w:rsidRPr="00A52415">
        <w:rPr>
          <w:rFonts w:ascii="標楷體" w:eastAsia="標楷體" w:hAnsi="標楷體" w:cs="標楷體" w:hint="eastAsia"/>
          <w:color w:val="000000"/>
          <w:sz w:val="28"/>
        </w:rPr>
        <w:t>採</w:t>
      </w:r>
      <w:proofErr w:type="gramEnd"/>
      <w:r w:rsidRPr="00A52415">
        <w:rPr>
          <w:rFonts w:ascii="標楷體" w:eastAsia="標楷體" w:hAnsi="標楷體" w:cs="標楷體" w:hint="eastAsia"/>
          <w:color w:val="000000"/>
          <w:sz w:val="28"/>
        </w:rPr>
        <w:t>短片、動畫、影像、連續圖片剪輯或微電影等方式製作。</w:t>
      </w:r>
    </w:p>
    <w:p w:rsidR="00A52415" w:rsidRPr="00A52415" w:rsidRDefault="00A52415" w:rsidP="00673A3A">
      <w:pPr>
        <w:pStyle w:val="a3"/>
        <w:numPr>
          <w:ilvl w:val="0"/>
          <w:numId w:val="26"/>
        </w:numPr>
        <w:adjustRightInd w:val="0"/>
        <w:snapToGrid w:val="0"/>
        <w:spacing w:line="520" w:lineRule="exact"/>
        <w:ind w:leftChars="0" w:left="2127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A52415">
        <w:rPr>
          <w:rFonts w:ascii="標楷體" w:eastAsia="標楷體" w:hAnsi="標楷體" w:cs="標楷體" w:hint="eastAsia"/>
          <w:color w:val="000000"/>
          <w:sz w:val="28"/>
        </w:rPr>
        <w:t>影片內容與長度</w:t>
      </w:r>
      <w:r w:rsidR="005F5C76">
        <w:rPr>
          <w:rFonts w:ascii="新細明體" w:eastAsia="新細明體" w:hAnsi="新細明體" w:cs="標楷體" w:hint="eastAsia"/>
          <w:color w:val="000000"/>
          <w:sz w:val="28"/>
        </w:rPr>
        <w:t>：</w:t>
      </w:r>
      <w:r w:rsidRPr="00A52415">
        <w:rPr>
          <w:rFonts w:ascii="標楷體" w:eastAsia="標楷體" w:hAnsi="標楷體" w:cs="標楷體" w:hint="eastAsia"/>
          <w:color w:val="000000"/>
          <w:sz w:val="28"/>
        </w:rPr>
        <w:t>影片以</w:t>
      </w:r>
      <w:r w:rsidRPr="00A52415">
        <w:rPr>
          <w:rFonts w:ascii="標楷體" w:eastAsia="標楷體" w:hAnsi="標楷體" w:cs="標楷體" w:hint="eastAsia"/>
          <w:b/>
          <w:color w:val="000000"/>
          <w:sz w:val="28"/>
          <w:u w:val="single"/>
        </w:rPr>
        <w:t>3分鐘</w:t>
      </w:r>
      <w:r w:rsidRPr="00A52415">
        <w:rPr>
          <w:rFonts w:ascii="標楷體" w:eastAsia="標楷體" w:hAnsi="標楷體" w:cs="標楷體" w:hint="eastAsia"/>
          <w:color w:val="000000"/>
          <w:sz w:val="28"/>
        </w:rPr>
        <w:t>為原則，內容除應符合競賽主題外，不可涉及性別、種族、階級、語言、思想、宗教、黨派等為理由而出現歧視情節。</w:t>
      </w:r>
    </w:p>
    <w:p w:rsidR="00A52415" w:rsidRPr="00A52415" w:rsidRDefault="00A52415" w:rsidP="00673A3A">
      <w:pPr>
        <w:pStyle w:val="a3"/>
        <w:numPr>
          <w:ilvl w:val="0"/>
          <w:numId w:val="26"/>
        </w:numPr>
        <w:adjustRightInd w:val="0"/>
        <w:snapToGrid w:val="0"/>
        <w:spacing w:line="520" w:lineRule="exact"/>
        <w:ind w:leftChars="0" w:left="2127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A52415">
        <w:rPr>
          <w:rFonts w:ascii="標楷體" w:eastAsia="標楷體" w:hAnsi="標楷體" w:cs="標楷體" w:hint="eastAsia"/>
          <w:color w:val="000000"/>
          <w:sz w:val="28"/>
        </w:rPr>
        <w:t>影片格式</w:t>
      </w:r>
      <w:r w:rsidR="005F5C76" w:rsidRPr="0019487C">
        <w:rPr>
          <w:rFonts w:ascii="標楷體" w:eastAsia="標楷體" w:hAnsi="標楷體" w:cs="Times New Roman"/>
          <w:color w:val="000000"/>
          <w:sz w:val="28"/>
        </w:rPr>
        <w:t>：</w:t>
      </w:r>
      <w:r w:rsidRPr="00A52415">
        <w:rPr>
          <w:rFonts w:ascii="標楷體" w:eastAsia="標楷體" w:hAnsi="標楷體" w:cs="標楷體" w:hint="eastAsia"/>
          <w:color w:val="000000"/>
          <w:sz w:val="28"/>
        </w:rPr>
        <w:t>彩色影片，影片像素至少為HD 1280(W)×720(H)Pixel Progressive以上(720P)，MKV、MP4、MOV、MPG、TS、AVI等格式不拘，但壓縮比建議適當，以視覺</w:t>
      </w:r>
      <w:proofErr w:type="gramStart"/>
      <w:r w:rsidRPr="00A52415">
        <w:rPr>
          <w:rFonts w:ascii="標楷體" w:eastAsia="標楷體" w:hAnsi="標楷體" w:cs="標楷體" w:hint="eastAsia"/>
          <w:color w:val="000000"/>
          <w:sz w:val="28"/>
        </w:rPr>
        <w:t>清楚、</w:t>
      </w:r>
      <w:proofErr w:type="gramEnd"/>
      <w:r w:rsidRPr="00A52415">
        <w:rPr>
          <w:rFonts w:ascii="標楷體" w:eastAsia="標楷體" w:hAnsi="標楷體" w:cs="標楷體" w:hint="eastAsia"/>
          <w:color w:val="000000"/>
          <w:sz w:val="28"/>
        </w:rPr>
        <w:t>無馬賽克延遲為原則。</w:t>
      </w:r>
    </w:p>
    <w:p w:rsidR="00A52415" w:rsidRPr="00A52415" w:rsidRDefault="00A52415" w:rsidP="00673A3A">
      <w:pPr>
        <w:pStyle w:val="a3"/>
        <w:numPr>
          <w:ilvl w:val="0"/>
          <w:numId w:val="26"/>
        </w:numPr>
        <w:adjustRightInd w:val="0"/>
        <w:snapToGrid w:val="0"/>
        <w:spacing w:line="520" w:lineRule="exact"/>
        <w:ind w:leftChars="0" w:left="2127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A52415">
        <w:rPr>
          <w:rFonts w:ascii="標楷體" w:eastAsia="標楷體" w:hAnsi="標楷體" w:cs="標楷體" w:hint="eastAsia"/>
          <w:color w:val="000000"/>
          <w:sz w:val="28"/>
        </w:rPr>
        <w:t>影音素材</w:t>
      </w:r>
      <w:r w:rsidR="005F5C76" w:rsidRPr="0019487C">
        <w:rPr>
          <w:rFonts w:ascii="標楷體" w:eastAsia="標楷體" w:hAnsi="標楷體" w:cs="Times New Roman"/>
          <w:color w:val="000000"/>
          <w:sz w:val="28"/>
        </w:rPr>
        <w:t>：</w:t>
      </w:r>
      <w:r w:rsidRPr="00A52415">
        <w:rPr>
          <w:rFonts w:ascii="標楷體" w:eastAsia="標楷體" w:hAnsi="標楷體" w:cs="標楷體" w:hint="eastAsia"/>
          <w:color w:val="000000"/>
          <w:sz w:val="28"/>
        </w:rPr>
        <w:t>所有影像及配樂需為原創作品或其他合法取得授權之影音。若有涉及相關法律責任，悉由參賽團隊自行負擔法律責任，與主辦單位無關。影像拍攝之器材不拘，平板電腦、手機、相機、攝影機、電腦動畫等皆可。</w:t>
      </w:r>
    </w:p>
    <w:p w:rsidR="007C2635" w:rsidRPr="00A52415" w:rsidRDefault="00D03B9F" w:rsidP="00673A3A">
      <w:pPr>
        <w:numPr>
          <w:ilvl w:val="0"/>
          <w:numId w:val="1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lastRenderedPageBreak/>
        <w:t>收</w:t>
      </w:r>
      <w:r w:rsidR="007C2635" w:rsidRPr="00A52415">
        <w:rPr>
          <w:rFonts w:ascii="標楷體" w:eastAsia="標楷體" w:hAnsi="標楷體" w:cs="Times New Roman" w:hint="eastAsia"/>
          <w:color w:val="000000"/>
          <w:sz w:val="28"/>
        </w:rPr>
        <w:t>件地址：</w:t>
      </w:r>
      <w:r w:rsidR="004A0EA1" w:rsidRPr="00A52415">
        <w:rPr>
          <w:rFonts w:ascii="標楷體" w:eastAsia="標楷體" w:hAnsi="標楷體" w:cs="Times New Roman" w:hint="eastAsia"/>
          <w:color w:val="000000"/>
          <w:sz w:val="28"/>
        </w:rPr>
        <w:t>64002</w:t>
      </w:r>
      <w:r w:rsidR="007C2635" w:rsidRPr="00A52415">
        <w:rPr>
          <w:rFonts w:ascii="標楷體" w:eastAsia="標楷體" w:hAnsi="標楷體" w:cs="Times New Roman" w:hint="eastAsia"/>
          <w:color w:val="000000"/>
          <w:sz w:val="28"/>
        </w:rPr>
        <w:t>雲林縣斗六市大學路三段</w:t>
      </w:r>
      <w:r w:rsidR="004A0EA1" w:rsidRPr="00A52415">
        <w:rPr>
          <w:rFonts w:ascii="標楷體" w:eastAsia="標楷體" w:hAnsi="標楷體" w:cs="Times New Roman" w:hint="eastAsia"/>
          <w:color w:val="000000"/>
          <w:sz w:val="28"/>
        </w:rPr>
        <w:t>123</w:t>
      </w:r>
      <w:r w:rsidR="007C2635" w:rsidRPr="00A52415">
        <w:rPr>
          <w:rFonts w:ascii="標楷體" w:eastAsia="標楷體" w:hAnsi="標楷體" w:cs="Times New Roman" w:hint="eastAsia"/>
          <w:color w:val="000000"/>
          <w:sz w:val="28"/>
        </w:rPr>
        <w:t>號</w:t>
      </w:r>
    </w:p>
    <w:p w:rsidR="00B0294A" w:rsidRDefault="00D57C5C" w:rsidP="00A52415">
      <w:pPr>
        <w:adjustRightInd w:val="0"/>
        <w:snapToGrid w:val="0"/>
        <w:spacing w:line="520" w:lineRule="exact"/>
        <w:ind w:leftChars="532" w:left="2691" w:hangingChars="505" w:hanging="1414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收</w:t>
      </w:r>
      <w:r w:rsidR="00B0294A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</w:rPr>
        <w:t>件</w:t>
      </w:r>
      <w:r w:rsidR="00B0294A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</w:rPr>
        <w:t>人</w:t>
      </w:r>
      <w:r w:rsidRPr="007C2635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4A0EA1">
        <w:rPr>
          <w:rFonts w:ascii="標楷體" w:eastAsia="標楷體" w:hAnsi="標楷體" w:cs="Times New Roman" w:hint="eastAsia"/>
          <w:color w:val="000000"/>
          <w:sz w:val="28"/>
        </w:rPr>
        <w:t>國立雲林科技大學</w:t>
      </w:r>
      <w:r w:rsidR="00B0294A">
        <w:rPr>
          <w:rFonts w:ascii="標楷體" w:eastAsia="標楷體" w:hAnsi="標楷體" w:cs="Times New Roman" w:hint="eastAsia"/>
          <w:color w:val="000000"/>
          <w:sz w:val="28"/>
        </w:rPr>
        <w:t xml:space="preserve"> </w:t>
      </w:r>
      <w:proofErr w:type="gramStart"/>
      <w:r w:rsidR="004A0EA1">
        <w:rPr>
          <w:rFonts w:ascii="標楷體" w:eastAsia="標楷體" w:hAnsi="標楷體" w:cs="Times New Roman" w:hint="eastAsia"/>
          <w:color w:val="000000"/>
          <w:sz w:val="28"/>
        </w:rPr>
        <w:t>潔綠永</w:t>
      </w:r>
      <w:proofErr w:type="gramEnd"/>
      <w:r w:rsidR="004A0EA1">
        <w:rPr>
          <w:rFonts w:ascii="標楷體" w:eastAsia="標楷體" w:hAnsi="標楷體" w:cs="Times New Roman" w:hint="eastAsia"/>
          <w:color w:val="000000"/>
          <w:sz w:val="28"/>
        </w:rPr>
        <w:t xml:space="preserve">續創新研究中心 </w:t>
      </w:r>
      <w:r w:rsidR="0033101B">
        <w:rPr>
          <w:rFonts w:ascii="標楷體" w:eastAsia="標楷體" w:hAnsi="標楷體" w:cs="Times New Roman" w:hint="eastAsia"/>
          <w:color w:val="000000"/>
          <w:sz w:val="28"/>
        </w:rPr>
        <w:t>收</w:t>
      </w:r>
    </w:p>
    <w:p w:rsidR="00D303AB" w:rsidRPr="00653092" w:rsidRDefault="0033101B" w:rsidP="00A52415">
      <w:pPr>
        <w:adjustRightInd w:val="0"/>
        <w:snapToGrid w:val="0"/>
        <w:spacing w:line="520" w:lineRule="exact"/>
        <w:ind w:leftChars="354" w:left="850"/>
        <w:rPr>
          <w:rFonts w:ascii="標楷體" w:eastAsia="標楷體" w:hAnsi="標楷體" w:cs="Times New Roman"/>
          <w:color w:val="000000"/>
          <w:sz w:val="22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 xml:space="preserve">   </w:t>
      </w:r>
      <w:r w:rsidR="00D303AB">
        <w:rPr>
          <w:rFonts w:ascii="標楷體" w:eastAsia="標楷體" w:hAnsi="標楷體" w:cs="Times New Roman" w:hint="eastAsia"/>
          <w:color w:val="000000"/>
          <w:sz w:val="28"/>
        </w:rPr>
        <w:t>請於</w:t>
      </w:r>
      <w:r w:rsidR="00653092">
        <w:rPr>
          <w:rFonts w:ascii="標楷體" w:eastAsia="標楷體" w:hAnsi="標楷體" w:cs="Times New Roman" w:hint="eastAsia"/>
          <w:color w:val="000000"/>
          <w:sz w:val="28"/>
        </w:rPr>
        <w:t>信封</w:t>
      </w:r>
      <w:r w:rsidR="00D303AB">
        <w:rPr>
          <w:rFonts w:ascii="標楷體" w:eastAsia="標楷體" w:hAnsi="標楷體" w:cs="Times New Roman" w:hint="eastAsia"/>
          <w:color w:val="000000"/>
          <w:sz w:val="28"/>
        </w:rPr>
        <w:t>封面</w:t>
      </w:r>
      <w:r w:rsidR="00653092">
        <w:rPr>
          <w:rFonts w:ascii="標楷體" w:eastAsia="標楷體" w:hAnsi="標楷體" w:cs="Times New Roman" w:hint="eastAsia"/>
          <w:color w:val="000000"/>
          <w:sz w:val="28"/>
        </w:rPr>
        <w:t>黏貼「</w:t>
      </w:r>
      <w:r w:rsidR="00653092" w:rsidRPr="00653092">
        <w:rPr>
          <w:rFonts w:ascii="標楷體" w:eastAsia="標楷體" w:hAnsi="標楷體" w:cs="Times New Roman"/>
          <w:color w:val="000000"/>
          <w:sz w:val="28"/>
        </w:rPr>
        <w:t>2018年全國循環經濟創意競賽</w:t>
      </w:r>
      <w:r w:rsidR="00653092">
        <w:rPr>
          <w:rFonts w:ascii="標楷體" w:eastAsia="標楷體" w:hAnsi="標楷體" w:cs="Times New Roman" w:hint="eastAsia"/>
          <w:color w:val="000000"/>
          <w:sz w:val="28"/>
        </w:rPr>
        <w:t>報名封面」</w:t>
      </w:r>
      <w:r w:rsidR="00653092" w:rsidRPr="00653092">
        <w:rPr>
          <w:rFonts w:ascii="標楷體" w:eastAsia="標楷體" w:hAnsi="標楷體" w:cs="Times New Roman" w:hint="eastAsia"/>
          <w:color w:val="000000"/>
          <w:sz w:val="22"/>
        </w:rPr>
        <w:t>(</w:t>
      </w:r>
      <w:r w:rsidR="00653092" w:rsidRPr="00FB1994">
        <w:rPr>
          <w:rFonts w:ascii="標楷體" w:eastAsia="標楷體" w:hAnsi="標楷體" w:cs="Times New Roman" w:hint="eastAsia"/>
          <w:b/>
          <w:color w:val="000000"/>
          <w:sz w:val="22"/>
          <w:u w:val="single"/>
        </w:rPr>
        <w:t>附件</w:t>
      </w:r>
      <w:r w:rsidR="00D26702" w:rsidRPr="00FB1994">
        <w:rPr>
          <w:rFonts w:ascii="標楷體" w:eastAsia="標楷體" w:hAnsi="標楷體" w:cs="Times New Roman"/>
          <w:b/>
          <w:color w:val="000000"/>
          <w:sz w:val="22"/>
          <w:u w:val="single"/>
        </w:rPr>
        <w:t>5</w:t>
      </w:r>
      <w:r w:rsidR="00653092" w:rsidRPr="00653092">
        <w:rPr>
          <w:rFonts w:ascii="標楷體" w:eastAsia="標楷體" w:hAnsi="標楷體" w:cs="Times New Roman" w:hint="eastAsia"/>
          <w:color w:val="000000"/>
          <w:sz w:val="22"/>
        </w:rPr>
        <w:t>)</w:t>
      </w:r>
    </w:p>
    <w:p w:rsidR="00902C1E" w:rsidRDefault="00E26F5E" w:rsidP="00F113C8">
      <w:pPr>
        <w:pStyle w:val="111"/>
        <w:spacing w:beforeLines="50" w:before="180" w:afterLines="50" w:after="180"/>
        <w:ind w:leftChars="-23" w:left="427" w:hanging="482"/>
      </w:pPr>
      <w:bookmarkStart w:id="5" w:name="_Toc508622770"/>
      <w:r>
        <w:rPr>
          <w:rFonts w:hint="eastAsia"/>
        </w:rPr>
        <w:t>評選作業程序</w:t>
      </w:r>
      <w:bookmarkEnd w:id="5"/>
    </w:p>
    <w:p w:rsidR="00D303AB" w:rsidRDefault="00166100" w:rsidP="00166100">
      <w:pPr>
        <w:pStyle w:val="11110"/>
        <w:ind w:left="0" w:firstLine="480"/>
      </w:pPr>
      <w:r>
        <w:rPr>
          <w:rFonts w:hint="eastAsia"/>
        </w:rPr>
        <w:t>評選方式分為</w:t>
      </w:r>
      <w:r w:rsidR="009B3F60">
        <w:rPr>
          <w:rFonts w:hint="eastAsia"/>
          <w:b/>
        </w:rPr>
        <w:t>初選</w:t>
      </w:r>
      <w:r>
        <w:rPr>
          <w:rFonts w:hint="eastAsia"/>
        </w:rPr>
        <w:t>與</w:t>
      </w:r>
      <w:r w:rsidR="009B3F60">
        <w:rPr>
          <w:rFonts w:hint="eastAsia"/>
          <w:b/>
        </w:rPr>
        <w:t>決選</w:t>
      </w:r>
      <w:r>
        <w:rPr>
          <w:rFonts w:hint="eastAsia"/>
        </w:rPr>
        <w:t>兩個階段</w:t>
      </w:r>
      <w:r w:rsidR="00F113C8">
        <w:rPr>
          <w:rFonts w:ascii="新細明體" w:eastAsia="新細明體" w:hAnsi="新細明體" w:hint="eastAsia"/>
          <w:color w:val="000000"/>
        </w:rPr>
        <w:t>：</w:t>
      </w:r>
    </w:p>
    <w:p w:rsidR="0019487C" w:rsidRPr="0019487C" w:rsidRDefault="0019487C" w:rsidP="00673A3A">
      <w:pPr>
        <w:pStyle w:val="11110"/>
        <w:numPr>
          <w:ilvl w:val="0"/>
          <w:numId w:val="8"/>
        </w:numPr>
        <w:tabs>
          <w:tab w:val="left" w:pos="1134"/>
        </w:tabs>
      </w:pPr>
      <w:r>
        <w:rPr>
          <w:rFonts w:hint="eastAsia"/>
        </w:rPr>
        <w:t>競賽規則</w:t>
      </w:r>
      <w:r w:rsidR="00F113C8">
        <w:rPr>
          <w:rFonts w:ascii="新細明體" w:eastAsia="新細明體" w:hAnsi="新細明體" w:hint="eastAsia"/>
          <w:color w:val="000000"/>
        </w:rPr>
        <w:t>：</w:t>
      </w:r>
    </w:p>
    <w:p w:rsidR="0019487C" w:rsidRDefault="00514609" w:rsidP="00673A3A">
      <w:pPr>
        <w:pStyle w:val="11110"/>
        <w:numPr>
          <w:ilvl w:val="0"/>
          <w:numId w:val="10"/>
        </w:numPr>
        <w:tabs>
          <w:tab w:val="left" w:pos="1134"/>
        </w:tabs>
        <w:ind w:left="1701" w:hanging="741"/>
      </w:pPr>
      <w:r>
        <w:rPr>
          <w:rFonts w:hint="eastAsia"/>
        </w:rPr>
        <w:t>第一階段</w:t>
      </w:r>
      <w:r w:rsidR="00166100" w:rsidRPr="007D524A">
        <w:rPr>
          <w:rFonts w:hint="eastAsia"/>
          <w:b/>
        </w:rPr>
        <w:t>初選</w:t>
      </w:r>
      <w:r w:rsidR="0019487C">
        <w:rPr>
          <w:rFonts w:ascii="標楷體" w:hAnsi="標楷體" w:hint="eastAsia"/>
        </w:rPr>
        <w:t>:</w:t>
      </w:r>
      <w:r w:rsidR="00166100">
        <w:rPr>
          <w:rFonts w:hint="eastAsia"/>
        </w:rPr>
        <w:t>創意作品</w:t>
      </w:r>
      <w:r w:rsidR="0019487C">
        <w:rPr>
          <w:rFonts w:hint="eastAsia"/>
        </w:rPr>
        <w:t>以</w:t>
      </w:r>
      <w:r w:rsidR="00B0294A" w:rsidRPr="00B0294A">
        <w:rPr>
          <w:rFonts w:hint="eastAsia"/>
          <w:b/>
          <w:u w:val="single"/>
        </w:rPr>
        <w:t>3</w:t>
      </w:r>
      <w:r w:rsidR="00B0294A" w:rsidRPr="00B0294A">
        <w:rPr>
          <w:rFonts w:hint="eastAsia"/>
          <w:b/>
          <w:u w:val="single"/>
        </w:rPr>
        <w:t>分鐘</w:t>
      </w:r>
      <w:r w:rsidR="0019487C" w:rsidRPr="00B0294A">
        <w:rPr>
          <w:rFonts w:hint="eastAsia"/>
          <w:b/>
          <w:u w:val="single"/>
        </w:rPr>
        <w:t>影片</w:t>
      </w:r>
      <w:r w:rsidR="0019487C">
        <w:rPr>
          <w:rFonts w:hint="eastAsia"/>
        </w:rPr>
        <w:t>作為</w:t>
      </w:r>
      <w:r w:rsidR="00166100">
        <w:rPr>
          <w:rFonts w:hint="eastAsia"/>
        </w:rPr>
        <w:t>呈現方式，由主辦單位邀請專家學者組成評選委員會選出</w:t>
      </w:r>
      <w:r w:rsidR="008E168D">
        <w:rPr>
          <w:rFonts w:hint="eastAsia"/>
          <w:b/>
          <w:u w:val="single"/>
        </w:rPr>
        <w:t>45</w:t>
      </w:r>
      <w:r w:rsidR="00166100" w:rsidRPr="000B4E41">
        <w:rPr>
          <w:rFonts w:hint="eastAsia"/>
          <w:b/>
          <w:u w:val="single"/>
        </w:rPr>
        <w:t>件</w:t>
      </w:r>
      <w:r w:rsidR="00166100" w:rsidRPr="00B0294A">
        <w:rPr>
          <w:rFonts w:hint="eastAsia"/>
          <w:b/>
          <w:u w:val="single"/>
        </w:rPr>
        <w:t>作品</w:t>
      </w:r>
      <w:r>
        <w:rPr>
          <w:rFonts w:ascii="標楷體" w:hAnsi="標楷體" w:hint="eastAsia"/>
          <w:b/>
          <w:u w:val="single"/>
        </w:rPr>
        <w:t xml:space="preserve"> </w:t>
      </w:r>
      <w:r w:rsidR="005E6023" w:rsidRPr="00BB0246">
        <w:rPr>
          <w:rFonts w:ascii="標楷體" w:hAnsi="標楷體" w:hint="eastAsia"/>
          <w:b/>
        </w:rPr>
        <w:t>(</w:t>
      </w:r>
      <w:r w:rsidR="00BB0246" w:rsidRPr="00BB0246">
        <w:rPr>
          <w:rFonts w:ascii="標楷體" w:hAnsi="標楷體" w:hint="eastAsia"/>
          <w:b/>
          <w:u w:val="single"/>
        </w:rPr>
        <w:t>學生組</w:t>
      </w:r>
      <w:r w:rsidR="00BB0246" w:rsidRPr="00784D83">
        <w:rPr>
          <w:rFonts w:ascii="標楷體" w:hAnsi="標楷體" w:hint="eastAsia"/>
        </w:rPr>
        <w:t>遴選</w:t>
      </w:r>
      <w:r w:rsidR="005E6023" w:rsidRPr="00784D83">
        <w:rPr>
          <w:rFonts w:ascii="新細明體" w:eastAsia="新細明體" w:hAnsi="新細明體" w:hint="eastAsia"/>
          <w:b/>
        </w:rPr>
        <w:t>「</w:t>
      </w:r>
      <w:r w:rsidR="005E6023" w:rsidRPr="00784D83">
        <w:rPr>
          <w:rFonts w:hint="eastAsia"/>
          <w:b/>
        </w:rPr>
        <w:t>環保綠色產品</w:t>
      </w:r>
      <w:r w:rsidR="00BB0246" w:rsidRPr="00784D83">
        <w:rPr>
          <w:rFonts w:hint="eastAsia"/>
          <w:b/>
        </w:rPr>
        <w:t>設計類</w:t>
      </w:r>
      <w:r w:rsidR="005E6023" w:rsidRPr="00784D83">
        <w:rPr>
          <w:rFonts w:ascii="新細明體" w:eastAsia="新細明體" w:hAnsi="新細明體" w:hint="eastAsia"/>
          <w:b/>
        </w:rPr>
        <w:t>」</w:t>
      </w:r>
      <w:r w:rsidR="005E6023" w:rsidRPr="00784D83">
        <w:rPr>
          <w:rFonts w:hint="eastAsia"/>
          <w:b/>
        </w:rPr>
        <w:t>及</w:t>
      </w:r>
      <w:r w:rsidRPr="00784D83">
        <w:rPr>
          <w:rFonts w:ascii="新細明體" w:eastAsia="新細明體" w:hAnsi="新細明體" w:hint="eastAsia"/>
          <w:b/>
        </w:rPr>
        <w:t>「</w:t>
      </w:r>
      <w:r w:rsidRPr="00784D83">
        <w:rPr>
          <w:rFonts w:hint="eastAsia"/>
          <w:b/>
        </w:rPr>
        <w:t>創新商業模式</w:t>
      </w:r>
      <w:r w:rsidR="00BB0246" w:rsidRPr="00784D83">
        <w:rPr>
          <w:rFonts w:hint="eastAsia"/>
          <w:b/>
        </w:rPr>
        <w:t>建立類</w:t>
      </w:r>
      <w:r w:rsidRPr="00784D83">
        <w:rPr>
          <w:rFonts w:ascii="新細明體" w:eastAsia="新細明體" w:hAnsi="新細明體" w:hint="eastAsia"/>
          <w:b/>
        </w:rPr>
        <w:t>」</w:t>
      </w:r>
      <w:r w:rsidRPr="00784D83">
        <w:rPr>
          <w:rFonts w:hint="eastAsia"/>
          <w:b/>
        </w:rPr>
        <w:t>每</w:t>
      </w:r>
      <w:r w:rsidR="00BB0246" w:rsidRPr="00784D83">
        <w:rPr>
          <w:rFonts w:hint="eastAsia"/>
          <w:b/>
        </w:rPr>
        <w:t>類</w:t>
      </w:r>
      <w:r w:rsidR="008E168D">
        <w:rPr>
          <w:rFonts w:hint="eastAsia"/>
          <w:b/>
        </w:rPr>
        <w:t>15</w:t>
      </w:r>
      <w:r w:rsidRPr="00784D83">
        <w:rPr>
          <w:rFonts w:hint="eastAsia"/>
          <w:b/>
        </w:rPr>
        <w:t>件作品</w:t>
      </w:r>
      <w:r w:rsidR="003B41EA">
        <w:rPr>
          <w:rFonts w:hint="eastAsia"/>
          <w:b/>
        </w:rPr>
        <w:t>；產業</w:t>
      </w:r>
      <w:r w:rsidR="00BB0246" w:rsidRPr="00784D83">
        <w:rPr>
          <w:rFonts w:hint="eastAsia"/>
          <w:b/>
        </w:rPr>
        <w:t>組不分類遴選</w:t>
      </w:r>
      <w:r w:rsidR="008E168D">
        <w:rPr>
          <w:rFonts w:hint="eastAsia"/>
          <w:b/>
        </w:rPr>
        <w:t>15</w:t>
      </w:r>
      <w:r w:rsidR="00BB0246" w:rsidRPr="00784D83">
        <w:rPr>
          <w:rFonts w:hint="eastAsia"/>
          <w:b/>
        </w:rPr>
        <w:t>件作品</w:t>
      </w:r>
      <w:r w:rsidRPr="00784D83">
        <w:rPr>
          <w:rFonts w:ascii="新細明體" w:eastAsia="新細明體" w:hAnsi="新細明體" w:hint="eastAsia"/>
          <w:b/>
        </w:rPr>
        <w:t>)</w:t>
      </w:r>
      <w:r w:rsidRPr="00784D83">
        <w:rPr>
          <w:rFonts w:hint="eastAsia"/>
          <w:b/>
          <w:u w:val="single"/>
        </w:rPr>
        <w:t xml:space="preserve"> </w:t>
      </w:r>
      <w:r w:rsidRPr="00784D83">
        <w:rPr>
          <w:rFonts w:hint="eastAsia"/>
          <w:b/>
          <w:u w:val="single"/>
        </w:rPr>
        <w:t>進入第二階段決選</w:t>
      </w:r>
      <w:r w:rsidR="0019487C" w:rsidRPr="00784D83">
        <w:rPr>
          <w:rFonts w:hint="eastAsia"/>
        </w:rPr>
        <w:t>。</w:t>
      </w:r>
    </w:p>
    <w:p w:rsidR="00166100" w:rsidRDefault="00514609" w:rsidP="00673A3A">
      <w:pPr>
        <w:pStyle w:val="11110"/>
        <w:numPr>
          <w:ilvl w:val="0"/>
          <w:numId w:val="10"/>
        </w:numPr>
        <w:tabs>
          <w:tab w:val="left" w:pos="1134"/>
        </w:tabs>
        <w:ind w:left="1701" w:hanging="741"/>
      </w:pPr>
      <w:r>
        <w:rPr>
          <w:rFonts w:hint="eastAsia"/>
        </w:rPr>
        <w:t>第二階段</w:t>
      </w:r>
      <w:r w:rsidRPr="007D524A">
        <w:rPr>
          <w:rFonts w:hint="eastAsia"/>
          <w:b/>
        </w:rPr>
        <w:t>決</w:t>
      </w:r>
      <w:r w:rsidR="0019487C" w:rsidRPr="007D524A">
        <w:rPr>
          <w:rFonts w:hint="eastAsia"/>
          <w:b/>
        </w:rPr>
        <w:t>選</w:t>
      </w:r>
      <w:r w:rsidR="0019487C">
        <w:rPr>
          <w:rFonts w:ascii="標楷體" w:hAnsi="標楷體" w:hint="eastAsia"/>
        </w:rPr>
        <w:t>:</w:t>
      </w:r>
      <w:r>
        <w:rPr>
          <w:rFonts w:hint="eastAsia"/>
        </w:rPr>
        <w:t>決選</w:t>
      </w:r>
      <w:r w:rsidR="00166100">
        <w:rPr>
          <w:rFonts w:hint="eastAsia"/>
        </w:rPr>
        <w:t>作品需製作</w:t>
      </w:r>
      <w:r w:rsidR="00166100" w:rsidRPr="00B0294A">
        <w:rPr>
          <w:rFonts w:hint="eastAsia"/>
          <w:b/>
          <w:u w:val="single"/>
        </w:rPr>
        <w:t>實體作品</w:t>
      </w:r>
      <w:r>
        <w:rPr>
          <w:rFonts w:hint="eastAsia"/>
          <w:b/>
          <w:u w:val="single"/>
        </w:rPr>
        <w:t>或模型製作及作品介紹海報</w:t>
      </w:r>
      <w:r>
        <w:rPr>
          <w:rFonts w:hint="eastAsia"/>
          <w:b/>
          <w:u w:val="single"/>
        </w:rPr>
        <w:t>1</w:t>
      </w:r>
      <w:r>
        <w:rPr>
          <w:rFonts w:hint="eastAsia"/>
          <w:b/>
          <w:u w:val="single"/>
        </w:rPr>
        <w:t>頁</w:t>
      </w:r>
      <w:r w:rsidR="009430E8">
        <w:rPr>
          <w:rFonts w:ascii="標楷體" w:hAnsi="標楷體" w:hint="eastAsia"/>
          <w:b/>
          <w:color w:val="000000"/>
          <w:u w:val="single"/>
        </w:rPr>
        <w:t>(全開)</w:t>
      </w:r>
      <w:r w:rsidR="00166100">
        <w:rPr>
          <w:rFonts w:hint="eastAsia"/>
        </w:rPr>
        <w:t>，並於</w:t>
      </w:r>
      <w:proofErr w:type="gramStart"/>
      <w:r w:rsidR="00166100">
        <w:rPr>
          <w:rFonts w:hint="eastAsia"/>
        </w:rPr>
        <w:t>展攤中</w:t>
      </w:r>
      <w:proofErr w:type="gramEnd"/>
      <w:r w:rsidR="00166100">
        <w:rPr>
          <w:rFonts w:hint="eastAsia"/>
        </w:rPr>
        <w:t>進行實體作品展示與說明，再由評選委員評選出最終</w:t>
      </w:r>
      <w:r>
        <w:rPr>
          <w:rFonts w:hint="eastAsia"/>
        </w:rPr>
        <w:t>得</w:t>
      </w:r>
      <w:r w:rsidR="00166100">
        <w:rPr>
          <w:rFonts w:hint="eastAsia"/>
        </w:rPr>
        <w:t>獎</w:t>
      </w:r>
      <w:r w:rsidR="0019487C">
        <w:rPr>
          <w:rFonts w:hint="eastAsia"/>
        </w:rPr>
        <w:t>作</w:t>
      </w:r>
      <w:r w:rsidR="00166100">
        <w:rPr>
          <w:rFonts w:hint="eastAsia"/>
        </w:rPr>
        <w:t>品。</w:t>
      </w:r>
    </w:p>
    <w:p w:rsidR="0019487C" w:rsidRDefault="0019487C" w:rsidP="00673A3A">
      <w:pPr>
        <w:pStyle w:val="a3"/>
        <w:numPr>
          <w:ilvl w:val="0"/>
          <w:numId w:val="8"/>
        </w:numPr>
        <w:tabs>
          <w:tab w:val="left" w:pos="1134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評選</w:t>
      </w:r>
      <w:r w:rsidR="009430E8">
        <w:rPr>
          <w:rFonts w:ascii="標楷體" w:eastAsia="標楷體" w:hAnsi="標楷體" w:cs="Times New Roman" w:hint="eastAsia"/>
          <w:color w:val="000000"/>
          <w:sz w:val="28"/>
        </w:rPr>
        <w:t>方式</w:t>
      </w:r>
      <w:r w:rsidR="00F113C8">
        <w:rPr>
          <w:rFonts w:ascii="新細明體" w:eastAsia="新細明體" w:hAnsi="新細明體" w:cs="Times New Roman" w:hint="eastAsia"/>
          <w:color w:val="000000"/>
          <w:sz w:val="28"/>
        </w:rPr>
        <w:t>：</w:t>
      </w:r>
    </w:p>
    <w:p w:rsidR="0019487C" w:rsidRDefault="00514609" w:rsidP="00673A3A">
      <w:pPr>
        <w:pStyle w:val="a3"/>
        <w:numPr>
          <w:ilvl w:val="0"/>
          <w:numId w:val="11"/>
        </w:numPr>
        <w:adjustRightInd w:val="0"/>
        <w:snapToGrid w:val="0"/>
        <w:spacing w:line="520" w:lineRule="exact"/>
        <w:ind w:leftChars="0" w:left="1701" w:hanging="741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第一階段</w:t>
      </w:r>
      <w:r w:rsidRPr="00F113C8">
        <w:rPr>
          <w:rFonts w:ascii="標楷體" w:eastAsia="標楷體" w:hAnsi="標楷體" w:cs="Times New Roman" w:hint="eastAsia"/>
          <w:b/>
          <w:color w:val="000000"/>
          <w:sz w:val="28"/>
        </w:rPr>
        <w:t>初選</w:t>
      </w:r>
      <w:r w:rsidR="00166100" w:rsidRPr="0019487C">
        <w:rPr>
          <w:rFonts w:ascii="標楷體" w:eastAsia="標楷體" w:hAnsi="標楷體" w:cs="Times New Roman"/>
          <w:color w:val="000000"/>
          <w:sz w:val="28"/>
        </w:rPr>
        <w:t>：</w:t>
      </w:r>
      <w:r w:rsidR="00166100" w:rsidRPr="0019487C">
        <w:rPr>
          <w:rFonts w:ascii="標楷體" w:eastAsia="標楷體" w:hAnsi="標楷體" w:cs="Times New Roman" w:hint="eastAsia"/>
          <w:color w:val="000000"/>
          <w:sz w:val="28"/>
        </w:rPr>
        <w:t>由審查委員會審查送件申請資料是否</w:t>
      </w:r>
      <w:r w:rsidR="0019487C">
        <w:rPr>
          <w:rFonts w:ascii="標楷體" w:eastAsia="標楷體" w:hAnsi="標楷體" w:cs="Times New Roman" w:hint="eastAsia"/>
          <w:color w:val="000000"/>
          <w:sz w:val="28"/>
        </w:rPr>
        <w:t>下列標準</w:t>
      </w:r>
      <w:r w:rsidR="00F113C8" w:rsidRPr="0019487C">
        <w:rPr>
          <w:rFonts w:ascii="標楷體" w:eastAsia="標楷體" w:hAnsi="標楷體" w:cs="Times New Roman"/>
          <w:color w:val="000000"/>
          <w:sz w:val="28"/>
        </w:rPr>
        <w:t>：</w:t>
      </w:r>
    </w:p>
    <w:p w:rsidR="0019487C" w:rsidRDefault="0019487C" w:rsidP="00673A3A">
      <w:pPr>
        <w:pStyle w:val="a3"/>
        <w:numPr>
          <w:ilvl w:val="0"/>
          <w:numId w:val="12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影片完整並合乎規定</w:t>
      </w:r>
    </w:p>
    <w:p w:rsidR="0019487C" w:rsidRDefault="0019487C" w:rsidP="00673A3A">
      <w:pPr>
        <w:pStyle w:val="a3"/>
        <w:numPr>
          <w:ilvl w:val="0"/>
          <w:numId w:val="12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影片理念切合主題</w:t>
      </w:r>
    </w:p>
    <w:p w:rsidR="0019487C" w:rsidRPr="00784D83" w:rsidRDefault="00166100" w:rsidP="00673A3A">
      <w:pPr>
        <w:pStyle w:val="a3"/>
        <w:numPr>
          <w:ilvl w:val="0"/>
          <w:numId w:val="12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不符合影片主題、長度、影音格式等參賽規定之作品，取消參賽資格不予受理評審，</w:t>
      </w:r>
    </w:p>
    <w:p w:rsidR="0019487C" w:rsidRDefault="00166100" w:rsidP="00E72D20">
      <w:pPr>
        <w:pStyle w:val="a3"/>
        <w:numPr>
          <w:ilvl w:val="0"/>
          <w:numId w:val="12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審查委員會以</w:t>
      </w:r>
      <w:r w:rsidR="0019487C" w:rsidRPr="00784D83">
        <w:rPr>
          <w:rFonts w:ascii="標楷體" w:eastAsia="標楷體" w:hAnsi="標楷體" w:cs="Times New Roman" w:hint="eastAsia"/>
          <w:color w:val="000000"/>
          <w:sz w:val="28"/>
        </w:rPr>
        <w:t>評分方式</w:t>
      </w:r>
      <w:r w:rsidR="005F5C76">
        <w:rPr>
          <w:rFonts w:ascii="標楷體" w:eastAsia="標楷體" w:hAnsi="標楷體" w:cs="Times New Roman" w:hint="eastAsia"/>
          <w:color w:val="000000"/>
          <w:sz w:val="28"/>
        </w:rPr>
        <w:t>評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選出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學生組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</w:rPr>
        <w:t>「環保綠色產品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</w:rPr>
        <w:t>設計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</w:rPr>
        <w:t>類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</w:rPr>
        <w:t>」</w:t>
      </w:r>
      <w:r w:rsidR="00514609" w:rsidRPr="00784D83">
        <w:rPr>
          <w:rFonts w:ascii="標楷體" w:eastAsia="標楷體" w:hAnsi="標楷體" w:cs="Times New Roman" w:hint="eastAsia"/>
          <w:color w:val="000000"/>
          <w:sz w:val="28"/>
        </w:rPr>
        <w:t>及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</w:rPr>
        <w:t>「創新商業模式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</w:rPr>
        <w:t>建立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</w:rPr>
        <w:t>類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</w:rPr>
        <w:t>」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每類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入選</w:t>
      </w:r>
      <w:r w:rsidR="008E168D">
        <w:rPr>
          <w:rFonts w:ascii="標楷體" w:eastAsia="標楷體" w:hAnsi="標楷體" w:cs="Times New Roman"/>
          <w:b/>
          <w:color w:val="000000"/>
          <w:sz w:val="28"/>
          <w:u w:val="single"/>
        </w:rPr>
        <w:t>15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件作品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、</w:t>
      </w:r>
      <w:r w:rsidR="004838FA" w:rsidRPr="000B4E4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產業組</w:t>
      </w:r>
      <w:r w:rsidR="00E72D20" w:rsidRPr="000B4E4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不分類入選</w:t>
      </w:r>
      <w:r w:rsidR="008E168D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15</w:t>
      </w:r>
      <w:r w:rsidR="00E72D20" w:rsidRPr="000B4E4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件作品</w:t>
      </w:r>
      <w:r w:rsidR="00514609" w:rsidRPr="000B4E41">
        <w:rPr>
          <w:rFonts w:ascii="標楷體" w:eastAsia="標楷體" w:hAnsi="標楷體" w:cs="Times New Roman" w:hint="eastAsia"/>
          <w:color w:val="000000"/>
          <w:sz w:val="28"/>
        </w:rPr>
        <w:t>，共計</w:t>
      </w:r>
      <w:r w:rsidR="008E168D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45</w:t>
      </w:r>
      <w:r w:rsidR="00514609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件</w:t>
      </w:r>
      <w:r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作品</w:t>
      </w:r>
      <w:r w:rsidR="00514609" w:rsidRPr="00784D83">
        <w:rPr>
          <w:rFonts w:ascii="標楷體" w:eastAsia="標楷體" w:hAnsi="標楷體" w:cs="Times New Roman" w:hint="eastAsia"/>
          <w:color w:val="000000"/>
          <w:sz w:val="28"/>
        </w:rPr>
        <w:t>進入第二階段決選</w:t>
      </w:r>
      <w:r w:rsidR="007D524A" w:rsidRPr="00784D83">
        <w:rPr>
          <w:rFonts w:ascii="標楷體" w:eastAsia="標楷體" w:hAnsi="標楷體" w:cs="Times New Roman" w:hint="eastAsia"/>
          <w:color w:val="000000"/>
          <w:sz w:val="28"/>
        </w:rPr>
        <w:t>，每組</w:t>
      </w:r>
      <w:r w:rsidR="007D524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入選即補助新台幣</w:t>
      </w:r>
      <w:r w:rsidR="003B41EA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6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仟</w:t>
      </w:r>
      <w:r w:rsidR="0080661D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元材料費</w:t>
      </w:r>
      <w:r w:rsidR="00653267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(產業組不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予</w:t>
      </w:r>
      <w:r w:rsidR="00653267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補助)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8B1A1C" w:rsidRPr="00784D83" w:rsidRDefault="008B1A1C" w:rsidP="00E72D20">
      <w:pPr>
        <w:pStyle w:val="a3"/>
        <w:numPr>
          <w:ilvl w:val="0"/>
          <w:numId w:val="12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承辦單位會提供委員意見審查意見給參賽者，以利參賽者修正其循環經濟產品與概念。</w:t>
      </w:r>
    </w:p>
    <w:p w:rsidR="00166100" w:rsidRPr="00784D83" w:rsidRDefault="00514609" w:rsidP="00673A3A">
      <w:pPr>
        <w:pStyle w:val="a3"/>
        <w:numPr>
          <w:ilvl w:val="0"/>
          <w:numId w:val="11"/>
        </w:numPr>
        <w:adjustRightInd w:val="0"/>
        <w:snapToGrid w:val="0"/>
        <w:spacing w:line="520" w:lineRule="exact"/>
        <w:ind w:leftChars="0" w:left="1701" w:hanging="741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lastRenderedPageBreak/>
        <w:t>第二階段</w:t>
      </w:r>
      <w:r w:rsidRPr="00784D83">
        <w:rPr>
          <w:rFonts w:ascii="標楷體" w:eastAsia="標楷體" w:hAnsi="標楷體" w:cs="Times New Roman" w:hint="eastAsia"/>
          <w:b/>
          <w:color w:val="000000"/>
          <w:sz w:val="28"/>
        </w:rPr>
        <w:t>決選</w:t>
      </w:r>
      <w:r w:rsidR="00F113C8" w:rsidRPr="00784D83">
        <w:rPr>
          <w:rFonts w:ascii="標楷體" w:eastAsia="標楷體" w:hAnsi="標楷體" w:cs="Times New Roman"/>
          <w:color w:val="000000"/>
          <w:sz w:val="28"/>
        </w:rPr>
        <w:t>：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經公告入選決選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之作品需進行</w:t>
      </w:r>
      <w:r w:rsidR="0016610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實體作品</w:t>
      </w:r>
      <w:r w:rsidR="00166100" w:rsidRPr="0019487C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或模型製作</w:t>
      </w:r>
      <w:r w:rsidR="00B0294A" w:rsidRPr="00B0294A">
        <w:rPr>
          <w:rFonts w:ascii="標楷體" w:eastAsia="標楷體" w:hAnsi="標楷體" w:cs="Times New Roman" w:hint="eastAsia"/>
          <w:color w:val="000000"/>
          <w:sz w:val="28"/>
        </w:rPr>
        <w:t>及</w:t>
      </w:r>
      <w:r w:rsidR="00B0294A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作品介紹海報1頁</w:t>
      </w:r>
      <w:r w:rsidR="009430E8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(全開)</w:t>
      </w:r>
      <w:r w:rsidR="00166100" w:rsidRPr="0019487C">
        <w:rPr>
          <w:rFonts w:ascii="標楷體" w:eastAsia="標楷體" w:hAnsi="標楷體" w:cs="Times New Roman" w:hint="eastAsia"/>
          <w:color w:val="000000"/>
          <w:sz w:val="28"/>
        </w:rPr>
        <w:t>，並於</w:t>
      </w:r>
      <w:r w:rsidR="0019487C">
        <w:rPr>
          <w:rFonts w:ascii="新細明體" w:eastAsia="新細明體" w:hAnsi="新細明體" w:cs="Times New Roman" w:hint="eastAsia"/>
          <w:color w:val="000000"/>
          <w:sz w:val="28"/>
        </w:rPr>
        <w:t>「</w:t>
      </w:r>
      <w:r w:rsidR="000C4249">
        <w:rPr>
          <w:rFonts w:ascii="標楷體" w:eastAsia="標楷體" w:hAnsi="標楷體" w:cs="Times New Roman" w:hint="eastAsia"/>
          <w:b/>
          <w:color w:val="000000"/>
          <w:sz w:val="28"/>
        </w:rPr>
        <w:t>2018年</w:t>
      </w:r>
      <w:r w:rsidR="0019487C">
        <w:rPr>
          <w:rFonts w:ascii="標楷體" w:eastAsia="標楷體" w:hAnsi="標楷體" w:cs="Times New Roman" w:hint="eastAsia"/>
          <w:b/>
          <w:color w:val="000000"/>
          <w:sz w:val="28"/>
        </w:rPr>
        <w:t>全國</w:t>
      </w:r>
      <w:r w:rsidR="00166100" w:rsidRPr="0019487C">
        <w:rPr>
          <w:rFonts w:ascii="標楷體" w:eastAsia="標楷體" w:hAnsi="標楷體" w:cs="Times New Roman"/>
          <w:b/>
          <w:color w:val="000000"/>
          <w:sz w:val="28"/>
        </w:rPr>
        <w:t>循環經濟創意競賽決賽</w:t>
      </w:r>
      <w:r w:rsidR="0019487C">
        <w:rPr>
          <w:rFonts w:ascii="新細明體" w:eastAsia="新細明體" w:hAnsi="新細明體" w:cs="Times New Roman" w:hint="eastAsia"/>
          <w:b/>
          <w:color w:val="000000"/>
          <w:sz w:val="28"/>
        </w:rPr>
        <w:t>」</w:t>
      </w:r>
      <w:r w:rsidR="0019487C" w:rsidRPr="0019487C">
        <w:rPr>
          <w:rFonts w:ascii="標楷體" w:eastAsia="標楷體" w:hAnsi="標楷體" w:cs="Times New Roman" w:hint="eastAsia"/>
          <w:color w:val="000000"/>
          <w:sz w:val="28"/>
        </w:rPr>
        <w:t>現場</w:t>
      </w:r>
      <w:proofErr w:type="gramStart"/>
      <w:r w:rsidR="00B37333">
        <w:rPr>
          <w:rFonts w:ascii="標楷體" w:eastAsia="標楷體" w:hAnsi="標楷體" w:cs="Times New Roman" w:hint="eastAsia"/>
          <w:color w:val="000000"/>
          <w:sz w:val="28"/>
        </w:rPr>
        <w:t>佈</w:t>
      </w:r>
      <w:r w:rsidR="00166100" w:rsidRPr="0019487C">
        <w:rPr>
          <w:rFonts w:ascii="標楷體" w:eastAsia="標楷體" w:hAnsi="標楷體" w:cs="Times New Roman" w:hint="eastAsia"/>
          <w:color w:val="000000"/>
          <w:sz w:val="28"/>
        </w:rPr>
        <w:t>置展攤</w:t>
      </w:r>
      <w:proofErr w:type="gramEnd"/>
      <w:r w:rsidR="00166100" w:rsidRPr="0019487C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="00BB0246">
        <w:rPr>
          <w:rFonts w:ascii="標楷體" w:eastAsia="標楷體" w:hAnsi="標楷體" w:cs="Times New Roman" w:hint="eastAsia"/>
          <w:color w:val="000000"/>
          <w:sz w:val="28"/>
        </w:rPr>
        <w:t>每件</w:t>
      </w:r>
      <w:r w:rsidR="0019487C">
        <w:rPr>
          <w:rFonts w:ascii="標楷體" w:eastAsia="標楷體" w:hAnsi="標楷體" w:cs="Times New Roman" w:hint="eastAsia"/>
          <w:color w:val="000000"/>
          <w:sz w:val="28"/>
        </w:rPr>
        <w:t>入選作品有</w:t>
      </w:r>
      <w:r w:rsidR="0019487C" w:rsidRPr="00B0294A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5分鐘上台解說作品</w:t>
      </w:r>
      <w:r w:rsidR="0019487C">
        <w:rPr>
          <w:rFonts w:ascii="標楷體" w:eastAsia="標楷體" w:hAnsi="標楷體" w:cs="Times New Roman" w:hint="eastAsia"/>
          <w:color w:val="000000"/>
          <w:sz w:val="28"/>
        </w:rPr>
        <w:t>時間及</w:t>
      </w:r>
      <w:r w:rsidR="0019487C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5分鐘</w:t>
      </w:r>
      <w:r w:rsidR="0016610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評選委員</w:t>
      </w:r>
      <w:r w:rsidR="00B0294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公開</w:t>
      </w:r>
      <w:r w:rsidR="0019487C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提問</w:t>
      </w:r>
      <w:r w:rsidR="0019487C" w:rsidRPr="00784D83">
        <w:rPr>
          <w:rFonts w:ascii="標楷體" w:eastAsia="標楷體" w:hAnsi="標楷體" w:cs="Times New Roman" w:hint="eastAsia"/>
          <w:color w:val="000000"/>
          <w:sz w:val="28"/>
        </w:rPr>
        <w:t>時間，</w:t>
      </w:r>
      <w:r w:rsidR="00B0294A" w:rsidRPr="00784D83">
        <w:rPr>
          <w:rFonts w:ascii="標楷體" w:eastAsia="標楷體" w:hAnsi="標楷體" w:cs="Times New Roman" w:hint="eastAsia"/>
          <w:color w:val="000000"/>
          <w:sz w:val="28"/>
        </w:rPr>
        <w:t>且</w:t>
      </w:r>
      <w:r w:rsidR="0019487C" w:rsidRPr="00784D83">
        <w:rPr>
          <w:rFonts w:ascii="標楷體" w:eastAsia="標楷體" w:hAnsi="標楷體" w:cs="Times New Roman" w:hint="eastAsia"/>
          <w:color w:val="000000"/>
          <w:sz w:val="28"/>
        </w:rPr>
        <w:t>評選委員得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於</w:t>
      </w:r>
      <w:proofErr w:type="gramStart"/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展攤中</w:t>
      </w:r>
      <w:proofErr w:type="gramEnd"/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進行作品審查與交流，並於當天競賽中公布得獎作品(</w:t>
      </w:r>
      <w:r w:rsidR="00794CE3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學生組</w:t>
      </w:r>
      <w:r w:rsidR="00B37E1E">
        <w:rPr>
          <w:rFonts w:ascii="新細明體" w:eastAsia="新細明體" w:hAnsi="新細明體" w:cs="Times New Roman" w:hint="eastAsia"/>
          <w:b/>
          <w:color w:val="000000"/>
          <w:sz w:val="28"/>
          <w:u w:val="single"/>
        </w:rPr>
        <w:t>：</w:t>
      </w:r>
      <w:r w:rsidR="009430E8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環保綠色產品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設計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類</w:t>
      </w:r>
      <w:r w:rsidR="00B0294A" w:rsidRPr="00784D83">
        <w:rPr>
          <w:rFonts w:ascii="標楷體" w:eastAsia="標楷體" w:hAnsi="標楷體" w:cs="Times New Roman" w:hint="eastAsia"/>
          <w:color w:val="000000"/>
          <w:sz w:val="28"/>
        </w:rPr>
        <w:t>與</w:t>
      </w:r>
      <w:r w:rsidR="009430E8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創新商業模式</w:t>
      </w:r>
      <w:r w:rsidR="00BB0246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建立</w:t>
      </w:r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類</w:t>
      </w:r>
      <w:proofErr w:type="gramStart"/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各</w:t>
      </w:r>
      <w:r w:rsidR="00BB0246" w:rsidRPr="00784D83">
        <w:rPr>
          <w:rFonts w:ascii="標楷體" w:eastAsia="標楷體" w:hAnsi="標楷體" w:cs="Times New Roman" w:hint="eastAsia"/>
          <w:color w:val="000000"/>
          <w:sz w:val="28"/>
        </w:rPr>
        <w:t>類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取</w:t>
      </w:r>
      <w:r w:rsidR="0016610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前3名</w:t>
      </w:r>
      <w:proofErr w:type="gramEnd"/>
      <w:r w:rsidR="00E72D20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、最佳人氣獎1名；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產業組不分類</w:t>
      </w:r>
      <w:r w:rsidR="00B37E1E">
        <w:rPr>
          <w:rFonts w:ascii="新細明體" w:eastAsia="新細明體" w:hAnsi="新細明體" w:cs="Times New Roman" w:hint="eastAsia"/>
          <w:b/>
          <w:color w:val="000000"/>
          <w:sz w:val="28"/>
          <w:u w:val="single"/>
        </w:rPr>
        <w:t>：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遴選</w:t>
      </w:r>
      <w:r w:rsidR="00D519E4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金獎、銀獎</w:t>
      </w:r>
      <w:r w:rsidR="005F5C76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、</w:t>
      </w:r>
      <w:r w:rsidR="00D519E4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銅獎</w:t>
      </w:r>
      <w:r w:rsidR="005F5C76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及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最佳人氣獎</w:t>
      </w:r>
      <w:r w:rsidR="00FB1994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各</w:t>
      </w:r>
      <w:r w:rsidR="00D519E4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2</w:t>
      </w:r>
      <w:r w:rsidR="004838FA" w:rsidRPr="00784D8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名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)。</w:t>
      </w:r>
    </w:p>
    <w:p w:rsidR="00166100" w:rsidRPr="00784D83" w:rsidRDefault="00B0294A" w:rsidP="00673A3A">
      <w:pPr>
        <w:numPr>
          <w:ilvl w:val="0"/>
          <w:numId w:val="10"/>
        </w:numPr>
        <w:adjustRightInd w:val="0"/>
        <w:snapToGrid w:val="0"/>
        <w:spacing w:line="520" w:lineRule="exact"/>
        <w:ind w:leftChars="296" w:left="1698" w:hangingChars="353" w:hanging="988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最佳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人氣獎</w:t>
      </w:r>
      <w:r w:rsidR="00F113C8" w:rsidRPr="00784D83">
        <w:rPr>
          <w:rFonts w:ascii="標楷體" w:eastAsia="標楷體" w:hAnsi="標楷體" w:cs="Times New Roman"/>
          <w:color w:val="000000"/>
          <w:sz w:val="28"/>
        </w:rPr>
        <w:t>：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分為</w:t>
      </w:r>
      <w:r w:rsidR="00C44B62" w:rsidRPr="00784D83">
        <w:rPr>
          <w:rFonts w:ascii="標楷體" w:eastAsia="標楷體" w:hAnsi="標楷體" w:cs="Times New Roman" w:hint="eastAsia"/>
          <w:b/>
          <w:color w:val="000000"/>
          <w:sz w:val="28"/>
        </w:rPr>
        <w:t>網路人氣</w:t>
      </w:r>
      <w:r w:rsidR="0063745E" w:rsidRPr="00784D83">
        <w:rPr>
          <w:rFonts w:ascii="標楷體" w:eastAsia="標楷體" w:hAnsi="標楷體" w:cs="Times New Roman" w:hint="eastAsia"/>
          <w:b/>
          <w:color w:val="000000"/>
          <w:sz w:val="28"/>
        </w:rPr>
        <w:t>(</w:t>
      </w:r>
      <w:r w:rsidR="0063745E" w:rsidRPr="00784D83">
        <w:rPr>
          <w:rFonts w:ascii="標楷體" w:eastAsia="標楷體" w:hAnsi="標楷體" w:cs="Times New Roman"/>
          <w:b/>
          <w:color w:val="000000"/>
          <w:sz w:val="28"/>
        </w:rPr>
        <w:t>40%</w:t>
      </w:r>
      <w:r w:rsidR="0063745E" w:rsidRPr="00784D83">
        <w:rPr>
          <w:rFonts w:ascii="標楷體" w:eastAsia="標楷體" w:hAnsi="標楷體" w:cs="Times New Roman" w:hint="eastAsia"/>
          <w:b/>
          <w:color w:val="000000"/>
          <w:sz w:val="28"/>
        </w:rPr>
        <w:t>)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與</w:t>
      </w:r>
      <w:r w:rsidR="00C44B62" w:rsidRPr="00784D83">
        <w:rPr>
          <w:rFonts w:ascii="標楷體" w:eastAsia="標楷體" w:hAnsi="標楷體" w:cs="Times New Roman" w:hint="eastAsia"/>
          <w:b/>
          <w:color w:val="000000"/>
          <w:sz w:val="28"/>
        </w:rPr>
        <w:t>現場人氣(</w:t>
      </w:r>
      <w:r w:rsidR="0063745E" w:rsidRPr="00784D83">
        <w:rPr>
          <w:rFonts w:ascii="標楷體" w:eastAsia="標楷體" w:hAnsi="標楷體" w:cs="Times New Roman" w:hint="eastAsia"/>
          <w:b/>
          <w:color w:val="000000"/>
          <w:sz w:val="28"/>
        </w:rPr>
        <w:t>6</w:t>
      </w:r>
      <w:r w:rsidR="00C44B62" w:rsidRPr="00784D83">
        <w:rPr>
          <w:rFonts w:ascii="標楷體" w:eastAsia="標楷體" w:hAnsi="標楷體" w:cs="Times New Roman" w:hint="eastAsia"/>
          <w:b/>
          <w:color w:val="000000"/>
          <w:sz w:val="28"/>
        </w:rPr>
        <w:t>0%)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="008E168D">
        <w:rPr>
          <w:rFonts w:ascii="標楷體" w:eastAsia="標楷體" w:hAnsi="標楷體" w:cs="Times New Roman"/>
          <w:color w:val="000000"/>
          <w:sz w:val="28"/>
        </w:rPr>
        <w:t>45</w:t>
      </w:r>
      <w:r w:rsidR="00166100" w:rsidRPr="005F5C76">
        <w:rPr>
          <w:rFonts w:ascii="標楷體" w:eastAsia="標楷體" w:hAnsi="標楷體" w:cs="Times New Roman" w:hint="eastAsia"/>
          <w:color w:val="000000"/>
          <w:sz w:val="28"/>
        </w:rPr>
        <w:t>件</w:t>
      </w:r>
      <w:r w:rsidR="00166100" w:rsidRPr="00784D83">
        <w:rPr>
          <w:rFonts w:ascii="標楷體" w:eastAsia="標楷體" w:hAnsi="標楷體" w:cs="Times New Roman" w:hint="eastAsia"/>
          <w:color w:val="000000"/>
          <w:sz w:val="28"/>
        </w:rPr>
        <w:t>入圍作品將由承辦單位上傳至</w:t>
      </w:r>
      <w:r w:rsidRPr="00784D83">
        <w:rPr>
          <w:rFonts w:ascii="新細明體" w:eastAsia="新細明體" w:hAnsi="新細明體" w:cs="Times New Roman" w:hint="eastAsia"/>
          <w:color w:val="000000"/>
          <w:sz w:val="28"/>
        </w:rPr>
        <w:t>「</w:t>
      </w:r>
      <w:r w:rsidR="007D524A" w:rsidRPr="00784D83">
        <w:rPr>
          <w:rFonts w:ascii="標楷體" w:eastAsia="標楷體" w:hAnsi="標楷體" w:cs="Times New Roman" w:hint="eastAsia"/>
          <w:b/>
          <w:color w:val="000000"/>
          <w:sz w:val="28"/>
        </w:rPr>
        <w:t>2018</w:t>
      </w:r>
      <w:r w:rsidR="000C4249" w:rsidRPr="00784D83">
        <w:rPr>
          <w:rFonts w:ascii="標楷體" w:eastAsia="標楷體" w:hAnsi="標楷體" w:cs="Times New Roman" w:hint="eastAsia"/>
          <w:b/>
          <w:color w:val="000000"/>
          <w:sz w:val="28"/>
        </w:rPr>
        <w:t>年</w:t>
      </w:r>
      <w:r w:rsidRPr="00784D83">
        <w:rPr>
          <w:rFonts w:ascii="標楷體" w:eastAsia="標楷體" w:hAnsi="標楷體" w:cs="Times New Roman" w:hint="eastAsia"/>
          <w:b/>
          <w:color w:val="000000"/>
          <w:sz w:val="28"/>
        </w:rPr>
        <w:t>全國</w:t>
      </w:r>
      <w:r w:rsidR="00C44B62" w:rsidRPr="00784D83">
        <w:rPr>
          <w:rFonts w:ascii="標楷體" w:eastAsia="標楷體" w:hAnsi="標楷體" w:cs="Times New Roman" w:hint="eastAsia"/>
          <w:b/>
          <w:color w:val="000000"/>
          <w:sz w:val="28"/>
        </w:rPr>
        <w:t>循環經濟創意競賽</w:t>
      </w:r>
      <w:proofErr w:type="gramStart"/>
      <w:r w:rsidRPr="00784D83">
        <w:rPr>
          <w:rFonts w:ascii="標楷體" w:eastAsia="標楷體" w:hAnsi="標楷體" w:cs="Times New Roman" w:hint="eastAsia"/>
          <w:b/>
          <w:color w:val="000000"/>
          <w:sz w:val="28"/>
        </w:rPr>
        <w:t>活動</w:t>
      </w:r>
      <w:r w:rsidR="00C44B62" w:rsidRPr="00784D83">
        <w:rPr>
          <w:rFonts w:ascii="標楷體" w:eastAsia="標楷體" w:hAnsi="標楷體" w:cs="Times New Roman" w:hint="eastAsia"/>
          <w:b/>
          <w:color w:val="000000"/>
          <w:sz w:val="28"/>
        </w:rPr>
        <w:t>臉書粉絲</w:t>
      </w:r>
      <w:proofErr w:type="gramEnd"/>
      <w:r w:rsidRPr="00784D83">
        <w:rPr>
          <w:rFonts w:ascii="標楷體" w:eastAsia="標楷體" w:hAnsi="標楷體" w:cs="Times New Roman" w:hint="eastAsia"/>
          <w:b/>
          <w:color w:val="000000"/>
          <w:sz w:val="28"/>
        </w:rPr>
        <w:t>專頁</w:t>
      </w:r>
      <w:r w:rsidRPr="00784D83">
        <w:rPr>
          <w:rFonts w:ascii="新細明體" w:eastAsia="新細明體" w:hAnsi="新細明體" w:cs="Times New Roman" w:hint="eastAsia"/>
          <w:color w:val="000000"/>
          <w:sz w:val="28"/>
        </w:rPr>
        <w:t>」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，依據</w:t>
      </w:r>
      <w:r w:rsidR="00514609" w:rsidRPr="00784D83">
        <w:rPr>
          <w:rFonts w:ascii="標楷體" w:eastAsia="標楷體" w:hAnsi="標楷體" w:cs="Times New Roman" w:hint="eastAsia"/>
          <w:color w:val="000000"/>
          <w:sz w:val="28"/>
        </w:rPr>
        <w:t>網路及決賽活動現場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按</w:t>
      </w:r>
      <w:proofErr w:type="gramStart"/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讚</w:t>
      </w:r>
      <w:proofErr w:type="gramEnd"/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人數</w:t>
      </w:r>
      <w:r w:rsidR="00514609" w:rsidRPr="00784D83">
        <w:rPr>
          <w:rFonts w:ascii="標楷體" w:eastAsia="標楷體" w:hAnsi="標楷體" w:cs="Times New Roman" w:hint="eastAsia"/>
          <w:color w:val="000000"/>
          <w:sz w:val="28"/>
        </w:rPr>
        <w:t>多寡作為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評分</w:t>
      </w:r>
      <w:r w:rsidR="00514609" w:rsidRPr="00784D83">
        <w:rPr>
          <w:rFonts w:ascii="標楷體" w:eastAsia="標楷體" w:hAnsi="標楷體" w:cs="Times New Roman" w:hint="eastAsia"/>
          <w:color w:val="000000"/>
          <w:sz w:val="28"/>
        </w:rPr>
        <w:t>依據</w:t>
      </w:r>
      <w:r w:rsidR="00C44B62"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B369EC" w:rsidRDefault="00B369EC" w:rsidP="00B369EC">
      <w:pPr>
        <w:adjustRightInd w:val="0"/>
        <w:snapToGrid w:val="0"/>
        <w:spacing w:line="520" w:lineRule="exact"/>
        <w:ind w:left="1698"/>
        <w:jc w:val="both"/>
        <w:rPr>
          <w:rFonts w:ascii="標楷體" w:eastAsia="標楷體" w:hAnsi="標楷體" w:cs="Times New Roman"/>
          <w:color w:val="000000"/>
          <w:sz w:val="28"/>
        </w:rPr>
      </w:pPr>
      <w:proofErr w:type="gramStart"/>
      <w:r w:rsidRPr="00784D83">
        <w:rPr>
          <w:rFonts w:ascii="標楷體" w:eastAsia="標楷體" w:hAnsi="標楷體" w:cs="Times New Roman" w:hint="eastAsia"/>
          <w:color w:val="000000"/>
          <w:sz w:val="28"/>
        </w:rPr>
        <w:t>註</w:t>
      </w:r>
      <w:proofErr w:type="gramEnd"/>
      <w:r w:rsidRPr="00784D83">
        <w:rPr>
          <w:rFonts w:ascii="標楷體" w:eastAsia="標楷體" w:hAnsi="標楷體" w:cs="Times New Roman" w:hint="eastAsia"/>
          <w:color w:val="000000"/>
          <w:sz w:val="28"/>
        </w:rPr>
        <w:t>：</w:t>
      </w:r>
      <w:r w:rsidR="00FB2D36" w:rsidRPr="00784D83">
        <w:rPr>
          <w:rFonts w:ascii="標楷體" w:eastAsia="標楷體" w:hAnsi="標楷體" w:cs="Times New Roman" w:hint="eastAsia"/>
          <w:color w:val="000000"/>
          <w:sz w:val="28"/>
        </w:rPr>
        <w:t>參賽作品不得重複得獎。</w:t>
      </w:r>
    </w:p>
    <w:p w:rsidR="009430E8" w:rsidRPr="00084993" w:rsidRDefault="005F6EE1" w:rsidP="00673A3A">
      <w:pPr>
        <w:pStyle w:val="a3"/>
        <w:numPr>
          <w:ilvl w:val="0"/>
          <w:numId w:val="8"/>
        </w:numPr>
        <w:tabs>
          <w:tab w:val="left" w:pos="1134"/>
        </w:tabs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 w:rsidRPr="00084993">
        <w:rPr>
          <w:rFonts w:ascii="標楷體" w:eastAsia="標楷體" w:hAnsi="標楷體" w:cs="Times New Roman" w:hint="eastAsia"/>
          <w:color w:val="000000"/>
          <w:sz w:val="28"/>
        </w:rPr>
        <w:t>評選項目</w:t>
      </w:r>
      <w:r w:rsidR="00F113C8" w:rsidRPr="0019487C">
        <w:rPr>
          <w:rFonts w:ascii="標楷體" w:eastAsia="標楷體" w:hAnsi="標楷體" w:cs="Times New Roman"/>
          <w:color w:val="000000"/>
          <w:sz w:val="28"/>
        </w:rPr>
        <w:t>：</w:t>
      </w:r>
    </w:p>
    <w:p w:rsidR="009430E8" w:rsidRPr="000C4249" w:rsidRDefault="009430E8" w:rsidP="00673A3A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 w:rsidRPr="00084993">
        <w:rPr>
          <w:rFonts w:ascii="標楷體" w:eastAsia="標楷體" w:hAnsi="標楷體" w:cs="Times New Roman" w:hint="eastAsia"/>
          <w:color w:val="000000"/>
          <w:sz w:val="28"/>
        </w:rPr>
        <w:t>第一階段</w:t>
      </w:r>
      <w:r w:rsidRPr="007D524A">
        <w:rPr>
          <w:rFonts w:ascii="標楷體" w:eastAsia="標楷體" w:hAnsi="標楷體" w:cs="Times New Roman" w:hint="eastAsia"/>
          <w:b/>
          <w:color w:val="000000"/>
          <w:sz w:val="28"/>
        </w:rPr>
        <w:t>初選</w:t>
      </w:r>
      <w:r w:rsidR="00F113C8" w:rsidRPr="0019487C">
        <w:rPr>
          <w:rFonts w:ascii="標楷體" w:eastAsia="標楷體" w:hAnsi="標楷體" w:cs="Times New Roman"/>
          <w:color w:val="000000"/>
          <w:sz w:val="28"/>
        </w:rPr>
        <w:t>：</w:t>
      </w:r>
    </w:p>
    <w:tbl>
      <w:tblPr>
        <w:tblStyle w:val="a5"/>
        <w:tblW w:w="9639" w:type="dxa"/>
        <w:tblInd w:w="562" w:type="dxa"/>
        <w:tblLook w:val="04A0" w:firstRow="1" w:lastRow="0" w:firstColumn="1" w:lastColumn="0" w:noHBand="0" w:noVBand="1"/>
      </w:tblPr>
      <w:tblGrid>
        <w:gridCol w:w="2410"/>
        <w:gridCol w:w="5812"/>
        <w:gridCol w:w="1417"/>
      </w:tblGrid>
      <w:tr w:rsidR="000C4249" w:rsidRPr="009845FA" w:rsidTr="000D3D82">
        <w:trPr>
          <w:trHeight w:val="502"/>
          <w:tblHeader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C4249" w:rsidRPr="000C4249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評選標準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0C4249" w:rsidRPr="000C4249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標準說明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C4249" w:rsidRPr="000C4249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評分比重</w:t>
            </w:r>
          </w:p>
        </w:tc>
      </w:tr>
      <w:tr w:rsidR="000C4249" w:rsidRPr="009845FA" w:rsidTr="000D3D82">
        <w:trPr>
          <w:trHeight w:val="606"/>
        </w:trPr>
        <w:tc>
          <w:tcPr>
            <w:tcW w:w="2410" w:type="dxa"/>
            <w:vAlign w:val="center"/>
          </w:tcPr>
          <w:p w:rsidR="000C4249" w:rsidRPr="009845FA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循環經濟概念</w:t>
            </w:r>
          </w:p>
        </w:tc>
        <w:tc>
          <w:tcPr>
            <w:tcW w:w="5812" w:type="dxa"/>
            <w:vAlign w:val="center"/>
          </w:tcPr>
          <w:p w:rsidR="000C4249" w:rsidRDefault="000C4249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84993">
              <w:rPr>
                <w:rFonts w:ascii="標楷體" w:eastAsia="標楷體" w:hAnsi="標楷體" w:hint="eastAsia"/>
                <w:color w:val="000000"/>
                <w:sz w:val="28"/>
              </w:rPr>
              <w:t>參與競賽之作品是否符合循環經濟概念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0C4249" w:rsidRPr="009845FA" w:rsidRDefault="000C4249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84993">
              <w:rPr>
                <w:rFonts w:ascii="標楷體" w:eastAsia="標楷體" w:hAnsi="標楷體" w:hint="eastAsia"/>
                <w:color w:val="000000"/>
                <w:sz w:val="28"/>
              </w:rPr>
              <w:t>使用綠色材料、重複利用與零廢棄等循環經濟概念。</w:t>
            </w:r>
          </w:p>
        </w:tc>
        <w:tc>
          <w:tcPr>
            <w:tcW w:w="1417" w:type="dxa"/>
            <w:vAlign w:val="center"/>
          </w:tcPr>
          <w:p w:rsidR="000C4249" w:rsidRPr="009845FA" w:rsidRDefault="00D24F6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0C4249">
              <w:rPr>
                <w:rFonts w:ascii="標楷體" w:eastAsia="標楷體" w:hAnsi="標楷體" w:hint="eastAsia"/>
                <w:color w:val="000000"/>
                <w:sz w:val="28"/>
              </w:rPr>
              <w:t>0%</w:t>
            </w:r>
          </w:p>
        </w:tc>
      </w:tr>
      <w:tr w:rsidR="00D24F69" w:rsidRPr="009845FA" w:rsidTr="000D3D82">
        <w:trPr>
          <w:trHeight w:val="510"/>
        </w:trPr>
        <w:tc>
          <w:tcPr>
            <w:tcW w:w="2410" w:type="dxa"/>
            <w:vAlign w:val="center"/>
          </w:tcPr>
          <w:p w:rsidR="00D24F69" w:rsidRDefault="00D24F6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創新獨特性</w:t>
            </w:r>
          </w:p>
        </w:tc>
        <w:tc>
          <w:tcPr>
            <w:tcW w:w="5812" w:type="dxa"/>
            <w:vAlign w:val="center"/>
          </w:tcPr>
          <w:p w:rsidR="00D24F69" w:rsidRPr="00084993" w:rsidRDefault="00D24F69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循環經濟創意是否具有獨特性</w:t>
            </w:r>
          </w:p>
        </w:tc>
        <w:tc>
          <w:tcPr>
            <w:tcW w:w="1417" w:type="dxa"/>
            <w:vAlign w:val="center"/>
          </w:tcPr>
          <w:p w:rsidR="00D24F69" w:rsidRDefault="00D24F6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30%</w:t>
            </w:r>
          </w:p>
        </w:tc>
      </w:tr>
      <w:tr w:rsidR="000C4249" w:rsidRPr="009845FA" w:rsidTr="000D3D82">
        <w:trPr>
          <w:trHeight w:val="699"/>
        </w:trPr>
        <w:tc>
          <w:tcPr>
            <w:tcW w:w="2410" w:type="dxa"/>
            <w:vAlign w:val="center"/>
          </w:tcPr>
          <w:p w:rsidR="000C4249" w:rsidRPr="009845FA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84993">
              <w:rPr>
                <w:rFonts w:ascii="標楷體" w:eastAsia="標楷體" w:hAnsi="標楷體" w:hint="eastAsia"/>
                <w:color w:val="000000"/>
                <w:sz w:val="28"/>
              </w:rPr>
              <w:t>影片劇情與表達</w:t>
            </w:r>
          </w:p>
        </w:tc>
        <w:tc>
          <w:tcPr>
            <w:tcW w:w="5812" w:type="dxa"/>
            <w:vAlign w:val="center"/>
          </w:tcPr>
          <w:p w:rsidR="000C4249" w:rsidRPr="000C4249" w:rsidRDefault="000C4249" w:rsidP="00D24F6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084993">
              <w:rPr>
                <w:rFonts w:ascii="標楷體" w:eastAsia="標楷體" w:hAnsi="標楷體" w:hint="eastAsia"/>
                <w:color w:val="000000"/>
                <w:sz w:val="28"/>
              </w:rPr>
              <w:t>影片劇情是否可清楚表達作品及其概念，包含動畫、影像與剪輯等。</w:t>
            </w:r>
          </w:p>
        </w:tc>
        <w:tc>
          <w:tcPr>
            <w:tcW w:w="1417" w:type="dxa"/>
            <w:vAlign w:val="center"/>
          </w:tcPr>
          <w:p w:rsidR="000C4249" w:rsidRPr="009845FA" w:rsidRDefault="000C4249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30%</w:t>
            </w:r>
          </w:p>
        </w:tc>
      </w:tr>
    </w:tbl>
    <w:p w:rsidR="00204180" w:rsidRPr="00CA52D0" w:rsidRDefault="00204180" w:rsidP="00CA52D0">
      <w:pPr>
        <w:adjustRightInd w:val="0"/>
        <w:snapToGrid w:val="0"/>
        <w:spacing w:line="520" w:lineRule="exact"/>
        <w:jc w:val="both"/>
        <w:rPr>
          <w:rFonts w:ascii="標楷體" w:eastAsia="標楷體" w:hAnsi="標楷體" w:cs="Times New Roman"/>
          <w:color w:val="000000"/>
          <w:sz w:val="28"/>
        </w:rPr>
        <w:sectPr w:rsidR="00204180" w:rsidRPr="00CA52D0" w:rsidSect="005C1EE5">
          <w:footerReference w:type="default" r:id="rId13"/>
          <w:footerReference w:type="first" r:id="rId14"/>
          <w:pgSz w:w="11906" w:h="16838"/>
          <w:pgMar w:top="1440" w:right="1077" w:bottom="1440" w:left="992" w:header="567" w:footer="567" w:gutter="0"/>
          <w:pgNumType w:start="0"/>
          <w:cols w:space="425"/>
          <w:titlePg/>
          <w:docGrid w:type="lines" w:linePitch="360"/>
        </w:sectPr>
      </w:pPr>
    </w:p>
    <w:p w:rsidR="009430E8" w:rsidRPr="009845FA" w:rsidRDefault="009430E8" w:rsidP="00673A3A">
      <w:pPr>
        <w:pStyle w:val="a3"/>
        <w:numPr>
          <w:ilvl w:val="0"/>
          <w:numId w:val="14"/>
        </w:numPr>
        <w:adjustRightInd w:val="0"/>
        <w:snapToGrid w:val="0"/>
        <w:spacing w:line="52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</w:rPr>
      </w:pPr>
      <w:r w:rsidRPr="009845FA">
        <w:rPr>
          <w:rFonts w:ascii="標楷體" w:eastAsia="標楷體" w:hAnsi="標楷體" w:cs="Times New Roman" w:hint="eastAsia"/>
          <w:color w:val="000000"/>
          <w:sz w:val="28"/>
        </w:rPr>
        <w:lastRenderedPageBreak/>
        <w:t>第二階段</w:t>
      </w:r>
      <w:r w:rsidRPr="000C4249">
        <w:rPr>
          <w:rFonts w:ascii="標楷體" w:eastAsia="標楷體" w:hAnsi="標楷體" w:cs="Times New Roman" w:hint="eastAsia"/>
          <w:b/>
          <w:color w:val="000000"/>
          <w:sz w:val="28"/>
        </w:rPr>
        <w:t>決選</w:t>
      </w:r>
      <w:r w:rsidR="00F113C8" w:rsidRPr="0019487C">
        <w:rPr>
          <w:rFonts w:ascii="標楷體" w:eastAsia="標楷體" w:hAnsi="標楷體" w:cs="Times New Roman"/>
          <w:color w:val="000000"/>
          <w:sz w:val="28"/>
        </w:rPr>
        <w:t>：</w:t>
      </w:r>
    </w:p>
    <w:tbl>
      <w:tblPr>
        <w:tblStyle w:val="a5"/>
        <w:tblW w:w="9223" w:type="dxa"/>
        <w:tblInd w:w="704" w:type="dxa"/>
        <w:tblLook w:val="04A0" w:firstRow="1" w:lastRow="0" w:firstColumn="1" w:lastColumn="0" w:noHBand="0" w:noVBand="1"/>
      </w:tblPr>
      <w:tblGrid>
        <w:gridCol w:w="2270"/>
        <w:gridCol w:w="5535"/>
        <w:gridCol w:w="1418"/>
      </w:tblGrid>
      <w:tr w:rsidR="00D24F69" w:rsidRPr="009845FA" w:rsidTr="00EC543E">
        <w:trPr>
          <w:trHeight w:val="365"/>
          <w:tblHeader/>
        </w:trPr>
        <w:tc>
          <w:tcPr>
            <w:tcW w:w="2270" w:type="dxa"/>
            <w:shd w:val="clear" w:color="auto" w:fill="F2F2F2" w:themeFill="background1" w:themeFillShade="F2"/>
          </w:tcPr>
          <w:p w:rsidR="009845FA" w:rsidRPr="000C4249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評選標準</w:t>
            </w:r>
          </w:p>
        </w:tc>
        <w:tc>
          <w:tcPr>
            <w:tcW w:w="5535" w:type="dxa"/>
            <w:shd w:val="clear" w:color="auto" w:fill="F2F2F2" w:themeFill="background1" w:themeFillShade="F2"/>
          </w:tcPr>
          <w:p w:rsidR="009845FA" w:rsidRPr="000C4249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標準說明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845FA" w:rsidRPr="000C4249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C4249">
              <w:rPr>
                <w:rFonts w:ascii="標楷體" w:eastAsia="標楷體" w:hAnsi="標楷體" w:hint="eastAsia"/>
                <w:b/>
                <w:color w:val="000000"/>
                <w:sz w:val="28"/>
              </w:rPr>
              <w:t>評分比重</w:t>
            </w:r>
          </w:p>
        </w:tc>
      </w:tr>
      <w:tr w:rsidR="00D24F69" w:rsidRPr="009845FA" w:rsidTr="00EC543E">
        <w:trPr>
          <w:trHeight w:val="869"/>
        </w:trPr>
        <w:tc>
          <w:tcPr>
            <w:tcW w:w="2270" w:type="dxa"/>
            <w:vAlign w:val="center"/>
          </w:tcPr>
          <w:p w:rsidR="009845FA" w:rsidRPr="009845FA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循環經濟概念</w:t>
            </w:r>
          </w:p>
        </w:tc>
        <w:tc>
          <w:tcPr>
            <w:tcW w:w="5535" w:type="dxa"/>
          </w:tcPr>
          <w:p w:rsidR="009845FA" w:rsidRDefault="009845FA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是否使用環保綠色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材料達零廢棄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之目標</w:t>
            </w:r>
          </w:p>
          <w:p w:rsidR="009845FA" w:rsidRDefault="009845FA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是否使用再生能源與降低能資源消耗</w:t>
            </w:r>
          </w:p>
          <w:p w:rsidR="00D24F69" w:rsidRPr="009845FA" w:rsidRDefault="00D24F69" w:rsidP="00D24F69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是否有能資源再利用之實際貢獻</w:t>
            </w:r>
          </w:p>
        </w:tc>
        <w:tc>
          <w:tcPr>
            <w:tcW w:w="1418" w:type="dxa"/>
            <w:vAlign w:val="center"/>
          </w:tcPr>
          <w:p w:rsidR="009845FA" w:rsidRPr="009845FA" w:rsidRDefault="007D524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9845FA">
              <w:rPr>
                <w:rFonts w:ascii="標楷體" w:eastAsia="標楷體" w:hAnsi="標楷體" w:hint="eastAsia"/>
                <w:color w:val="000000"/>
                <w:sz w:val="28"/>
              </w:rPr>
              <w:t>0%</w:t>
            </w:r>
          </w:p>
        </w:tc>
      </w:tr>
      <w:tr w:rsidR="00D24F69" w:rsidRPr="009845FA" w:rsidTr="00EC543E">
        <w:trPr>
          <w:trHeight w:val="882"/>
        </w:trPr>
        <w:tc>
          <w:tcPr>
            <w:tcW w:w="2270" w:type="dxa"/>
            <w:vAlign w:val="center"/>
          </w:tcPr>
          <w:p w:rsidR="009845FA" w:rsidRPr="009845FA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創新設計</w:t>
            </w:r>
          </w:p>
        </w:tc>
        <w:tc>
          <w:tcPr>
            <w:tcW w:w="5535" w:type="dxa"/>
          </w:tcPr>
          <w:p w:rsidR="009845FA" w:rsidRDefault="009845FA" w:rsidP="00D24F6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結構創新</w:t>
            </w:r>
          </w:p>
          <w:p w:rsidR="009845FA" w:rsidRDefault="009845FA" w:rsidP="00D24F6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功能創新</w:t>
            </w:r>
          </w:p>
          <w:p w:rsidR="009845FA" w:rsidRPr="009845FA" w:rsidRDefault="009845FA" w:rsidP="00D24F69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產品新穎性</w:t>
            </w:r>
          </w:p>
        </w:tc>
        <w:tc>
          <w:tcPr>
            <w:tcW w:w="1418" w:type="dxa"/>
            <w:vAlign w:val="center"/>
          </w:tcPr>
          <w:p w:rsidR="009845FA" w:rsidRPr="009845FA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30%</w:t>
            </w:r>
          </w:p>
        </w:tc>
      </w:tr>
      <w:tr w:rsidR="00D24F69" w:rsidRPr="009845FA" w:rsidTr="00EC543E">
        <w:trPr>
          <w:trHeight w:val="883"/>
        </w:trPr>
        <w:tc>
          <w:tcPr>
            <w:tcW w:w="2270" w:type="dxa"/>
            <w:vAlign w:val="center"/>
          </w:tcPr>
          <w:p w:rsidR="009845FA" w:rsidRPr="009845FA" w:rsidRDefault="009845F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市場性</w:t>
            </w:r>
          </w:p>
        </w:tc>
        <w:tc>
          <w:tcPr>
            <w:tcW w:w="5535" w:type="dxa"/>
          </w:tcPr>
          <w:p w:rsidR="009845FA" w:rsidRDefault="009845FA" w:rsidP="00D24F6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實用性及市場潛力</w:t>
            </w:r>
          </w:p>
          <w:p w:rsidR="009845FA" w:rsidRDefault="009845FA" w:rsidP="00D24F6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民眾接受度</w:t>
            </w:r>
          </w:p>
          <w:p w:rsidR="009845FA" w:rsidRPr="009845FA" w:rsidRDefault="009845FA" w:rsidP="00D24F69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商業效益</w:t>
            </w:r>
          </w:p>
        </w:tc>
        <w:tc>
          <w:tcPr>
            <w:tcW w:w="1418" w:type="dxa"/>
            <w:vAlign w:val="center"/>
          </w:tcPr>
          <w:p w:rsidR="009845FA" w:rsidRPr="009845FA" w:rsidRDefault="007D524A" w:rsidP="00D24F69">
            <w:pPr>
              <w:pStyle w:val="a3"/>
              <w:adjustRightInd w:val="0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="009845FA">
              <w:rPr>
                <w:rFonts w:ascii="標楷體" w:eastAsia="標楷體" w:hAnsi="標楷體" w:hint="eastAsia"/>
                <w:color w:val="000000"/>
                <w:sz w:val="28"/>
              </w:rPr>
              <w:t>0%</w:t>
            </w:r>
          </w:p>
        </w:tc>
      </w:tr>
    </w:tbl>
    <w:p w:rsidR="00F113C8" w:rsidRDefault="00794CE3" w:rsidP="00794CE3">
      <w:pPr>
        <w:pStyle w:val="111"/>
        <w:spacing w:beforeLines="50" w:before="180" w:afterLines="50" w:after="180"/>
        <w:ind w:leftChars="-23" w:left="427" w:hanging="482"/>
      </w:pPr>
      <w:bookmarkStart w:id="6" w:name="_Toc508622771"/>
      <w:r w:rsidRPr="00E26F5E">
        <w:rPr>
          <w:rFonts w:hint="eastAsia"/>
        </w:rPr>
        <w:t>獎勵方</w:t>
      </w:r>
      <w:r>
        <w:rPr>
          <w:rFonts w:hint="eastAsia"/>
        </w:rPr>
        <w:t>法</w:t>
      </w:r>
      <w:bookmarkEnd w:id="6"/>
    </w:p>
    <w:p w:rsidR="00D519E4" w:rsidRDefault="00BB0246" w:rsidP="00D519E4">
      <w:pPr>
        <w:numPr>
          <w:ilvl w:val="0"/>
          <w:numId w:val="5"/>
        </w:numPr>
        <w:adjustRightInd w:val="0"/>
        <w:snapToGrid w:val="0"/>
        <w:spacing w:line="520" w:lineRule="exact"/>
        <w:ind w:hanging="2749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學生組</w:t>
      </w:r>
      <w:r w:rsidR="00D519E4">
        <w:rPr>
          <w:rFonts w:ascii="標楷體" w:eastAsia="標楷體" w:hAnsi="標楷體" w:cs="Times New Roman" w:hint="eastAsia"/>
          <w:color w:val="000000"/>
          <w:sz w:val="28"/>
        </w:rPr>
        <w:t>(</w:t>
      </w:r>
      <w:r w:rsidR="00D519E4" w:rsidRPr="00D519E4">
        <w:rPr>
          <w:rFonts w:ascii="標楷體" w:eastAsia="標楷體" w:hAnsi="標楷體" w:cs="Times New Roman" w:hint="eastAsia"/>
          <w:color w:val="000000"/>
          <w:sz w:val="28"/>
        </w:rPr>
        <w:t>環保綠色產品設計類</w:t>
      </w:r>
      <w:r w:rsidR="00D519E4">
        <w:rPr>
          <w:rFonts w:ascii="標楷體" w:eastAsia="標楷體" w:hAnsi="標楷體" w:cs="Times New Roman" w:hint="eastAsia"/>
          <w:color w:val="000000"/>
          <w:sz w:val="28"/>
        </w:rPr>
        <w:t>)</w:t>
      </w:r>
      <w:r w:rsidR="00FB1994">
        <w:rPr>
          <w:rFonts w:ascii="新細明體" w:eastAsia="新細明體" w:hAnsi="新細明體" w:cs="Times New Roman" w:hint="eastAsia"/>
          <w:color w:val="000000"/>
          <w:sz w:val="28"/>
        </w:rPr>
        <w:t>：</w:t>
      </w:r>
    </w:p>
    <w:p w:rsidR="00D519E4" w:rsidRDefault="00D519E4" w:rsidP="00D519E4">
      <w:pPr>
        <w:pStyle w:val="a3"/>
        <w:numPr>
          <w:ilvl w:val="0"/>
          <w:numId w:val="31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BB0246">
        <w:rPr>
          <w:rFonts w:ascii="標楷體" w:eastAsia="標楷體" w:hAnsi="標楷體" w:cs="Times New Roman" w:hint="eastAsia"/>
          <w:color w:val="000000"/>
          <w:sz w:val="28"/>
        </w:rPr>
        <w:t>第1名</w:t>
      </w:r>
      <w:r w:rsidRPr="00BB0246">
        <w:rPr>
          <w:rFonts w:ascii="標楷體" w:eastAsia="標楷體" w:hAnsi="標楷體" w:cs="Times New Roman"/>
          <w:color w:val="000000"/>
          <w:sz w:val="28"/>
        </w:rPr>
        <w:t>：</w:t>
      </w:r>
      <w:r w:rsidRPr="00BB0246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 w:rsidR="008E168D">
        <w:rPr>
          <w:rFonts w:ascii="標楷體" w:eastAsia="標楷體" w:hAnsi="標楷體" w:cs="Times New Roman"/>
          <w:color w:val="000000"/>
          <w:sz w:val="28"/>
        </w:rPr>
        <w:t>10</w:t>
      </w:r>
      <w:r w:rsidRPr="00BB0246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Default="00D519E4" w:rsidP="00D519E4">
      <w:pPr>
        <w:pStyle w:val="a3"/>
        <w:numPr>
          <w:ilvl w:val="0"/>
          <w:numId w:val="31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第2名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>
        <w:rPr>
          <w:rFonts w:ascii="標楷體" w:eastAsia="標楷體" w:hAnsi="標楷體" w:cs="Times New Roman" w:hint="eastAsia"/>
          <w:color w:val="000000"/>
          <w:sz w:val="28"/>
        </w:rPr>
        <w:t>4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Default="00D519E4" w:rsidP="00D519E4">
      <w:pPr>
        <w:pStyle w:val="a3"/>
        <w:numPr>
          <w:ilvl w:val="0"/>
          <w:numId w:val="31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第3名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>
        <w:rPr>
          <w:rFonts w:ascii="標楷體" w:eastAsia="標楷體" w:hAnsi="標楷體" w:cs="Times New Roman" w:hint="eastAsia"/>
          <w:color w:val="000000"/>
          <w:sz w:val="28"/>
        </w:rPr>
        <w:t>2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Pr="00D519E4" w:rsidRDefault="00D519E4" w:rsidP="00D519E4">
      <w:pPr>
        <w:pStyle w:val="a3"/>
        <w:numPr>
          <w:ilvl w:val="0"/>
          <w:numId w:val="31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最佳學生組人氣獎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獎金新臺幣1萬元現金/禮券及獎座1座。</w:t>
      </w:r>
    </w:p>
    <w:p w:rsidR="00BB0246" w:rsidRPr="00D519E4" w:rsidRDefault="00D519E4" w:rsidP="00D519E4">
      <w:pPr>
        <w:numPr>
          <w:ilvl w:val="0"/>
          <w:numId w:val="5"/>
        </w:numPr>
        <w:adjustRightInd w:val="0"/>
        <w:snapToGrid w:val="0"/>
        <w:spacing w:line="520" w:lineRule="exact"/>
        <w:ind w:hanging="2749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學生組(</w:t>
      </w:r>
      <w:r w:rsidRPr="00D519E4">
        <w:rPr>
          <w:rFonts w:ascii="標楷體" w:eastAsia="標楷體" w:hAnsi="標楷體" w:cs="Times New Roman" w:hint="eastAsia"/>
          <w:color w:val="000000"/>
          <w:sz w:val="28"/>
        </w:rPr>
        <w:t>創新商業模式建立類</w:t>
      </w:r>
      <w:r>
        <w:rPr>
          <w:rFonts w:ascii="標楷體" w:eastAsia="標楷體" w:hAnsi="標楷體" w:cs="Times New Roman" w:hint="eastAsia"/>
          <w:color w:val="000000"/>
          <w:sz w:val="28"/>
        </w:rPr>
        <w:t>)</w:t>
      </w:r>
      <w:r w:rsidR="00BB0246">
        <w:rPr>
          <w:rFonts w:ascii="新細明體" w:eastAsia="新細明體" w:hAnsi="新細明體" w:cs="Times New Roman" w:hint="eastAsia"/>
          <w:color w:val="000000"/>
          <w:sz w:val="28"/>
        </w:rPr>
        <w:t>：</w:t>
      </w:r>
    </w:p>
    <w:p w:rsidR="00D519E4" w:rsidRDefault="00D519E4" w:rsidP="00D519E4">
      <w:pPr>
        <w:pStyle w:val="a3"/>
        <w:numPr>
          <w:ilvl w:val="0"/>
          <w:numId w:val="40"/>
        </w:numPr>
        <w:tabs>
          <w:tab w:val="left" w:pos="2127"/>
        </w:tabs>
        <w:adjustRightInd w:val="0"/>
        <w:snapToGrid w:val="0"/>
        <w:spacing w:line="520" w:lineRule="exact"/>
        <w:ind w:leftChars="0" w:left="1560" w:hanging="426"/>
        <w:jc w:val="both"/>
        <w:rPr>
          <w:rFonts w:ascii="標楷體" w:eastAsia="標楷體" w:hAnsi="標楷體" w:cs="Times New Roman"/>
          <w:color w:val="000000"/>
          <w:sz w:val="28"/>
        </w:rPr>
      </w:pPr>
      <w:r w:rsidRPr="00BB0246">
        <w:rPr>
          <w:rFonts w:ascii="標楷體" w:eastAsia="標楷體" w:hAnsi="標楷體" w:cs="Times New Roman" w:hint="eastAsia"/>
          <w:color w:val="000000"/>
          <w:sz w:val="28"/>
        </w:rPr>
        <w:t>第1名</w:t>
      </w:r>
      <w:r w:rsidRPr="00BB0246">
        <w:rPr>
          <w:rFonts w:ascii="標楷體" w:eastAsia="標楷體" w:hAnsi="標楷體" w:cs="Times New Roman"/>
          <w:color w:val="000000"/>
          <w:sz w:val="28"/>
        </w:rPr>
        <w:t>：</w:t>
      </w:r>
      <w:r w:rsidRPr="00BB0246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 w:rsidR="008E168D">
        <w:rPr>
          <w:rFonts w:ascii="標楷體" w:eastAsia="標楷體" w:hAnsi="標楷體" w:cs="Times New Roman"/>
          <w:color w:val="000000"/>
          <w:sz w:val="28"/>
        </w:rPr>
        <w:t>10</w:t>
      </w:r>
      <w:r w:rsidRPr="00BB0246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Default="00D519E4" w:rsidP="00D519E4">
      <w:pPr>
        <w:pStyle w:val="a3"/>
        <w:numPr>
          <w:ilvl w:val="0"/>
          <w:numId w:val="40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第2名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>
        <w:rPr>
          <w:rFonts w:ascii="標楷體" w:eastAsia="標楷體" w:hAnsi="標楷體" w:cs="Times New Roman" w:hint="eastAsia"/>
          <w:color w:val="000000"/>
          <w:sz w:val="28"/>
        </w:rPr>
        <w:t>4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Default="00D519E4" w:rsidP="00D519E4">
      <w:pPr>
        <w:pStyle w:val="a3"/>
        <w:numPr>
          <w:ilvl w:val="0"/>
          <w:numId w:val="40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第3名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</w:t>
      </w:r>
      <w:r>
        <w:rPr>
          <w:rFonts w:ascii="標楷體" w:eastAsia="標楷體" w:hAnsi="標楷體" w:cs="Times New Roman" w:hint="eastAsia"/>
          <w:color w:val="000000"/>
          <w:sz w:val="28"/>
        </w:rPr>
        <w:t>2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萬元整現金/禮券及獎座1座。</w:t>
      </w:r>
    </w:p>
    <w:p w:rsidR="00D519E4" w:rsidRPr="00D519E4" w:rsidRDefault="00D519E4" w:rsidP="00D519E4">
      <w:pPr>
        <w:pStyle w:val="a3"/>
        <w:numPr>
          <w:ilvl w:val="0"/>
          <w:numId w:val="40"/>
        </w:numPr>
        <w:tabs>
          <w:tab w:val="left" w:pos="2127"/>
        </w:tabs>
        <w:adjustRightInd w:val="0"/>
        <w:snapToGrid w:val="0"/>
        <w:spacing w:line="520" w:lineRule="exact"/>
        <w:ind w:leftChars="0" w:left="2127" w:hanging="993"/>
        <w:jc w:val="both"/>
        <w:rPr>
          <w:rFonts w:ascii="標楷體" w:eastAsia="標楷體" w:hAnsi="標楷體" w:cs="Times New Roman"/>
          <w:color w:val="000000"/>
          <w:sz w:val="28"/>
        </w:rPr>
      </w:pPr>
      <w:r w:rsidRPr="00204180">
        <w:rPr>
          <w:rFonts w:ascii="標楷體" w:eastAsia="標楷體" w:hAnsi="標楷體" w:cs="Times New Roman" w:hint="eastAsia"/>
          <w:color w:val="000000"/>
          <w:sz w:val="28"/>
        </w:rPr>
        <w:t>最佳學生組人氣獎</w:t>
      </w:r>
      <w:r w:rsidRPr="00204180">
        <w:rPr>
          <w:rFonts w:ascii="標楷體" w:eastAsia="標楷體" w:hAnsi="標楷體" w:cs="Times New Roman"/>
          <w:color w:val="000000"/>
          <w:sz w:val="28"/>
        </w:rPr>
        <w:t>：</w:t>
      </w:r>
      <w:r w:rsidRPr="00204180">
        <w:rPr>
          <w:rFonts w:ascii="標楷體" w:eastAsia="標楷體" w:hAnsi="標楷體" w:cs="Times New Roman" w:hint="eastAsia"/>
          <w:color w:val="000000"/>
          <w:sz w:val="28"/>
        </w:rPr>
        <w:t>獎金新臺幣1萬元現金/禮券及獎座1座。</w:t>
      </w:r>
    </w:p>
    <w:p w:rsidR="0021471B" w:rsidRPr="00784D83" w:rsidRDefault="0021471B" w:rsidP="0021471B">
      <w:pPr>
        <w:numPr>
          <w:ilvl w:val="0"/>
          <w:numId w:val="5"/>
        </w:numPr>
        <w:adjustRightInd w:val="0"/>
        <w:snapToGrid w:val="0"/>
        <w:spacing w:line="520" w:lineRule="exact"/>
        <w:ind w:left="1276" w:hanging="709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產業組：</w:t>
      </w:r>
    </w:p>
    <w:p w:rsidR="004838FA" w:rsidRPr="00784D83" w:rsidRDefault="00EC543E" w:rsidP="0021471B">
      <w:pPr>
        <w:pStyle w:val="a3"/>
        <w:numPr>
          <w:ilvl w:val="0"/>
          <w:numId w:val="39"/>
        </w:numPr>
        <w:tabs>
          <w:tab w:val="left" w:pos="2127"/>
        </w:tabs>
        <w:adjustRightInd w:val="0"/>
        <w:snapToGrid w:val="0"/>
        <w:spacing w:line="520" w:lineRule="exact"/>
        <w:ind w:leftChars="0" w:hanging="622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金</w:t>
      </w:r>
      <w:r w:rsidR="004838FA" w:rsidRPr="00784D83">
        <w:rPr>
          <w:rFonts w:ascii="標楷體" w:eastAsia="標楷體" w:hAnsi="標楷體" w:cs="Times New Roman" w:hint="eastAsia"/>
          <w:color w:val="000000"/>
          <w:sz w:val="28"/>
        </w:rPr>
        <w:t>獎：獎座1座</w:t>
      </w:r>
      <w:r w:rsidR="00FB1994">
        <w:rPr>
          <w:rFonts w:ascii="標楷體" w:eastAsia="標楷體" w:hAnsi="標楷體" w:cs="Times New Roman" w:hint="eastAsia"/>
          <w:color w:val="000000"/>
          <w:sz w:val="28"/>
        </w:rPr>
        <w:t>(2名)</w:t>
      </w:r>
      <w:r w:rsidR="004838FA"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4838FA" w:rsidRPr="00784D83" w:rsidRDefault="00EC543E" w:rsidP="0021471B">
      <w:pPr>
        <w:pStyle w:val="a3"/>
        <w:numPr>
          <w:ilvl w:val="0"/>
          <w:numId w:val="39"/>
        </w:numPr>
        <w:tabs>
          <w:tab w:val="left" w:pos="2127"/>
        </w:tabs>
        <w:adjustRightInd w:val="0"/>
        <w:snapToGrid w:val="0"/>
        <w:spacing w:line="520" w:lineRule="exact"/>
        <w:ind w:leftChars="0" w:hanging="622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銀獎</w:t>
      </w:r>
      <w:r w:rsidR="004838FA" w:rsidRPr="00784D83">
        <w:rPr>
          <w:rFonts w:ascii="標楷體" w:eastAsia="標楷體" w:hAnsi="標楷體" w:cs="Times New Roman" w:hint="eastAsia"/>
          <w:color w:val="000000"/>
          <w:sz w:val="28"/>
        </w:rPr>
        <w:t>：獎座1座</w:t>
      </w:r>
      <w:r w:rsidR="00FB1994">
        <w:rPr>
          <w:rFonts w:ascii="標楷體" w:eastAsia="標楷體" w:hAnsi="標楷體" w:cs="Times New Roman" w:hint="eastAsia"/>
          <w:color w:val="000000"/>
          <w:sz w:val="28"/>
        </w:rPr>
        <w:t>(2名)</w:t>
      </w:r>
      <w:r w:rsidR="004838FA"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EC543E" w:rsidRPr="00784D83" w:rsidRDefault="00EC543E" w:rsidP="00EC543E">
      <w:pPr>
        <w:pStyle w:val="a3"/>
        <w:numPr>
          <w:ilvl w:val="0"/>
          <w:numId w:val="39"/>
        </w:numPr>
        <w:tabs>
          <w:tab w:val="left" w:pos="2127"/>
        </w:tabs>
        <w:adjustRightInd w:val="0"/>
        <w:snapToGrid w:val="0"/>
        <w:spacing w:line="520" w:lineRule="exact"/>
        <w:ind w:leftChars="0" w:hanging="622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銅獎：獎座1座</w:t>
      </w:r>
      <w:r w:rsidR="00FB1994">
        <w:rPr>
          <w:rFonts w:ascii="標楷體" w:eastAsia="標楷體" w:hAnsi="標楷體" w:cs="Times New Roman" w:hint="eastAsia"/>
          <w:color w:val="000000"/>
          <w:sz w:val="28"/>
        </w:rPr>
        <w:t>(2名)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EC543E" w:rsidRPr="00784D83" w:rsidRDefault="00EC543E" w:rsidP="00EC543E">
      <w:pPr>
        <w:pStyle w:val="a3"/>
        <w:numPr>
          <w:ilvl w:val="0"/>
          <w:numId w:val="39"/>
        </w:numPr>
        <w:tabs>
          <w:tab w:val="left" w:pos="2127"/>
        </w:tabs>
        <w:adjustRightInd w:val="0"/>
        <w:snapToGrid w:val="0"/>
        <w:spacing w:line="520" w:lineRule="exact"/>
        <w:ind w:leftChars="0" w:hanging="622"/>
        <w:jc w:val="both"/>
        <w:rPr>
          <w:rFonts w:ascii="標楷體" w:eastAsia="標楷體" w:hAnsi="標楷體" w:cs="Times New Roman"/>
          <w:color w:val="000000"/>
          <w:sz w:val="28"/>
        </w:rPr>
      </w:pPr>
      <w:r w:rsidRPr="00784D83">
        <w:rPr>
          <w:rFonts w:ascii="標楷體" w:eastAsia="標楷體" w:hAnsi="標楷體" w:cs="Times New Roman" w:hint="eastAsia"/>
          <w:color w:val="000000"/>
          <w:sz w:val="28"/>
        </w:rPr>
        <w:t>最佳產業組人氣獎：獎座1座</w:t>
      </w:r>
      <w:r w:rsidR="00FB1994">
        <w:rPr>
          <w:rFonts w:ascii="標楷體" w:eastAsia="標楷體" w:hAnsi="標楷體" w:cs="Times New Roman" w:hint="eastAsia"/>
          <w:color w:val="000000"/>
          <w:sz w:val="28"/>
        </w:rPr>
        <w:t>(2名)</w:t>
      </w:r>
      <w:r w:rsidRPr="00784D83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794CE3" w:rsidRPr="005F6EE1" w:rsidRDefault="00794CE3" w:rsidP="00794CE3">
      <w:pPr>
        <w:adjustRightInd w:val="0"/>
        <w:snapToGrid w:val="0"/>
        <w:spacing w:line="520" w:lineRule="exact"/>
        <w:ind w:left="709"/>
        <w:jc w:val="both"/>
        <w:rPr>
          <w:rFonts w:ascii="標楷體" w:eastAsia="標楷體" w:hAnsi="標楷體" w:cs="Times New Roman"/>
          <w:color w:val="000000"/>
          <w:sz w:val="28"/>
        </w:rPr>
      </w:pPr>
      <w:proofErr w:type="gramStart"/>
      <w:r w:rsidRPr="005F6EE1">
        <w:rPr>
          <w:rFonts w:ascii="標楷體" w:eastAsia="標楷體" w:hAnsi="標楷體" w:cs="Times New Roman" w:hint="eastAsia"/>
          <w:color w:val="000000"/>
          <w:sz w:val="28"/>
        </w:rPr>
        <w:t>註</w:t>
      </w:r>
      <w:proofErr w:type="gramEnd"/>
      <w:r w:rsidRPr="005F6EE1">
        <w:rPr>
          <w:rFonts w:ascii="標楷體" w:eastAsia="標楷體" w:hAnsi="標楷體" w:cs="Times New Roman" w:hint="eastAsia"/>
          <w:color w:val="000000"/>
          <w:sz w:val="28"/>
        </w:rPr>
        <w:t xml:space="preserve"> 1：主辦單位視實際參賽狀況，保留</w:t>
      </w:r>
      <w:r>
        <w:rPr>
          <w:rFonts w:ascii="標楷體" w:eastAsia="標楷體" w:hAnsi="標楷體" w:cs="Times New Roman" w:hint="eastAsia"/>
          <w:color w:val="000000"/>
          <w:sz w:val="28"/>
        </w:rPr>
        <w:t>調整獎項名額與獎金額度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之權利。</w:t>
      </w:r>
    </w:p>
    <w:p w:rsidR="00794CE3" w:rsidRDefault="00794CE3" w:rsidP="00794CE3">
      <w:pPr>
        <w:adjustRightInd w:val="0"/>
        <w:snapToGrid w:val="0"/>
        <w:spacing w:line="520" w:lineRule="exact"/>
        <w:ind w:left="709"/>
        <w:jc w:val="both"/>
        <w:rPr>
          <w:rFonts w:ascii="標楷體" w:eastAsia="標楷體" w:hAnsi="標楷體" w:cs="Times New Roman"/>
          <w:color w:val="000000"/>
          <w:sz w:val="28"/>
        </w:rPr>
      </w:pPr>
      <w:proofErr w:type="gramStart"/>
      <w:r w:rsidRPr="005F6EE1">
        <w:rPr>
          <w:rFonts w:ascii="標楷體" w:eastAsia="標楷體" w:hAnsi="標楷體" w:cs="Times New Roman" w:hint="eastAsia"/>
          <w:color w:val="000000"/>
          <w:sz w:val="28"/>
        </w:rPr>
        <w:t>註</w:t>
      </w:r>
      <w:proofErr w:type="gramEnd"/>
      <w:r w:rsidRPr="005F6EE1">
        <w:rPr>
          <w:rFonts w:ascii="標楷體" w:eastAsia="標楷體" w:hAnsi="標楷體" w:cs="Times New Roman" w:hint="eastAsia"/>
          <w:color w:val="000000"/>
          <w:sz w:val="28"/>
        </w:rPr>
        <w:t xml:space="preserve"> 2</w:t>
      </w:r>
      <w:r>
        <w:rPr>
          <w:rFonts w:ascii="標楷體" w:eastAsia="標楷體" w:hAnsi="標楷體" w:cs="Times New Roman" w:hint="eastAsia"/>
          <w:color w:val="000000"/>
          <w:sz w:val="28"/>
        </w:rPr>
        <w:t>：若參賽作品未達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標準</w:t>
      </w:r>
      <w:r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主辦單位</w:t>
      </w:r>
      <w:r>
        <w:rPr>
          <w:rFonts w:ascii="標楷體" w:eastAsia="標楷體" w:hAnsi="標楷體" w:cs="Times New Roman" w:hint="eastAsia"/>
          <w:color w:val="000000"/>
          <w:sz w:val="28"/>
        </w:rPr>
        <w:t>得將該獎項以從缺處理。</w:t>
      </w:r>
    </w:p>
    <w:p w:rsidR="00794CE3" w:rsidRPr="00794CE3" w:rsidRDefault="00794CE3" w:rsidP="00794CE3">
      <w:pPr>
        <w:pStyle w:val="111"/>
        <w:numPr>
          <w:ilvl w:val="0"/>
          <w:numId w:val="0"/>
        </w:numPr>
        <w:sectPr w:rsidR="00794CE3" w:rsidRPr="00794CE3" w:rsidSect="00F51E96">
          <w:pgSz w:w="11906" w:h="16838"/>
          <w:pgMar w:top="1440" w:right="1080" w:bottom="1440" w:left="993" w:header="567" w:footer="567" w:gutter="0"/>
          <w:cols w:space="425"/>
          <w:titlePg/>
          <w:docGrid w:type="lines" w:linePitch="360"/>
        </w:sectPr>
      </w:pPr>
    </w:p>
    <w:p w:rsidR="00E26F5E" w:rsidRPr="00784D83" w:rsidRDefault="00E26F5E" w:rsidP="00F113C8">
      <w:pPr>
        <w:pStyle w:val="111"/>
        <w:spacing w:beforeLines="50" w:before="180" w:afterLines="50" w:after="180"/>
        <w:ind w:leftChars="-23" w:left="427" w:hanging="482"/>
      </w:pPr>
      <w:bookmarkStart w:id="7" w:name="_Toc508622772"/>
      <w:r w:rsidRPr="00784D83">
        <w:rPr>
          <w:rFonts w:hint="eastAsia"/>
        </w:rPr>
        <w:lastRenderedPageBreak/>
        <w:t>活動</w:t>
      </w:r>
      <w:r w:rsidR="00B0294A" w:rsidRPr="00784D83">
        <w:rPr>
          <w:rFonts w:hint="eastAsia"/>
        </w:rPr>
        <w:t>辦理</w:t>
      </w:r>
      <w:r w:rsidRPr="00784D83">
        <w:rPr>
          <w:rFonts w:hint="eastAsia"/>
        </w:rPr>
        <w:t>期程</w:t>
      </w:r>
      <w:bookmarkEnd w:id="7"/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969"/>
        <w:gridCol w:w="3969"/>
      </w:tblGrid>
      <w:tr w:rsidR="000D65B5" w:rsidRPr="000C4249" w:rsidTr="00D26702">
        <w:trPr>
          <w:trHeight w:val="55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/>
                <w:sz w:val="28"/>
                <w:szCs w:val="28"/>
              </w:rPr>
              <w:t>工作項目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/>
                <w:sz w:val="28"/>
                <w:szCs w:val="28"/>
              </w:rPr>
              <w:t>工作說明</w:t>
            </w:r>
          </w:p>
        </w:tc>
      </w:tr>
      <w:tr w:rsidR="000D65B5" w:rsidRPr="000C4249" w:rsidTr="00D26702">
        <w:trPr>
          <w:trHeight w:val="558"/>
        </w:trPr>
        <w:tc>
          <w:tcPr>
            <w:tcW w:w="3119" w:type="dxa"/>
            <w:vAlign w:val="center"/>
          </w:tcPr>
          <w:p w:rsidR="000D65B5" w:rsidRPr="00331F6B" w:rsidRDefault="00B37E1E" w:rsidP="00FB1994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即日起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-0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23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proofErr w:type="gramStart"/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一</w:t>
            </w:r>
            <w:proofErr w:type="gramEnd"/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報名與競賽徵件</w:t>
            </w:r>
          </w:p>
        </w:tc>
        <w:tc>
          <w:tcPr>
            <w:tcW w:w="3969" w:type="dxa"/>
            <w:vAlign w:val="center"/>
          </w:tcPr>
          <w:p w:rsidR="00D26702" w:rsidRDefault="000D65B5" w:rsidP="00D26702">
            <w:pPr>
              <w:pStyle w:val="a3"/>
              <w:numPr>
                <w:ilvl w:val="0"/>
                <w:numId w:val="16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報名表</w:t>
            </w:r>
          </w:p>
          <w:p w:rsidR="00D26702" w:rsidRDefault="000D65B5" w:rsidP="00D26702">
            <w:pPr>
              <w:pStyle w:val="a3"/>
              <w:numPr>
                <w:ilvl w:val="0"/>
                <w:numId w:val="16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267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作品</w:t>
            </w:r>
            <w:r w:rsidR="006F727D"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書面</w:t>
            </w:r>
            <w:r w:rsidRPr="00D267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簡介</w:t>
            </w:r>
            <w:r w:rsidR="005F5C7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1頁</w:t>
            </w:r>
          </w:p>
          <w:p w:rsidR="000D65B5" w:rsidRDefault="000D65B5" w:rsidP="00D26702">
            <w:pPr>
              <w:pStyle w:val="a3"/>
              <w:numPr>
                <w:ilvl w:val="0"/>
                <w:numId w:val="16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267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3分鐘作品影片</w:t>
            </w:r>
          </w:p>
          <w:p w:rsidR="00A4150C" w:rsidRPr="00A4150C" w:rsidRDefault="00A4150C" w:rsidP="00A4150C">
            <w:pPr>
              <w:tabs>
                <w:tab w:val="left" w:pos="316"/>
              </w:tabs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4E0A0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以電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子</w:t>
            </w:r>
            <w:proofErr w:type="gramStart"/>
            <w:r w:rsidR="004E0A0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檔</w:t>
            </w:r>
            <w:proofErr w:type="gramEnd"/>
            <w:r w:rsidR="004E0A0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光碟寄件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</w:tr>
      <w:tr w:rsidR="000D65B5" w:rsidRPr="000C4249" w:rsidTr="00D26702">
        <w:trPr>
          <w:trHeight w:val="558"/>
        </w:trPr>
        <w:tc>
          <w:tcPr>
            <w:tcW w:w="3119" w:type="dxa"/>
            <w:vAlign w:val="center"/>
          </w:tcPr>
          <w:p w:rsidR="000D65B5" w:rsidRPr="00331F6B" w:rsidRDefault="00620DE8" w:rsidP="00FB1994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24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二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  <w:r w:rsidR="0008273A">
              <w:rPr>
                <w:rFonts w:ascii="標楷體" w:eastAsia="標楷體" w:hAnsi="標楷體" w:cs="Times New Roman"/>
                <w:bCs/>
                <w:sz w:val="28"/>
                <w:szCs w:val="28"/>
              </w:rPr>
              <w:t>-0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26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四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資格審查作業</w:t>
            </w:r>
          </w:p>
        </w:tc>
        <w:tc>
          <w:tcPr>
            <w:tcW w:w="3969" w:type="dxa"/>
            <w:vAlign w:val="center"/>
          </w:tcPr>
          <w:p w:rsidR="000D65B5" w:rsidRPr="000C4249" w:rsidRDefault="000D65B5" w:rsidP="008B1A1C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資料不齊全</w:t>
            </w:r>
            <w:r w:rsidR="008B1A1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將以電話通知限期改善</w:t>
            </w:r>
          </w:p>
        </w:tc>
      </w:tr>
      <w:tr w:rsidR="000D65B5" w:rsidRPr="000C4249" w:rsidTr="00D26702">
        <w:trPr>
          <w:trHeight w:val="552"/>
        </w:trPr>
        <w:tc>
          <w:tcPr>
            <w:tcW w:w="3119" w:type="dxa"/>
            <w:vAlign w:val="center"/>
          </w:tcPr>
          <w:p w:rsidR="000D65B5" w:rsidRPr="000C4249" w:rsidRDefault="004838FA" w:rsidP="00B851C0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 w:rsidR="00620DE8"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27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五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  <w:r w:rsidR="00620DE8">
              <w:rPr>
                <w:rFonts w:ascii="標楷體" w:eastAsia="標楷體" w:hAnsi="標楷體" w:cs="Times New Roman"/>
                <w:bCs/>
                <w:sz w:val="28"/>
                <w:szCs w:val="28"/>
              </w:rPr>
              <w:t>-0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="00620DE8"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03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五</w:t>
            </w:r>
            <w:r w:rsidR="00331F6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初審作業</w:t>
            </w:r>
          </w:p>
        </w:tc>
        <w:tc>
          <w:tcPr>
            <w:tcW w:w="3969" w:type="dxa"/>
            <w:vAlign w:val="center"/>
          </w:tcPr>
          <w:p w:rsidR="000D65B5" w:rsidRPr="000C4249" w:rsidRDefault="000D65B5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各領域由評審委員評選</w:t>
            </w:r>
          </w:p>
        </w:tc>
      </w:tr>
      <w:tr w:rsidR="000D65B5" w:rsidRPr="000C4249" w:rsidTr="00D26702">
        <w:trPr>
          <w:trHeight w:val="558"/>
        </w:trPr>
        <w:tc>
          <w:tcPr>
            <w:tcW w:w="3119" w:type="dxa"/>
            <w:vAlign w:val="center"/>
          </w:tcPr>
          <w:p w:rsidR="000D65B5" w:rsidRPr="000C4249" w:rsidRDefault="00620DE8" w:rsidP="00FB1994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06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proofErr w:type="gramStart"/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一</w:t>
            </w:r>
            <w:proofErr w:type="gramEnd"/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614FD9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於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競賽臉書粉</w:t>
            </w:r>
            <w:r w:rsid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絲</w:t>
            </w:r>
            <w:proofErr w:type="gramEnd"/>
            <w:r w:rsid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專頁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公告決審名單與</w:t>
            </w:r>
            <w:r w:rsidR="000D65B5"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時間</w:t>
            </w:r>
            <w:r w:rsid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、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地點</w:t>
            </w:r>
            <w:r w:rsid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等相關資訊</w:t>
            </w:r>
          </w:p>
        </w:tc>
        <w:tc>
          <w:tcPr>
            <w:tcW w:w="3969" w:type="dxa"/>
            <w:vAlign w:val="center"/>
          </w:tcPr>
          <w:p w:rsidR="00D26702" w:rsidRDefault="006D7B64" w:rsidP="00D26702">
            <w:pPr>
              <w:pStyle w:val="a3"/>
              <w:numPr>
                <w:ilvl w:val="0"/>
                <w:numId w:val="32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學生組兩類各入選</w:t>
            </w:r>
            <w:r w:rsidR="008E168D">
              <w:rPr>
                <w:rFonts w:ascii="標楷體" w:eastAsia="標楷體" w:hAnsi="標楷體" w:cs="Times New Roman"/>
                <w:bCs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件作品</w:t>
            </w:r>
          </w:p>
          <w:p w:rsidR="008B1A1C" w:rsidRPr="008B1A1C" w:rsidRDefault="004838FA" w:rsidP="008B1A1C">
            <w:pPr>
              <w:pStyle w:val="a3"/>
              <w:numPr>
                <w:ilvl w:val="0"/>
                <w:numId w:val="32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產業</w:t>
            </w:r>
            <w:r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組不分類入選</w:t>
            </w:r>
            <w:r w:rsidR="008E168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15</w:t>
            </w:r>
            <w:r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件作品</w:t>
            </w:r>
          </w:p>
        </w:tc>
      </w:tr>
      <w:tr w:rsidR="000D65B5" w:rsidRPr="000C4249" w:rsidTr="00D26702">
        <w:trPr>
          <w:trHeight w:val="552"/>
        </w:trPr>
        <w:tc>
          <w:tcPr>
            <w:tcW w:w="3119" w:type="dxa"/>
            <w:vAlign w:val="center"/>
          </w:tcPr>
          <w:p w:rsidR="000D65B5" w:rsidRPr="00E72D20" w:rsidRDefault="000D65B5" w:rsidP="00614FD9">
            <w:pPr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31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08273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五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587B73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入選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繳交作品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海報電子檔</w:t>
            </w:r>
          </w:p>
        </w:tc>
        <w:tc>
          <w:tcPr>
            <w:tcW w:w="3969" w:type="dxa"/>
            <w:vAlign w:val="center"/>
          </w:tcPr>
          <w:p w:rsidR="000D65B5" w:rsidRPr="000C4249" w:rsidRDefault="00706671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決賽</w:t>
            </w:r>
            <w:proofErr w:type="gramStart"/>
            <w:r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佈展用</w:t>
            </w:r>
            <w:proofErr w:type="gramEnd"/>
          </w:p>
        </w:tc>
      </w:tr>
      <w:tr w:rsidR="000D65B5" w:rsidRPr="000C4249" w:rsidTr="00D26702">
        <w:trPr>
          <w:trHeight w:val="558"/>
        </w:trPr>
        <w:tc>
          <w:tcPr>
            <w:tcW w:w="3119" w:type="dxa"/>
            <w:vAlign w:val="center"/>
          </w:tcPr>
          <w:p w:rsidR="000D65B5" w:rsidRPr="000C4249" w:rsidRDefault="0008273A" w:rsidP="00FB1994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09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08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(六)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-09</w:t>
            </w:r>
            <w:r w:rsidR="000D65B5"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/</w:t>
            </w:r>
            <w:r w:rsidR="00B851C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</w:t>
            </w:r>
            <w:r w:rsidR="004838F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  <w:r w:rsidR="00E72D2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vAlign w:val="center"/>
          </w:tcPr>
          <w:p w:rsidR="000D65B5" w:rsidRPr="000C4249" w:rsidRDefault="000C4249" w:rsidP="000C4249">
            <w:pPr>
              <w:tabs>
                <w:tab w:val="left" w:pos="567"/>
              </w:tabs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2018年</w:t>
            </w:r>
            <w:r w:rsidR="0006454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全國</w:t>
            </w:r>
            <w:r w:rsidR="000D65B5" w:rsidRPr="000C4249">
              <w:rPr>
                <w:rFonts w:ascii="標楷體" w:eastAsia="標楷體" w:hAnsi="標楷體" w:cs="Times New Roman"/>
                <w:bCs/>
                <w:sz w:val="28"/>
                <w:szCs w:val="28"/>
              </w:rPr>
              <w:t>循環經濟創意競賽決賽與頒獎</w:t>
            </w:r>
          </w:p>
        </w:tc>
        <w:tc>
          <w:tcPr>
            <w:tcW w:w="3969" w:type="dxa"/>
            <w:vAlign w:val="center"/>
          </w:tcPr>
          <w:p w:rsidR="00D26702" w:rsidRDefault="008E168D" w:rsidP="00D26702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45</w:t>
            </w:r>
            <w:r w:rsidR="00587B73" w:rsidRPr="005F5C7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件</w:t>
            </w:r>
            <w:r w:rsidR="00587B7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作品設</w:t>
            </w:r>
            <w:r w:rsidR="000D65B5" w:rsidRPr="000C424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攤展示</w:t>
            </w:r>
          </w:p>
          <w:p w:rsidR="000D65B5" w:rsidRPr="00D26702" w:rsidRDefault="007D524A" w:rsidP="00B37333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line="400" w:lineRule="exact"/>
              <w:ind w:leftChars="0" w:left="316" w:hanging="316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確切決選</w:t>
            </w:r>
            <w:r w:rsidR="00587B73"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、</w:t>
            </w:r>
            <w:r w:rsidR="000C4249"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頒獎</w:t>
            </w:r>
            <w:r w:rsidRPr="00D267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日期及地點將另行通知</w:t>
            </w:r>
          </w:p>
        </w:tc>
      </w:tr>
    </w:tbl>
    <w:p w:rsidR="00902C1E" w:rsidRDefault="00E26F5E" w:rsidP="00F113C8">
      <w:pPr>
        <w:pStyle w:val="111"/>
        <w:spacing w:beforeLines="50" w:before="180" w:afterLines="50" w:after="180"/>
        <w:ind w:leftChars="-23" w:left="427" w:hanging="482"/>
      </w:pPr>
      <w:bookmarkStart w:id="8" w:name="_Toc508622773"/>
      <w:r>
        <w:rPr>
          <w:rFonts w:hint="eastAsia"/>
        </w:rPr>
        <w:t>著作財產權</w:t>
      </w:r>
      <w:bookmarkEnd w:id="8"/>
    </w:p>
    <w:p w:rsidR="0053708C" w:rsidRPr="0053708C" w:rsidRDefault="00917CDD" w:rsidP="00673A3A">
      <w:pPr>
        <w:numPr>
          <w:ilvl w:val="0"/>
          <w:numId w:val="6"/>
        </w:numPr>
        <w:adjustRightInd w:val="0"/>
        <w:snapToGrid w:val="0"/>
        <w:spacing w:line="520" w:lineRule="exact"/>
        <w:ind w:left="1204" w:hanging="550"/>
        <w:jc w:val="both"/>
        <w:rPr>
          <w:rFonts w:ascii="標楷體" w:eastAsia="標楷體" w:hAnsi="標楷體" w:cs="Times New Roman"/>
          <w:color w:val="000000"/>
          <w:sz w:val="28"/>
        </w:rPr>
      </w:pPr>
      <w:r w:rsidRPr="00917CDD">
        <w:rPr>
          <w:rFonts w:ascii="標楷體" w:eastAsia="標楷體" w:hAnsi="標楷體" w:cs="Times New Roman"/>
          <w:color w:val="000000"/>
          <w:sz w:val="28"/>
        </w:rPr>
        <w:t>參賽</w:t>
      </w:r>
      <w:r w:rsidRPr="00917CDD">
        <w:rPr>
          <w:rFonts w:ascii="標楷體" w:eastAsia="標楷體" w:hAnsi="標楷體" w:cs="Times New Roman" w:hint="eastAsia"/>
          <w:color w:val="000000"/>
          <w:sz w:val="28"/>
        </w:rPr>
        <w:t>作品</w:t>
      </w:r>
      <w:r w:rsidRPr="00917CDD">
        <w:rPr>
          <w:rFonts w:ascii="標楷體" w:eastAsia="標楷體" w:hAnsi="標楷體" w:cs="Times New Roman"/>
          <w:color w:val="000000"/>
          <w:sz w:val="28"/>
        </w:rPr>
        <w:t>應具原創性，不得抄襲、模仿、或剽竊他人之</w:t>
      </w:r>
      <w:r w:rsidRPr="00917CDD">
        <w:rPr>
          <w:rFonts w:ascii="標楷體" w:eastAsia="標楷體" w:hAnsi="標楷體" w:cs="Times New Roman" w:hint="eastAsia"/>
          <w:color w:val="000000"/>
          <w:sz w:val="28"/>
        </w:rPr>
        <w:t>作</w:t>
      </w:r>
      <w:r w:rsidRPr="00917CDD">
        <w:rPr>
          <w:rFonts w:ascii="標楷體" w:eastAsia="標楷體" w:hAnsi="標楷體" w:cs="Times New Roman"/>
          <w:color w:val="000000"/>
          <w:sz w:val="28"/>
        </w:rPr>
        <w:t>品。事後若經檢舉，</w:t>
      </w:r>
      <w:r w:rsidR="00D75072">
        <w:rPr>
          <w:rFonts w:ascii="標楷體" w:eastAsia="標楷體" w:hAnsi="標楷體" w:cs="Times New Roman" w:hint="eastAsia"/>
          <w:color w:val="000000"/>
          <w:sz w:val="28"/>
        </w:rPr>
        <w:t>查有具體事實</w:t>
      </w:r>
      <w:r w:rsidRPr="00917CDD">
        <w:rPr>
          <w:rFonts w:ascii="標楷體" w:eastAsia="標楷體" w:hAnsi="標楷體" w:cs="Times New Roman"/>
          <w:color w:val="000000"/>
          <w:sz w:val="28"/>
        </w:rPr>
        <w:t>，參賽者需自行負完全之</w:t>
      </w:r>
      <w:r w:rsidR="00D75072">
        <w:rPr>
          <w:rFonts w:ascii="標楷體" w:eastAsia="標楷體" w:hAnsi="標楷體" w:cs="Times New Roman" w:hint="eastAsia"/>
          <w:color w:val="000000"/>
          <w:sz w:val="28"/>
        </w:rPr>
        <w:t>法律</w:t>
      </w:r>
      <w:r w:rsidRPr="00917CDD">
        <w:rPr>
          <w:rFonts w:ascii="標楷體" w:eastAsia="標楷體" w:hAnsi="標楷體" w:cs="Times New Roman"/>
          <w:color w:val="000000"/>
          <w:sz w:val="28"/>
        </w:rPr>
        <w:t>責任，且主辦單位得取消其參賽資格；若為得獎</w:t>
      </w:r>
      <w:r w:rsidRPr="00917CDD">
        <w:rPr>
          <w:rFonts w:ascii="標楷體" w:eastAsia="標楷體" w:hAnsi="標楷體" w:cs="Times New Roman" w:hint="eastAsia"/>
          <w:color w:val="000000"/>
          <w:sz w:val="28"/>
        </w:rPr>
        <w:t>作品</w:t>
      </w:r>
      <w:r w:rsidRPr="00917CDD">
        <w:rPr>
          <w:rFonts w:ascii="標楷體" w:eastAsia="標楷體" w:hAnsi="標楷體" w:cs="Times New Roman"/>
          <w:color w:val="000000"/>
          <w:sz w:val="28"/>
        </w:rPr>
        <w:t>，則追回已頒發之獎項及獎勵。</w:t>
      </w:r>
    </w:p>
    <w:p w:rsidR="00917CDD" w:rsidRPr="0053708C" w:rsidRDefault="00917CDD" w:rsidP="00673A3A">
      <w:pPr>
        <w:numPr>
          <w:ilvl w:val="0"/>
          <w:numId w:val="6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3708C">
        <w:rPr>
          <w:rFonts w:ascii="標楷體" w:eastAsia="標楷體" w:hAnsi="標楷體" w:cs="Times New Roman" w:hint="eastAsia"/>
          <w:color w:val="000000"/>
          <w:sz w:val="28"/>
        </w:rPr>
        <w:t>依據著作權法第</w:t>
      </w:r>
      <w:r w:rsidR="000C4249">
        <w:rPr>
          <w:rFonts w:ascii="標楷體" w:eastAsia="標楷體" w:hAnsi="標楷體" w:cs="Times New Roman" w:hint="eastAsia"/>
          <w:color w:val="000000"/>
          <w:sz w:val="28"/>
        </w:rPr>
        <w:t>21</w:t>
      </w:r>
      <w:r w:rsidR="00A52415">
        <w:rPr>
          <w:rFonts w:ascii="標楷體" w:eastAsia="標楷體" w:hAnsi="標楷體" w:cs="Times New Roman" w:hint="eastAsia"/>
          <w:color w:val="000000"/>
          <w:sz w:val="28"/>
        </w:rPr>
        <w:t>條規定</w:t>
      </w:r>
      <w:r w:rsidR="00F113C8" w:rsidRPr="0019487C">
        <w:rPr>
          <w:rFonts w:ascii="標楷體" w:eastAsia="標楷體" w:hAnsi="標楷體" w:cs="Times New Roman"/>
          <w:color w:val="000000"/>
          <w:sz w:val="28"/>
        </w:rPr>
        <w:t>：</w:t>
      </w:r>
      <w:r w:rsidR="00A52415">
        <w:rPr>
          <w:rFonts w:ascii="標楷體" w:eastAsia="標楷體" w:hAnsi="標楷體" w:cs="Times New Roman" w:hint="eastAsia"/>
          <w:color w:val="000000"/>
          <w:sz w:val="28"/>
        </w:rPr>
        <w:t>「著作人格權專屬於著作人本身，不得讓與或繼承。」</w:t>
      </w:r>
      <w:r w:rsidRPr="0053708C">
        <w:rPr>
          <w:rFonts w:ascii="標楷體" w:eastAsia="標楷體" w:hAnsi="標楷體" w:cs="Times New Roman" w:hint="eastAsia"/>
          <w:color w:val="000000"/>
          <w:sz w:val="28"/>
        </w:rPr>
        <w:t>參賽者保有參賽作品之著作財產權，應不得對主辦單位行使著作人格權，並同意該影片及相關著作以無償及非專屬方式，授權主辦單位利用其著作，後續相關之授權條件，</w:t>
      </w:r>
      <w:proofErr w:type="gramStart"/>
      <w:r w:rsidRPr="0053708C">
        <w:rPr>
          <w:rFonts w:ascii="標楷體" w:eastAsia="標楷體" w:hAnsi="標楷體" w:cs="Times New Roman" w:hint="eastAsia"/>
          <w:color w:val="000000"/>
          <w:sz w:val="28"/>
        </w:rPr>
        <w:t>詳請參閱</w:t>
      </w:r>
      <w:proofErr w:type="gramEnd"/>
      <w:r w:rsidRPr="00FB1994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附件</w:t>
      </w:r>
      <w:r w:rsidR="00D26702" w:rsidRPr="00FB1994">
        <w:rPr>
          <w:rFonts w:ascii="標楷體" w:eastAsia="標楷體" w:hAnsi="標楷體" w:cs="Times New Roman"/>
          <w:b/>
          <w:color w:val="000000"/>
          <w:sz w:val="28"/>
          <w:u w:val="single"/>
        </w:rPr>
        <w:t>4</w:t>
      </w:r>
      <w:r w:rsidRPr="0053708C">
        <w:rPr>
          <w:rFonts w:ascii="標楷體" w:eastAsia="標楷體" w:hAnsi="標楷體" w:cs="Times New Roman" w:hint="eastAsia"/>
          <w:color w:val="000000"/>
          <w:sz w:val="28"/>
        </w:rPr>
        <w:t>《著作權授權同意書》。</w:t>
      </w:r>
    </w:p>
    <w:p w:rsidR="00902C1E" w:rsidRDefault="00902C1E" w:rsidP="00F113C8">
      <w:pPr>
        <w:pStyle w:val="111"/>
        <w:spacing w:beforeLines="50" w:before="180" w:afterLines="50" w:after="180"/>
        <w:ind w:leftChars="-23" w:left="427" w:hanging="482"/>
      </w:pPr>
      <w:bookmarkStart w:id="9" w:name="_Toc508622774"/>
      <w:r w:rsidRPr="00E26F5E">
        <w:rPr>
          <w:rFonts w:hint="eastAsia"/>
        </w:rPr>
        <w:t>注意事項</w:t>
      </w:r>
      <w:bookmarkEnd w:id="9"/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請按照規格要求提供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參賽作品</w:t>
      </w:r>
      <w:r w:rsidRPr="005F6EE1">
        <w:rPr>
          <w:rFonts w:ascii="標楷體" w:eastAsia="標楷體" w:hAnsi="標楷體" w:cs="Times New Roman"/>
          <w:color w:val="000000"/>
          <w:sz w:val="28"/>
        </w:rPr>
        <w:t>，</w:t>
      </w:r>
      <w:proofErr w:type="gramStart"/>
      <w:r w:rsidRPr="005F6EE1">
        <w:rPr>
          <w:rFonts w:ascii="標楷體" w:eastAsia="標楷體" w:hAnsi="標楷體" w:cs="Times New Roman" w:hint="eastAsia"/>
          <w:color w:val="000000"/>
          <w:sz w:val="28"/>
        </w:rPr>
        <w:t>俾</w:t>
      </w:r>
      <w:proofErr w:type="gramEnd"/>
      <w:r w:rsidRPr="005F6EE1">
        <w:rPr>
          <w:rFonts w:ascii="標楷體" w:eastAsia="標楷體" w:hAnsi="標楷體" w:cs="Times New Roman"/>
          <w:color w:val="000000"/>
          <w:sz w:val="28"/>
        </w:rPr>
        <w:t>符合活動目的；並請詳閱本辦法，同意遵守本辦法所有之約定，如有違反，主辦單位得取消其參賽或得獎資格，保留對活動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之</w:t>
      </w:r>
      <w:r w:rsidR="00587B73">
        <w:rPr>
          <w:rFonts w:ascii="標楷體" w:eastAsia="標楷體" w:hAnsi="標楷體" w:cs="Times New Roman"/>
          <w:color w:val="000000"/>
          <w:sz w:val="28"/>
        </w:rPr>
        <w:t>最終解釋</w:t>
      </w:r>
      <w:r w:rsidRPr="005F6EE1">
        <w:rPr>
          <w:rFonts w:ascii="標楷體" w:eastAsia="標楷體" w:hAnsi="標楷體" w:cs="Times New Roman"/>
          <w:color w:val="000000"/>
          <w:sz w:val="28"/>
        </w:rPr>
        <w:t>、追回獎項及獎勵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之</w:t>
      </w:r>
      <w:r w:rsidRPr="005F6EE1">
        <w:rPr>
          <w:rFonts w:ascii="標楷體" w:eastAsia="標楷體" w:hAnsi="標楷體" w:cs="Times New Roman"/>
          <w:color w:val="000000"/>
          <w:sz w:val="28"/>
        </w:rPr>
        <w:t>權利，若因此產生損害，得向參賽者請求賠償。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參賽</w:t>
      </w:r>
      <w:proofErr w:type="gramStart"/>
      <w:r w:rsidRPr="005F6EE1">
        <w:rPr>
          <w:rFonts w:ascii="標楷體" w:eastAsia="標楷體" w:hAnsi="標楷體" w:cs="Times New Roman" w:hint="eastAsia"/>
          <w:color w:val="000000"/>
          <w:sz w:val="28"/>
        </w:rPr>
        <w:t>作品</w:t>
      </w:r>
      <w:r w:rsidRPr="005F6EE1">
        <w:rPr>
          <w:rFonts w:ascii="標楷體" w:eastAsia="標楷體" w:hAnsi="標楷體" w:cs="Times New Roman"/>
          <w:color w:val="000000"/>
          <w:sz w:val="28"/>
        </w:rPr>
        <w:t>均應填寫</w:t>
      </w:r>
      <w:proofErr w:type="gramEnd"/>
      <w:r w:rsidRPr="005F6EE1">
        <w:rPr>
          <w:rFonts w:ascii="標楷體" w:eastAsia="標楷體" w:hAnsi="標楷體" w:cs="Times New Roman"/>
          <w:color w:val="000000"/>
          <w:sz w:val="28"/>
        </w:rPr>
        <w:t>報名表、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個人資料聲明書及著作權授權同意書</w:t>
      </w:r>
      <w:r w:rsidR="00587B73">
        <w:rPr>
          <w:rFonts w:ascii="標楷體" w:eastAsia="標楷體" w:hAnsi="標楷體" w:cs="Times New Roman"/>
          <w:color w:val="000000"/>
          <w:sz w:val="28"/>
        </w:rPr>
        <w:t>。如遇</w:t>
      </w:r>
      <w:r w:rsidRPr="005F6EE1">
        <w:rPr>
          <w:rFonts w:ascii="標楷體" w:eastAsia="標楷體" w:hAnsi="標楷體" w:cs="Times New Roman"/>
          <w:color w:val="000000"/>
          <w:sz w:val="28"/>
        </w:rPr>
        <w:t>基本資料填寫不完整</w:t>
      </w:r>
      <w:r w:rsidR="00587B73">
        <w:rPr>
          <w:rFonts w:ascii="標楷體" w:eastAsia="標楷體" w:hAnsi="標楷體" w:cs="Times New Roman" w:hint="eastAsia"/>
          <w:color w:val="000000"/>
          <w:sz w:val="28"/>
        </w:rPr>
        <w:t>、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影片</w:t>
      </w:r>
      <w:r w:rsidRPr="005F6EE1">
        <w:rPr>
          <w:rFonts w:ascii="標楷體" w:eastAsia="標楷體" w:hAnsi="標楷體" w:cs="Times New Roman"/>
          <w:color w:val="000000"/>
          <w:sz w:val="28"/>
        </w:rPr>
        <w:t>規格與參賽資格不符、</w:t>
      </w:r>
      <w:r w:rsidR="005F5C76">
        <w:rPr>
          <w:rFonts w:ascii="標楷體" w:eastAsia="標楷體" w:hAnsi="標楷體" w:cs="Times New Roman" w:hint="eastAsia"/>
          <w:color w:val="000000"/>
          <w:sz w:val="28"/>
        </w:rPr>
        <w:t>資料缺漏</w:t>
      </w:r>
      <w:r w:rsidRPr="005F6EE1">
        <w:rPr>
          <w:rFonts w:ascii="標楷體" w:eastAsia="標楷體" w:hAnsi="標楷體" w:cs="Times New Roman"/>
          <w:color w:val="000000"/>
          <w:sz w:val="28"/>
        </w:rPr>
        <w:t>或檔案無法讀取等情</w:t>
      </w:r>
      <w:r w:rsidRPr="005F6EE1">
        <w:rPr>
          <w:rFonts w:ascii="標楷體" w:eastAsia="標楷體" w:hAnsi="標楷體" w:cs="Times New Roman"/>
          <w:color w:val="000000"/>
          <w:sz w:val="28"/>
        </w:rPr>
        <w:lastRenderedPageBreak/>
        <w:t>形時，則視為棄權。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參賽者</w:t>
      </w:r>
      <w:r w:rsidR="005F5C76">
        <w:rPr>
          <w:rFonts w:ascii="標楷體" w:eastAsia="標楷體" w:hAnsi="標楷體" w:cs="Times New Roman" w:hint="eastAsia"/>
          <w:color w:val="000000"/>
          <w:sz w:val="28"/>
        </w:rPr>
        <w:t>須</w:t>
      </w:r>
      <w:r w:rsidRPr="005F6EE1">
        <w:rPr>
          <w:rFonts w:ascii="標楷體" w:eastAsia="標楷體" w:hAnsi="標楷體" w:cs="Times New Roman"/>
          <w:color w:val="000000"/>
          <w:sz w:val="28"/>
        </w:rPr>
        <w:t>保證所有填寫或提出之</w:t>
      </w:r>
      <w:proofErr w:type="gramStart"/>
      <w:r w:rsidRPr="005F6EE1">
        <w:rPr>
          <w:rFonts w:ascii="標楷體" w:eastAsia="標楷體" w:hAnsi="標楷體" w:cs="Times New Roman"/>
          <w:color w:val="000000"/>
          <w:sz w:val="28"/>
        </w:rPr>
        <w:t>資料均為</w:t>
      </w:r>
      <w:r w:rsidR="00587B73">
        <w:rPr>
          <w:rFonts w:ascii="標楷體" w:eastAsia="標楷體" w:hAnsi="標楷體" w:cs="Times New Roman"/>
          <w:color w:val="000000"/>
          <w:sz w:val="28"/>
        </w:rPr>
        <w:t>真實</w:t>
      </w:r>
      <w:proofErr w:type="gramEnd"/>
      <w:r w:rsidR="00587B73">
        <w:rPr>
          <w:rFonts w:ascii="標楷體" w:eastAsia="標楷體" w:hAnsi="標楷體" w:cs="Times New Roman"/>
          <w:color w:val="000000"/>
          <w:sz w:val="28"/>
        </w:rPr>
        <w:t>、正確，</w:t>
      </w:r>
      <w:proofErr w:type="gramStart"/>
      <w:r w:rsidR="00587B73">
        <w:rPr>
          <w:rFonts w:ascii="標楷體" w:eastAsia="標楷體" w:hAnsi="標楷體" w:cs="Times New Roman"/>
          <w:color w:val="000000"/>
          <w:sz w:val="28"/>
        </w:rPr>
        <w:t>且未冒用</w:t>
      </w:r>
      <w:proofErr w:type="gramEnd"/>
      <w:r w:rsidR="00587B73">
        <w:rPr>
          <w:rFonts w:ascii="標楷體" w:eastAsia="標楷體" w:hAnsi="標楷體" w:cs="Times New Roman"/>
          <w:color w:val="000000"/>
          <w:sz w:val="28"/>
        </w:rPr>
        <w:t>或盜用他人資料，如有不實或不正確之情事，將</w:t>
      </w:r>
      <w:r w:rsidRPr="005F6EE1">
        <w:rPr>
          <w:rFonts w:ascii="標楷體" w:eastAsia="標楷體" w:hAnsi="標楷體" w:cs="Times New Roman"/>
          <w:color w:val="000000"/>
          <w:sz w:val="28"/>
        </w:rPr>
        <w:t>取消參賽或得獎資格。如因此致主辦單位無法通知其得獎訊息時，主辦單位不負責任，且如有致損害主辦單位或他人權益者，參賽者應負相關法律責任。</w:t>
      </w:r>
    </w:p>
    <w:p w:rsidR="005F6EE1" w:rsidRPr="005F6EE1" w:rsidRDefault="0033101B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本次活動</w:t>
      </w:r>
      <w:r w:rsidR="00587B73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受理現場或郵寄報名</w:t>
      </w:r>
      <w:r w:rsidR="00204180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，請於</w:t>
      </w:r>
      <w:r w:rsidR="00204180" w:rsidRPr="00587B73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107年0</w:t>
      </w:r>
      <w:r w:rsidR="006B2431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7</w:t>
      </w:r>
      <w:r w:rsidR="00204180" w:rsidRPr="00587B73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月</w:t>
      </w:r>
      <w:r w:rsidR="006B2431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23</w:t>
      </w:r>
      <w:r w:rsidR="00204180" w:rsidRPr="00587B73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日(</w:t>
      </w:r>
      <w:proofErr w:type="gramStart"/>
      <w:r w:rsidR="006B2431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一</w:t>
      </w:r>
      <w:proofErr w:type="gramEnd"/>
      <w:r w:rsidR="00204180" w:rsidRPr="00587B73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)17:00</w:t>
      </w:r>
      <w:r w:rsidR="00204180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前至</w:t>
      </w:r>
      <w:r w:rsidR="00204180" w:rsidRPr="00204180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 xml:space="preserve">國立雲林科技大學 </w:t>
      </w:r>
      <w:proofErr w:type="gramStart"/>
      <w:r w:rsidR="00204180" w:rsidRPr="00204180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潔綠永</w:t>
      </w:r>
      <w:proofErr w:type="gramEnd"/>
      <w:r w:rsidR="00204180" w:rsidRPr="00204180">
        <w:rPr>
          <w:rFonts w:ascii="標楷體" w:eastAsia="標楷體" w:hAnsi="標楷體" w:cs="Times New Roman" w:hint="eastAsia"/>
          <w:b/>
          <w:color w:val="000000"/>
          <w:sz w:val="28"/>
          <w:u w:val="single"/>
          <w:shd w:val="pct15" w:color="auto" w:fill="FFFFFF"/>
        </w:rPr>
        <w:t>續創新研究中心</w:t>
      </w:r>
      <w:r w:rsidR="00204180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完成報名繳件程序</w:t>
      </w:r>
      <w:r>
        <w:rPr>
          <w:rFonts w:ascii="標楷體" w:eastAsia="標楷體" w:hAnsi="標楷體" w:cs="Times New Roman" w:hint="eastAsia"/>
          <w:color w:val="000000"/>
          <w:sz w:val="28"/>
        </w:rPr>
        <w:t>，</w:t>
      </w:r>
      <w:proofErr w:type="gramStart"/>
      <w:r w:rsidR="00204180" w:rsidRPr="00204180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逾時恕不受理</w:t>
      </w:r>
      <w:proofErr w:type="gramEnd"/>
      <w:r w:rsidR="00204180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>(郵寄者以郵戳為憑)</w:t>
      </w:r>
      <w:r w:rsidR="00204180">
        <w:rPr>
          <w:rFonts w:ascii="標楷體" w:eastAsia="標楷體" w:hAnsi="標楷體" w:cs="Times New Roman" w:hint="eastAsia"/>
          <w:color w:val="000000"/>
          <w:sz w:val="28"/>
        </w:rPr>
        <w:t>。</w:t>
      </w:r>
      <w:r w:rsidR="005F6EE1" w:rsidRPr="005F6EE1">
        <w:rPr>
          <w:rFonts w:ascii="標楷體" w:eastAsia="標楷體" w:hAnsi="標楷體" w:cs="Times New Roman"/>
          <w:color w:val="000000"/>
          <w:sz w:val="28"/>
        </w:rPr>
        <w:t>於郵寄</w:t>
      </w:r>
      <w:r>
        <w:rPr>
          <w:rFonts w:ascii="標楷體" w:eastAsia="標楷體" w:hAnsi="標楷體" w:cs="Times New Roman" w:hint="eastAsia"/>
          <w:color w:val="000000"/>
          <w:sz w:val="28"/>
        </w:rPr>
        <w:t>時應注意</w:t>
      </w:r>
      <w:r w:rsidR="005F6EE1" w:rsidRPr="005F6EE1">
        <w:rPr>
          <w:rFonts w:ascii="標楷體" w:eastAsia="標楷體" w:hAnsi="標楷體" w:cs="Times New Roman" w:hint="eastAsia"/>
          <w:color w:val="000000"/>
          <w:sz w:val="28"/>
        </w:rPr>
        <w:t>資料光碟</w:t>
      </w:r>
      <w:r>
        <w:rPr>
          <w:rFonts w:ascii="標楷體" w:eastAsia="標楷體" w:hAnsi="標楷體" w:cs="Times New Roman" w:hint="eastAsia"/>
          <w:color w:val="000000"/>
          <w:sz w:val="28"/>
        </w:rPr>
        <w:t>是否</w:t>
      </w:r>
      <w:r w:rsidR="005F6EE1" w:rsidRPr="005F6EE1">
        <w:rPr>
          <w:rFonts w:ascii="標楷體" w:eastAsia="標楷體" w:hAnsi="標楷體" w:cs="Times New Roman"/>
          <w:color w:val="000000"/>
          <w:sz w:val="28"/>
        </w:rPr>
        <w:t>妥善包裝，</w:t>
      </w:r>
      <w:r>
        <w:rPr>
          <w:rFonts w:ascii="標楷體" w:eastAsia="標楷體" w:hAnsi="標楷體" w:cs="Times New Roman" w:hint="eastAsia"/>
          <w:color w:val="000000"/>
          <w:sz w:val="28"/>
        </w:rPr>
        <w:t>如</w:t>
      </w:r>
      <w:r w:rsidR="005F6EE1" w:rsidRPr="005F6EE1">
        <w:rPr>
          <w:rFonts w:ascii="標楷體" w:eastAsia="標楷體" w:hAnsi="標楷體" w:cs="Times New Roman"/>
          <w:color w:val="000000"/>
          <w:sz w:val="28"/>
        </w:rPr>
        <w:t>因郵寄遺失、郵資不足或其他不可歸責於主辦單位之原因造成參賽</w:t>
      </w:r>
      <w:r w:rsidR="005F6EE1" w:rsidRPr="005F6EE1">
        <w:rPr>
          <w:rFonts w:ascii="標楷體" w:eastAsia="標楷體" w:hAnsi="標楷體" w:cs="Times New Roman" w:hint="eastAsia"/>
          <w:color w:val="000000"/>
          <w:sz w:val="28"/>
        </w:rPr>
        <w:t>作品</w:t>
      </w:r>
      <w:r w:rsidR="005F6EE1" w:rsidRPr="005F6EE1">
        <w:rPr>
          <w:rFonts w:ascii="標楷體" w:eastAsia="標楷體" w:hAnsi="標楷體" w:cs="Times New Roman"/>
          <w:color w:val="000000"/>
          <w:sz w:val="28"/>
        </w:rPr>
        <w:t>遺失或損壞，視為報名程序未完成。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參賽</w:t>
      </w:r>
      <w:r w:rsidR="00587B73">
        <w:rPr>
          <w:rFonts w:ascii="標楷體" w:eastAsia="標楷體" w:hAnsi="標楷體" w:cs="Times New Roman" w:hint="eastAsia"/>
          <w:color w:val="000000"/>
          <w:sz w:val="28"/>
        </w:rPr>
        <w:t>資料</w:t>
      </w:r>
      <w:r w:rsidR="00587B73">
        <w:rPr>
          <w:rFonts w:ascii="標楷體" w:eastAsia="標楷體" w:hAnsi="標楷體" w:cs="Times New Roman"/>
          <w:color w:val="000000"/>
          <w:sz w:val="28"/>
        </w:rPr>
        <w:t>無論獲獎與否均不予退還，請</w:t>
      </w:r>
      <w:r w:rsidRPr="005F6EE1">
        <w:rPr>
          <w:rFonts w:ascii="標楷體" w:eastAsia="標楷體" w:hAnsi="標楷體" w:cs="Times New Roman"/>
          <w:color w:val="000000"/>
          <w:sz w:val="28"/>
        </w:rPr>
        <w:t>事先自行備份留存。</w:t>
      </w:r>
    </w:p>
    <w:p w:rsidR="005F6EE1" w:rsidRPr="005F6EE1" w:rsidRDefault="00587B73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>
        <w:rPr>
          <w:rFonts w:ascii="標楷體" w:eastAsia="標楷體" w:hAnsi="標楷體" w:cs="Times New Roman" w:hint="eastAsia"/>
          <w:color w:val="000000"/>
          <w:sz w:val="28"/>
        </w:rPr>
        <w:t>網路人氣票選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</w:rPr>
        <w:t>期間，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</w:rPr>
        <w:t>任何以不正當行為或利用電腦程式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</w:rPr>
        <w:t>進行灌票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</w:rPr>
        <w:t>，</w:t>
      </w:r>
      <w:r w:rsidR="005F6EE1" w:rsidRPr="005F6EE1">
        <w:rPr>
          <w:rFonts w:ascii="標楷體" w:eastAsia="標楷體" w:hAnsi="標楷體" w:cs="Times New Roman" w:hint="eastAsia"/>
          <w:color w:val="000000"/>
          <w:sz w:val="28"/>
        </w:rPr>
        <w:t>經檢舉查證</w:t>
      </w:r>
      <w:r w:rsidR="009B3F60">
        <w:rPr>
          <w:rFonts w:ascii="標楷體" w:eastAsia="標楷體" w:hAnsi="標楷體" w:cs="Times New Roman" w:hint="eastAsia"/>
          <w:color w:val="000000"/>
          <w:sz w:val="28"/>
        </w:rPr>
        <w:t>屬實</w:t>
      </w:r>
      <w:r>
        <w:rPr>
          <w:rFonts w:ascii="標楷體" w:eastAsia="標楷體" w:hAnsi="標楷體" w:cs="Times New Roman" w:hint="eastAsia"/>
          <w:color w:val="000000"/>
          <w:sz w:val="28"/>
        </w:rPr>
        <w:t>者，主辦單位有權</w:t>
      </w:r>
      <w:r w:rsidR="005F6EE1" w:rsidRPr="005F6EE1">
        <w:rPr>
          <w:rFonts w:ascii="標楷體" w:eastAsia="標楷體" w:hAnsi="標楷體" w:cs="Times New Roman" w:hint="eastAsia"/>
          <w:color w:val="000000"/>
          <w:sz w:val="28"/>
        </w:rPr>
        <w:t>取消</w:t>
      </w:r>
      <w:r>
        <w:rPr>
          <w:rFonts w:ascii="標楷體" w:eastAsia="標楷體" w:hAnsi="標楷體" w:cs="Times New Roman" w:hint="eastAsia"/>
          <w:color w:val="000000"/>
          <w:sz w:val="28"/>
        </w:rPr>
        <w:t>其</w:t>
      </w:r>
      <w:r w:rsidR="005F6EE1" w:rsidRPr="005F6EE1">
        <w:rPr>
          <w:rFonts w:ascii="標楷體" w:eastAsia="標楷體" w:hAnsi="標楷體" w:cs="Times New Roman" w:hint="eastAsia"/>
          <w:color w:val="000000"/>
          <w:sz w:val="28"/>
        </w:rPr>
        <w:t>參賽資格。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參賽者須尊重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審查委員會</w:t>
      </w:r>
      <w:r w:rsidRPr="005F6EE1">
        <w:rPr>
          <w:rFonts w:ascii="標楷體" w:eastAsia="標楷體" w:hAnsi="標楷體" w:cs="Times New Roman"/>
          <w:color w:val="000000"/>
          <w:sz w:val="28"/>
        </w:rPr>
        <w:t>決定，對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審查</w:t>
      </w:r>
      <w:r w:rsidRPr="005F6EE1">
        <w:rPr>
          <w:rFonts w:ascii="標楷體" w:eastAsia="標楷體" w:hAnsi="標楷體" w:cs="Times New Roman"/>
          <w:color w:val="000000"/>
          <w:sz w:val="28"/>
        </w:rPr>
        <w:t>結果不得異議。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得獎名額由審查委員會視參加者作品水準議定，必要時得以「從缺」或「增減名額」辦理。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得獎者應依中華民國稅法規定負擔獎勵之</w:t>
      </w:r>
      <w:r w:rsidR="0033101B">
        <w:rPr>
          <w:rFonts w:ascii="標楷體" w:eastAsia="標楷體" w:hAnsi="標楷體" w:cs="Times New Roman" w:hint="eastAsia"/>
          <w:color w:val="000000"/>
          <w:sz w:val="28"/>
        </w:rPr>
        <w:t>10%</w:t>
      </w:r>
      <w:r w:rsidRPr="005F6EE1">
        <w:rPr>
          <w:rFonts w:ascii="標楷體" w:eastAsia="標楷體" w:hAnsi="標楷體" w:cs="Times New Roman"/>
          <w:color w:val="000000"/>
          <w:sz w:val="28"/>
        </w:rPr>
        <w:t>稅金。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主辦單位保留本活動競賽規則、評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選</w:t>
      </w:r>
      <w:r w:rsidRPr="005F6EE1">
        <w:rPr>
          <w:rFonts w:ascii="標楷體" w:eastAsia="標楷體" w:hAnsi="標楷體" w:cs="Times New Roman"/>
          <w:color w:val="000000"/>
          <w:sz w:val="28"/>
        </w:rPr>
        <w:t>作業與評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分</w:t>
      </w:r>
      <w:r w:rsidRPr="005F6EE1">
        <w:rPr>
          <w:rFonts w:ascii="標楷體" w:eastAsia="標楷體" w:hAnsi="標楷體" w:cs="Times New Roman"/>
          <w:color w:val="000000"/>
          <w:sz w:val="28"/>
        </w:rPr>
        <w:t>標準等最終修改及認定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之</w:t>
      </w:r>
      <w:r w:rsidRPr="005F6EE1">
        <w:rPr>
          <w:rFonts w:ascii="標楷體" w:eastAsia="標楷體" w:hAnsi="標楷體" w:cs="Times New Roman"/>
          <w:color w:val="000000"/>
          <w:sz w:val="28"/>
        </w:rPr>
        <w:t>權利。本辦法若有未訂事宜，得依相關法令及規定辦理，得隨時修正之。</w:t>
      </w:r>
    </w:p>
    <w:p w:rsidR="005F6EE1" w:rsidRPr="005F6EE1" w:rsidRDefault="005F6EE1" w:rsidP="00673A3A">
      <w:pPr>
        <w:numPr>
          <w:ilvl w:val="0"/>
          <w:numId w:val="7"/>
        </w:numPr>
        <w:adjustRightInd w:val="0"/>
        <w:snapToGrid w:val="0"/>
        <w:spacing w:line="520" w:lineRule="exact"/>
        <w:ind w:left="1276" w:hanging="567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/>
          <w:color w:val="000000"/>
          <w:sz w:val="28"/>
        </w:rPr>
        <w:t>主辦單</w:t>
      </w:r>
      <w:r w:rsidR="00587B73">
        <w:rPr>
          <w:rFonts w:ascii="標楷體" w:eastAsia="標楷體" w:hAnsi="標楷體" w:cs="Times New Roman"/>
          <w:color w:val="000000"/>
          <w:sz w:val="28"/>
        </w:rPr>
        <w:t>位得</w:t>
      </w:r>
      <w:r w:rsidRPr="005F6EE1">
        <w:rPr>
          <w:rFonts w:ascii="標楷體" w:eastAsia="標楷體" w:hAnsi="標楷體" w:cs="Times New Roman"/>
          <w:color w:val="000000"/>
          <w:sz w:val="28"/>
        </w:rPr>
        <w:t>免費運用參賽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作品</w:t>
      </w:r>
      <w:r w:rsidRPr="005F6EE1">
        <w:rPr>
          <w:rFonts w:ascii="標楷體" w:eastAsia="標楷體" w:hAnsi="標楷體" w:cs="Times New Roman"/>
          <w:color w:val="000000"/>
          <w:sz w:val="28"/>
        </w:rPr>
        <w:t>之圖片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、影像</w:t>
      </w:r>
      <w:r w:rsidRPr="005F6EE1">
        <w:rPr>
          <w:rFonts w:ascii="標楷體" w:eastAsia="標楷體" w:hAnsi="標楷體" w:cs="Times New Roman"/>
          <w:color w:val="000000"/>
          <w:sz w:val="28"/>
        </w:rPr>
        <w:t>及說明文字等相關資料，作為展覽、宣傳、攝影及出版等用途。</w:t>
      </w:r>
    </w:p>
    <w:p w:rsidR="005F6EE1" w:rsidRPr="000045FA" w:rsidRDefault="005F6EE1" w:rsidP="000045FA">
      <w:pPr>
        <w:numPr>
          <w:ilvl w:val="0"/>
          <w:numId w:val="7"/>
        </w:numPr>
        <w:adjustRightInd w:val="0"/>
        <w:snapToGrid w:val="0"/>
        <w:spacing w:line="520" w:lineRule="exact"/>
        <w:ind w:left="1560" w:hanging="851"/>
        <w:jc w:val="both"/>
        <w:rPr>
          <w:rFonts w:ascii="標楷體" w:eastAsia="標楷體" w:hAnsi="標楷體" w:cs="Times New Roman"/>
          <w:color w:val="000000"/>
          <w:sz w:val="28"/>
        </w:rPr>
      </w:pPr>
      <w:r w:rsidRPr="005F6EE1">
        <w:rPr>
          <w:rFonts w:ascii="標楷體" w:eastAsia="標楷體" w:hAnsi="標楷體" w:cs="Times New Roman" w:hint="eastAsia"/>
          <w:color w:val="000000"/>
          <w:sz w:val="28"/>
        </w:rPr>
        <w:t>參賽得獎者與其得獎作</w:t>
      </w:r>
      <w:r w:rsidR="00587B73">
        <w:rPr>
          <w:rFonts w:ascii="標楷體" w:eastAsia="標楷體" w:hAnsi="標楷體" w:cs="Times New Roman" w:hint="eastAsia"/>
          <w:color w:val="000000"/>
          <w:sz w:val="28"/>
        </w:rPr>
        <w:t>品，視需求應配合主辦單位參與官方或非官方活動，包括公開發表、展示、播送、口述、上映、傳輸、</w:t>
      </w:r>
      <w:r w:rsidRPr="005F6EE1">
        <w:rPr>
          <w:rFonts w:ascii="標楷體" w:eastAsia="標楷體" w:hAnsi="標楷體" w:cs="Times New Roman" w:hint="eastAsia"/>
          <w:color w:val="000000"/>
          <w:sz w:val="28"/>
        </w:rPr>
        <w:t>演出之宣傳活動，</w:t>
      </w:r>
      <w:r w:rsidR="000045FA">
        <w:rPr>
          <w:rFonts w:ascii="標楷體" w:eastAsia="標楷體" w:hAnsi="標楷體" w:cs="Times New Roman" w:hint="eastAsia"/>
          <w:color w:val="000000"/>
          <w:sz w:val="28"/>
        </w:rPr>
        <w:t>本次競賽優秀作品將集結成循環經濟創意</w:t>
      </w:r>
      <w:proofErr w:type="gramStart"/>
      <w:r w:rsidR="000045FA">
        <w:rPr>
          <w:rFonts w:ascii="標楷體" w:eastAsia="標楷體" w:hAnsi="標楷體" w:cs="Times New Roman" w:hint="eastAsia"/>
          <w:color w:val="000000"/>
          <w:sz w:val="28"/>
        </w:rPr>
        <w:t>作品集乙冊</w:t>
      </w:r>
      <w:proofErr w:type="gramEnd"/>
      <w:r w:rsidR="000045FA">
        <w:rPr>
          <w:rFonts w:ascii="標楷體" w:eastAsia="標楷體" w:hAnsi="標楷體" w:cs="Times New Roman" w:hint="eastAsia"/>
          <w:color w:val="000000"/>
          <w:sz w:val="28"/>
        </w:rPr>
        <w:t>，用</w:t>
      </w:r>
      <w:r w:rsidRPr="000045FA">
        <w:rPr>
          <w:rFonts w:ascii="標楷體" w:eastAsia="標楷體" w:hAnsi="標楷體" w:cs="Times New Roman" w:hint="eastAsia"/>
          <w:color w:val="000000"/>
          <w:sz w:val="28"/>
        </w:rPr>
        <w:t>以提倡</w:t>
      </w:r>
      <w:r w:rsidR="00D313AA" w:rsidRPr="000045FA">
        <w:rPr>
          <w:rFonts w:ascii="新細明體" w:eastAsia="新細明體" w:hAnsi="新細明體" w:cs="Times New Roman" w:hint="eastAsia"/>
          <w:color w:val="000000"/>
          <w:sz w:val="28"/>
        </w:rPr>
        <w:t>「</w:t>
      </w:r>
      <w:r w:rsidR="009845FA" w:rsidRPr="000045FA">
        <w:rPr>
          <w:rFonts w:ascii="標楷體" w:eastAsia="標楷體" w:hAnsi="標楷體" w:cs="Times New Roman" w:hint="eastAsia"/>
          <w:color w:val="000000"/>
          <w:sz w:val="28"/>
        </w:rPr>
        <w:t>循環經濟零廢棄</w:t>
      </w:r>
      <w:r w:rsidRPr="000045FA">
        <w:rPr>
          <w:rFonts w:ascii="標楷體" w:eastAsia="標楷體" w:hAnsi="標楷體" w:cs="Times New Roman" w:hint="eastAsia"/>
          <w:color w:val="000000"/>
          <w:sz w:val="28"/>
        </w:rPr>
        <w:t>理念</w:t>
      </w:r>
      <w:r w:rsidR="00D313AA" w:rsidRPr="000045FA">
        <w:rPr>
          <w:rFonts w:ascii="新細明體" w:eastAsia="新細明體" w:hAnsi="新細明體" w:cs="Times New Roman" w:hint="eastAsia"/>
          <w:color w:val="000000"/>
          <w:sz w:val="28"/>
        </w:rPr>
        <w:t>」</w:t>
      </w:r>
      <w:r w:rsidRPr="000045FA">
        <w:rPr>
          <w:rFonts w:ascii="標楷體" w:eastAsia="標楷體" w:hAnsi="標楷體" w:cs="Times New Roman" w:hint="eastAsia"/>
          <w:color w:val="000000"/>
          <w:sz w:val="28"/>
        </w:rPr>
        <w:t>。</w:t>
      </w:r>
    </w:p>
    <w:p w:rsidR="000045FA" w:rsidRDefault="000045FA" w:rsidP="000045FA">
      <w:pPr>
        <w:pStyle w:val="111"/>
        <w:numPr>
          <w:ilvl w:val="0"/>
          <w:numId w:val="0"/>
        </w:numPr>
        <w:spacing w:beforeLines="50" w:before="180" w:afterLines="50" w:after="180"/>
      </w:pPr>
    </w:p>
    <w:p w:rsidR="000045FA" w:rsidRPr="000045FA" w:rsidRDefault="000045FA" w:rsidP="000045FA">
      <w:pPr>
        <w:pStyle w:val="111"/>
        <w:numPr>
          <w:ilvl w:val="0"/>
          <w:numId w:val="0"/>
        </w:numPr>
        <w:spacing w:beforeLines="50" w:before="180" w:afterLines="50" w:after="180"/>
        <w:sectPr w:rsidR="000045FA" w:rsidRPr="000045FA" w:rsidSect="00F51E96">
          <w:pgSz w:w="11906" w:h="16838"/>
          <w:pgMar w:top="284" w:right="720" w:bottom="142" w:left="720" w:header="567" w:footer="567" w:gutter="0"/>
          <w:cols w:space="425"/>
          <w:docGrid w:type="lines" w:linePitch="360"/>
        </w:sectPr>
      </w:pPr>
    </w:p>
    <w:p w:rsidR="004F6EAF" w:rsidRDefault="004F6EAF" w:rsidP="00DB6FFA">
      <w:pPr>
        <w:pStyle w:val="111"/>
        <w:numPr>
          <w:ilvl w:val="0"/>
          <w:numId w:val="0"/>
        </w:numPr>
        <w:spacing w:beforeLines="50" w:before="180" w:afterLines="50" w:after="180"/>
        <w:ind w:left="480" w:hanging="480"/>
        <w:rPr>
          <w:rFonts w:cs="Times New Roman"/>
          <w:color w:val="000000"/>
          <w:sz w:val="28"/>
        </w:rPr>
      </w:pPr>
      <w:bookmarkStart w:id="10" w:name="_Toc508622775"/>
      <w:r w:rsidRPr="00DB6FFA">
        <w:rPr>
          <w:rFonts w:hint="eastAsia"/>
        </w:rPr>
        <w:lastRenderedPageBreak/>
        <w:t>【</w:t>
      </w:r>
      <w:r w:rsidR="00AA7BC5" w:rsidRPr="00DB6FFA">
        <w:rPr>
          <w:rFonts w:hint="eastAsia"/>
        </w:rPr>
        <w:t>附件</w:t>
      </w:r>
      <w:r w:rsidR="000C4249" w:rsidRPr="00DB6FFA">
        <w:rPr>
          <w:rFonts w:hint="eastAsia"/>
        </w:rPr>
        <w:t>1</w:t>
      </w:r>
      <w:r w:rsidRPr="00DB6FFA">
        <w:rPr>
          <w:rFonts w:hint="eastAsia"/>
        </w:rPr>
        <w:t>】參賽團隊報名表</w:t>
      </w:r>
      <w:bookmarkEnd w:id="10"/>
      <w:r w:rsidR="00AA7BC5" w:rsidRPr="00DB6FFA">
        <w:rPr>
          <w:rFonts w:ascii="Times New Roman" w:hAnsi="Times New Roman" w:cs="Times New Roman" w:hint="eastAsia"/>
          <w:b w:val="0"/>
          <w:color w:val="000000"/>
        </w:rPr>
        <w:t xml:space="preserve">  </w:t>
      </w:r>
      <w:r>
        <w:rPr>
          <w:rFonts w:cs="Times New Roman" w:hint="eastAsia"/>
          <w:color w:val="000000"/>
          <w:sz w:val="28"/>
        </w:rPr>
        <w:t xml:space="preserve">      </w:t>
      </w:r>
    </w:p>
    <w:p w:rsidR="00AA7BC5" w:rsidRPr="00AA7BC5" w:rsidRDefault="004F6EAF" w:rsidP="00DB6FFA">
      <w:r>
        <w:rPr>
          <w:rFonts w:ascii="標楷體" w:hAnsi="標楷體" w:hint="eastAsia"/>
          <w:sz w:val="28"/>
        </w:rPr>
        <w:t xml:space="preserve">                 </w:t>
      </w:r>
      <w:r w:rsidR="00AA7BC5" w:rsidRPr="00DB6FFA">
        <w:rPr>
          <w:rFonts w:ascii="標楷體" w:eastAsia="標楷體" w:hAnsi="標楷體" w:hint="eastAsia"/>
          <w:b/>
          <w:sz w:val="32"/>
        </w:rPr>
        <w:t xml:space="preserve"> </w:t>
      </w:r>
      <w:r w:rsidR="00AA7BC5" w:rsidRPr="00DB6FFA">
        <w:rPr>
          <w:rFonts w:ascii="標楷體" w:eastAsia="標楷體" w:hAnsi="標楷體"/>
          <w:b/>
          <w:sz w:val="32"/>
        </w:rPr>
        <w:t>2018</w:t>
      </w:r>
      <w:r w:rsidR="000C4249" w:rsidRPr="00DB6FFA">
        <w:rPr>
          <w:rFonts w:ascii="標楷體" w:eastAsia="標楷體" w:hAnsi="標楷體" w:hint="eastAsia"/>
          <w:b/>
          <w:sz w:val="32"/>
        </w:rPr>
        <w:t>年</w:t>
      </w:r>
      <w:r w:rsidR="00AA7BC5" w:rsidRPr="00DB6FFA">
        <w:rPr>
          <w:rFonts w:ascii="標楷體" w:eastAsia="標楷體" w:hAnsi="標楷體"/>
          <w:b/>
          <w:sz w:val="32"/>
        </w:rPr>
        <w:t>全國循環經濟創意競賽</w:t>
      </w:r>
      <w:r w:rsidR="00AA7BC5" w:rsidRPr="00DB6FFA">
        <w:rPr>
          <w:rFonts w:ascii="標楷體" w:eastAsia="標楷體" w:hAnsi="標楷體" w:hint="eastAsia"/>
          <w:b/>
          <w:sz w:val="32"/>
        </w:rPr>
        <w:t>報名表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3281"/>
        <w:gridCol w:w="1474"/>
        <w:gridCol w:w="3767"/>
      </w:tblGrid>
      <w:tr w:rsidR="00AA7BC5" w:rsidRPr="000A24AD" w:rsidTr="004E0A00">
        <w:trPr>
          <w:trHeight w:val="55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7BC5" w:rsidRPr="000C4249" w:rsidRDefault="00AA7BC5" w:rsidP="000C4249">
            <w:pPr>
              <w:pStyle w:val="ac"/>
              <w:jc w:val="center"/>
              <w:rPr>
                <w:rFonts w:eastAsia="標楷體"/>
                <w:b/>
                <w:color w:val="000000"/>
                <w:sz w:val="24"/>
                <w:szCs w:val="24"/>
                <w:u w:val="single"/>
              </w:rPr>
            </w:pPr>
            <w:r w:rsidRPr="000C4249">
              <w:rPr>
                <w:rFonts w:eastAsia="標楷體"/>
                <w:b/>
                <w:color w:val="000000"/>
                <w:szCs w:val="24"/>
              </w:rPr>
              <w:t>基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本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資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料</w:t>
            </w:r>
          </w:p>
        </w:tc>
      </w:tr>
      <w:tr w:rsidR="00AA7BC5" w:rsidRPr="000A24AD" w:rsidTr="007C309A">
        <w:trPr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AA7BC5" w:rsidRPr="00A52415" w:rsidRDefault="00AA7BC5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</w:t>
            </w: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名稱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4F6EAF" w:rsidRPr="000A24AD" w:rsidRDefault="004F6EAF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F6EAF" w:rsidRPr="000A24AD" w:rsidTr="007C309A">
        <w:trPr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4F6EAF" w:rsidRPr="00A52415" w:rsidRDefault="004F6EAF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參賽人/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團隊</w:t>
            </w: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名稱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4F6EAF" w:rsidRPr="000A24AD" w:rsidRDefault="004F6EAF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24AD" w:rsidRPr="000A24AD" w:rsidTr="007C309A">
        <w:trPr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0A24AD" w:rsidRPr="00A52415" w:rsidRDefault="00913533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學校/公司名稱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0A24AD" w:rsidRPr="000A24AD" w:rsidRDefault="00620DE8" w:rsidP="00913533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0A24AD" w:rsidRPr="000A24AD" w:rsidTr="007C309A">
        <w:trPr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913533" w:rsidRDefault="000A24AD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系所/班級</w:t>
            </w:r>
          </w:p>
          <w:p w:rsidR="000A24AD" w:rsidRPr="00A52415" w:rsidRDefault="00913533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單位/職稱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0A24AD" w:rsidRPr="000A24AD" w:rsidRDefault="00620DE8" w:rsidP="00913533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AA7BC5" w:rsidRPr="000A24AD" w:rsidTr="004E0A00">
        <w:trPr>
          <w:cantSplit/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AA7BC5" w:rsidRPr="00A52415" w:rsidRDefault="000A24AD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隊長姓名</w:t>
            </w:r>
          </w:p>
        </w:tc>
        <w:tc>
          <w:tcPr>
            <w:tcW w:w="1505" w:type="pct"/>
            <w:vAlign w:val="center"/>
          </w:tcPr>
          <w:p w:rsidR="00AA7BC5" w:rsidRPr="000A24AD" w:rsidRDefault="00AA7BC5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AA7BC5" w:rsidRPr="00A52415" w:rsidRDefault="00AA7BC5" w:rsidP="000C4249">
            <w:pPr>
              <w:pStyle w:val="ac"/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1728" w:type="pct"/>
            <w:tcBorders>
              <w:right w:val="single" w:sz="12" w:space="0" w:color="auto"/>
            </w:tcBorders>
            <w:vAlign w:val="center"/>
          </w:tcPr>
          <w:p w:rsidR="00AA7BC5" w:rsidRPr="00A52415" w:rsidRDefault="00AA7BC5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手機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  <w:p w:rsidR="000A24AD" w:rsidRPr="00A52415" w:rsidRDefault="000A24AD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E-mail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</w:tc>
      </w:tr>
      <w:tr w:rsidR="000A24AD" w:rsidRPr="000A24AD" w:rsidTr="004E0A00">
        <w:trPr>
          <w:cantSplit/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0A24AD" w:rsidRPr="00A52415" w:rsidRDefault="000A24AD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隊員姓名1</w:t>
            </w:r>
          </w:p>
        </w:tc>
        <w:tc>
          <w:tcPr>
            <w:tcW w:w="1505" w:type="pct"/>
            <w:vAlign w:val="center"/>
          </w:tcPr>
          <w:p w:rsidR="000A24AD" w:rsidRPr="000A24AD" w:rsidRDefault="000A24AD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0A24AD" w:rsidRPr="00A52415" w:rsidRDefault="000A24AD" w:rsidP="000C4249">
            <w:pPr>
              <w:pStyle w:val="ac"/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1728" w:type="pct"/>
            <w:tcBorders>
              <w:right w:val="single" w:sz="12" w:space="0" w:color="auto"/>
            </w:tcBorders>
            <w:vAlign w:val="center"/>
          </w:tcPr>
          <w:p w:rsidR="000A24AD" w:rsidRPr="00A52415" w:rsidRDefault="000A24AD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手機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  <w:p w:rsidR="000A24AD" w:rsidRPr="00A52415" w:rsidRDefault="000A24AD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E-mail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</w:tc>
      </w:tr>
      <w:tr w:rsidR="000A24AD" w:rsidRPr="000A24AD" w:rsidTr="004E0A00">
        <w:trPr>
          <w:cantSplit/>
          <w:trHeight w:val="60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0A24AD" w:rsidRPr="00A52415" w:rsidRDefault="000A24AD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隊員姓名2</w:t>
            </w:r>
          </w:p>
        </w:tc>
        <w:tc>
          <w:tcPr>
            <w:tcW w:w="1505" w:type="pct"/>
            <w:vAlign w:val="center"/>
          </w:tcPr>
          <w:p w:rsidR="000A24AD" w:rsidRPr="000A24AD" w:rsidRDefault="000A24AD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0A24AD" w:rsidRPr="00A52415" w:rsidRDefault="000A24AD" w:rsidP="000C4249">
            <w:pPr>
              <w:pStyle w:val="ac"/>
              <w:jc w:val="center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1728" w:type="pct"/>
            <w:tcBorders>
              <w:right w:val="single" w:sz="12" w:space="0" w:color="auto"/>
            </w:tcBorders>
            <w:vAlign w:val="center"/>
          </w:tcPr>
          <w:p w:rsidR="000A24AD" w:rsidRPr="00A52415" w:rsidRDefault="000A24AD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手機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  <w:p w:rsidR="000A24AD" w:rsidRPr="00A52415" w:rsidRDefault="000A24AD" w:rsidP="000C4249">
            <w:pPr>
              <w:pStyle w:val="ac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eastAsia="標楷體"/>
                <w:b/>
                <w:color w:val="000000"/>
                <w:sz w:val="24"/>
                <w:szCs w:val="24"/>
              </w:rPr>
              <w:t>E-mail</w:t>
            </w:r>
            <w:r w:rsidR="00F113C8">
              <w:rPr>
                <w:rFonts w:ascii="新細明體" w:hAnsi="新細明體" w:hint="eastAsia"/>
                <w:b/>
                <w:color w:val="000000"/>
                <w:sz w:val="24"/>
                <w:szCs w:val="24"/>
              </w:rPr>
              <w:t>：</w:t>
            </w:r>
          </w:p>
        </w:tc>
      </w:tr>
      <w:tr w:rsidR="00AA7BC5" w:rsidRPr="000A24AD" w:rsidTr="007C309A">
        <w:trPr>
          <w:trHeight w:val="401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AA7BC5" w:rsidRPr="00A52415" w:rsidRDefault="00AA7BC5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聯絡地址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AA7BC5" w:rsidRPr="00A52415" w:rsidRDefault="00DB6FFA" w:rsidP="00DB6FFA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□□□□□</w:t>
            </w:r>
          </w:p>
        </w:tc>
      </w:tr>
      <w:tr w:rsidR="00AA7BC5" w:rsidRPr="000A24AD" w:rsidTr="007C309A">
        <w:trPr>
          <w:trHeight w:val="353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AA7BC5" w:rsidRPr="00A52415" w:rsidRDefault="00AA7BC5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E-mail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AA7BC5" w:rsidRPr="000A24AD" w:rsidRDefault="00AA7BC5" w:rsidP="000C4249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0A24AD" w:rsidRPr="000A24AD" w:rsidTr="007C309A">
        <w:trPr>
          <w:trHeight w:val="727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0A24AD" w:rsidRPr="00A52415" w:rsidRDefault="000A24AD" w:rsidP="000C4249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作品領域別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0A24AD" w:rsidRDefault="000A24AD" w:rsidP="00CA52D0">
            <w:pPr>
              <w:pStyle w:val="ac"/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 w:rsidR="006F727D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9135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學生組-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環保綠色產品</w:t>
            </w:r>
            <w:r w:rsidR="006F727D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設計類</w:t>
            </w:r>
            <w:r w:rsidR="009B687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 w:rsidR="006F727D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  <w:r w:rsidR="009135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學生組-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創新商業模式</w:t>
            </w:r>
            <w:r w:rsidR="006F727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建立類</w:t>
            </w:r>
          </w:p>
          <w:p w:rsidR="00913533" w:rsidRPr="00913533" w:rsidRDefault="0063745E" w:rsidP="00CA52D0">
            <w:pPr>
              <w:pStyle w:val="ac"/>
              <w:spacing w:line="400" w:lineRule="exact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產業組-不分類</w:t>
            </w:r>
          </w:p>
        </w:tc>
      </w:tr>
      <w:tr w:rsidR="00CA52D0" w:rsidRPr="000A24AD" w:rsidTr="007C309A">
        <w:trPr>
          <w:trHeight w:val="1490"/>
          <w:jc w:val="center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:rsidR="00CA52D0" w:rsidRDefault="00CA52D0" w:rsidP="00CA52D0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學生證明文件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</w:p>
          <w:p w:rsidR="00CA52D0" w:rsidRPr="00A52415" w:rsidRDefault="007C309A" w:rsidP="00CA52D0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法人</w:t>
            </w:r>
            <w:r w:rsidR="00CA52D0"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證明文件</w:t>
            </w:r>
          </w:p>
        </w:tc>
        <w:tc>
          <w:tcPr>
            <w:tcW w:w="3909" w:type="pct"/>
            <w:gridSpan w:val="3"/>
            <w:tcBorders>
              <w:right w:val="single" w:sz="12" w:space="0" w:color="auto"/>
            </w:tcBorders>
            <w:vAlign w:val="center"/>
          </w:tcPr>
          <w:p w:rsidR="00CA52D0" w:rsidRDefault="00CA52D0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  <w:p w:rsidR="007C309A" w:rsidRPr="000C4249" w:rsidRDefault="007C309A" w:rsidP="00CA52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  <w:vertAlign w:val="subscript"/>
              </w:rPr>
            </w:pPr>
            <w:bookmarkStart w:id="11" w:name="_GoBack"/>
            <w:bookmarkEnd w:id="11"/>
          </w:p>
        </w:tc>
      </w:tr>
      <w:tr w:rsidR="00CA52D0" w:rsidRPr="000A24AD" w:rsidTr="004E0A00">
        <w:trPr>
          <w:trHeight w:val="561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2D0" w:rsidRPr="000A24AD" w:rsidRDefault="00CA52D0" w:rsidP="00CA52D0">
            <w:pPr>
              <w:pStyle w:val="ac"/>
              <w:snapToGrid w:val="0"/>
              <w:spacing w:line="400" w:lineRule="exact"/>
              <w:ind w:rightChars="70" w:right="168"/>
              <w:rPr>
                <w:rFonts w:eastAsia="標楷體"/>
                <w:color w:val="000000"/>
                <w:sz w:val="24"/>
                <w:szCs w:val="24"/>
              </w:rPr>
            </w:pPr>
            <w:r w:rsidRPr="000A24AD">
              <w:rPr>
                <w:rFonts w:eastAsia="標楷體"/>
                <w:color w:val="000000"/>
                <w:sz w:val="24"/>
                <w:szCs w:val="24"/>
              </w:rPr>
              <w:t>注意事項：</w:t>
            </w:r>
          </w:p>
          <w:p w:rsidR="00CA52D0" w:rsidRPr="000A24AD" w:rsidRDefault="005F5C76" w:rsidP="00CA52D0">
            <w:pPr>
              <w:pStyle w:val="c"/>
              <w:numPr>
                <w:ilvl w:val="0"/>
                <w:numId w:val="18"/>
              </w:numPr>
              <w:tabs>
                <w:tab w:val="clear" w:pos="480"/>
                <w:tab w:val="num" w:pos="426"/>
              </w:tabs>
              <w:spacing w:line="400" w:lineRule="exact"/>
              <w:ind w:left="425" w:hanging="425"/>
              <w:jc w:val="both"/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參賽作品保證為原創作，絕無抄襲、仿冒及其</w:t>
            </w:r>
            <w:r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他</w:t>
            </w:r>
            <w:r w:rsidR="00CA52D0"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著作權爭議之行為，若有違反情事，由參賽者自行負責並放棄獲獎資格</w:t>
            </w:r>
            <w:proofErr w:type="spellEnd"/>
            <w:r w:rsidR="00CA52D0"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。</w:t>
            </w:r>
          </w:p>
          <w:p w:rsidR="00CA52D0" w:rsidRPr="000A24AD" w:rsidRDefault="00CA52D0" w:rsidP="00CA52D0">
            <w:pPr>
              <w:pStyle w:val="c"/>
              <w:numPr>
                <w:ilvl w:val="0"/>
                <w:numId w:val="18"/>
              </w:numPr>
              <w:tabs>
                <w:tab w:val="clear" w:pos="480"/>
                <w:tab w:val="num" w:pos="426"/>
              </w:tabs>
              <w:spacing w:line="400" w:lineRule="exact"/>
              <w:ind w:left="425" w:hanging="425"/>
              <w:jc w:val="both"/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獲</w:t>
            </w:r>
            <w:r w:rsidRPr="000A24AD"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決</w:t>
            </w:r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選作品之參賽者同意配合主辦單位，無償參加成果發表活動</w:t>
            </w:r>
            <w:proofErr w:type="spellEnd"/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。</w:t>
            </w:r>
          </w:p>
          <w:p w:rsidR="00CA52D0" w:rsidRDefault="00CA52D0" w:rsidP="00CA52D0">
            <w:pPr>
              <w:pStyle w:val="c"/>
              <w:numPr>
                <w:ilvl w:val="0"/>
                <w:numId w:val="18"/>
              </w:numPr>
              <w:tabs>
                <w:tab w:val="clear" w:pos="480"/>
                <w:tab w:val="num" w:pos="426"/>
              </w:tabs>
              <w:spacing w:line="400" w:lineRule="exact"/>
              <w:ind w:left="425" w:hanging="425"/>
              <w:jc w:val="both"/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參賽</w:t>
            </w:r>
            <w:r w:rsidRPr="000A24AD"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作品</w:t>
            </w:r>
            <w:proofErr w:type="spellEnd"/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若為</w:t>
            </w:r>
            <w:r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2</w:t>
            </w:r>
            <w:r w:rsidRPr="000A24AD"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  <w:t>人以上之共同著作，由本人代表簽署時，本人保證已通知其他共同著作人，並經各共同著作人全體同意授權代</w:t>
            </w:r>
            <w:r w:rsidR="005F5C76"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表</w:t>
            </w:r>
            <w:proofErr w:type="spellStart"/>
            <w:r w:rsidRPr="000C4249">
              <w:rPr>
                <w:rFonts w:eastAsia="標楷體" w:cs="Times New Roman"/>
                <w:b/>
                <w:color w:val="FF0000"/>
                <w:sz w:val="24"/>
                <w:szCs w:val="24"/>
                <w:lang w:bidi="ar-SA"/>
              </w:rPr>
              <w:t>簽</w:t>
            </w:r>
            <w:r w:rsidRPr="000C4249">
              <w:rPr>
                <w:rFonts w:eastAsia="標楷體" w:cs="Times New Roman"/>
                <w:b/>
                <w:color w:val="FF0000"/>
                <w:sz w:val="24"/>
                <w:szCs w:val="24"/>
                <w:lang w:eastAsia="zh-TW" w:bidi="ar-SA"/>
              </w:rPr>
              <w:t>名</w:t>
            </w:r>
            <w:proofErr w:type="spellEnd"/>
            <w:r w:rsidRPr="000A24AD">
              <w:rPr>
                <w:rFonts w:eastAsia="標楷體" w:cs="Times New Roman"/>
                <w:color w:val="000000"/>
                <w:sz w:val="24"/>
                <w:szCs w:val="24"/>
                <w:lang w:eastAsia="zh-TW" w:bidi="ar-SA"/>
              </w:rPr>
              <w:t>。</w:t>
            </w:r>
          </w:p>
          <w:p w:rsidR="00CA52D0" w:rsidRPr="000A24AD" w:rsidRDefault="00CA52D0" w:rsidP="00CA52D0">
            <w:pPr>
              <w:pStyle w:val="c"/>
              <w:numPr>
                <w:ilvl w:val="0"/>
                <w:numId w:val="18"/>
              </w:numPr>
              <w:spacing w:line="400" w:lineRule="exact"/>
              <w:jc w:val="both"/>
              <w:rPr>
                <w:rFonts w:eastAsia="標楷體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參賽者已經充分了解</w:t>
            </w:r>
            <w:r w:rsidRPr="000A24AD"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2018</w:t>
            </w:r>
            <w:r w:rsidRPr="000A24AD"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年全國循環經濟創意競賽</w:t>
            </w:r>
            <w:r>
              <w:rPr>
                <w:rFonts w:eastAsia="標楷體" w:cs="Times New Roman" w:hint="eastAsia"/>
                <w:color w:val="000000"/>
                <w:sz w:val="24"/>
                <w:szCs w:val="24"/>
                <w:lang w:eastAsia="zh-TW" w:bidi="ar-SA"/>
              </w:rPr>
              <w:t>相關規定事項，並承諾依規定參與競賽。</w:t>
            </w:r>
          </w:p>
          <w:p w:rsidR="00CA52D0" w:rsidRPr="000A24AD" w:rsidRDefault="00CA52D0" w:rsidP="00CA52D0">
            <w:pPr>
              <w:pStyle w:val="ac"/>
              <w:spacing w:line="400" w:lineRule="exact"/>
              <w:ind w:firstLineChars="1100" w:firstLine="2643"/>
              <w:rPr>
                <w:rFonts w:eastAsia="標楷體"/>
                <w:color w:val="000000"/>
                <w:sz w:val="24"/>
                <w:szCs w:val="24"/>
                <w:u w:val="single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0C4249">
              <w:rPr>
                <w:rFonts w:eastAsia="標楷體"/>
                <w:b/>
                <w:color w:val="000000"/>
                <w:sz w:val="24"/>
                <w:szCs w:val="24"/>
              </w:rPr>
              <w:t>參賽人代表</w:t>
            </w:r>
            <w:r w:rsidRPr="000C4249">
              <w:rPr>
                <w:rFonts w:eastAsia="標楷體"/>
                <w:b/>
                <w:color w:val="FF0000"/>
                <w:sz w:val="24"/>
                <w:szCs w:val="24"/>
              </w:rPr>
              <w:t>簽名</w:t>
            </w:r>
            <w:r w:rsidRPr="000A24AD">
              <w:rPr>
                <w:rFonts w:eastAsia="標楷體"/>
                <w:color w:val="000000"/>
                <w:sz w:val="24"/>
                <w:szCs w:val="24"/>
              </w:rPr>
              <w:t>：</w:t>
            </w:r>
            <w:r w:rsidRPr="000A24AD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:rsidR="00DB6FFA" w:rsidRDefault="00DB6FFA" w:rsidP="00DB6FFA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b/>
          <w:color w:val="000000"/>
          <w:sz w:val="32"/>
        </w:rPr>
        <w:sectPr w:rsidR="00DB6FFA" w:rsidSect="00F51E96">
          <w:pgSz w:w="11906" w:h="16838"/>
          <w:pgMar w:top="284" w:right="720" w:bottom="142" w:left="720" w:header="567" w:footer="567" w:gutter="0"/>
          <w:cols w:space="425"/>
          <w:docGrid w:type="lines" w:linePitch="360"/>
        </w:sectPr>
      </w:pPr>
    </w:p>
    <w:p w:rsidR="00913533" w:rsidRPr="00913533" w:rsidRDefault="00913533" w:rsidP="00913533">
      <w:pPr>
        <w:pStyle w:val="111"/>
        <w:numPr>
          <w:ilvl w:val="0"/>
          <w:numId w:val="0"/>
        </w:numPr>
        <w:spacing w:beforeLines="50" w:before="180" w:afterLines="50" w:after="180"/>
        <w:ind w:left="480" w:hanging="480"/>
        <w:rPr>
          <w:rFonts w:cs="Times New Roman"/>
          <w:color w:val="000000"/>
          <w:sz w:val="28"/>
        </w:rPr>
      </w:pPr>
      <w:bookmarkStart w:id="12" w:name="_Toc508622776"/>
      <w:r w:rsidRPr="00DB6FFA">
        <w:rPr>
          <w:rFonts w:hint="eastAsia"/>
        </w:rPr>
        <w:lastRenderedPageBreak/>
        <w:t>【附件</w:t>
      </w:r>
      <w:r>
        <w:rPr>
          <w:rFonts w:hint="eastAsia"/>
        </w:rPr>
        <w:t>2】參賽作品簡介</w:t>
      </w:r>
      <w:bookmarkEnd w:id="12"/>
      <w:r w:rsidRPr="009419F1">
        <w:rPr>
          <w:rFonts w:hint="eastAsia"/>
        </w:rPr>
        <w:t xml:space="preserve"> </w:t>
      </w:r>
      <w:r w:rsidRPr="00DB6FFA">
        <w:rPr>
          <w:rFonts w:ascii="Times New Roman" w:hAnsi="Times New Roman" w:cs="Times New Roman" w:hint="eastAsia"/>
          <w:b w:val="0"/>
          <w:color w:val="000000"/>
        </w:rPr>
        <w:t xml:space="preserve"> </w:t>
      </w:r>
      <w:r>
        <w:rPr>
          <w:rFonts w:cs="Times New Roman" w:hint="eastAsia"/>
          <w:color w:val="000000"/>
          <w:sz w:val="28"/>
        </w:rPr>
        <w:t xml:space="preserve">      </w:t>
      </w:r>
    </w:p>
    <w:p w:rsidR="00913533" w:rsidRPr="009419F1" w:rsidRDefault="00913533" w:rsidP="009419F1">
      <w:pPr>
        <w:jc w:val="center"/>
        <w:rPr>
          <w:rFonts w:ascii="標楷體" w:eastAsia="標楷體" w:hAnsi="標楷體"/>
          <w:b/>
          <w:sz w:val="32"/>
        </w:rPr>
      </w:pPr>
      <w:r w:rsidRPr="009419F1">
        <w:rPr>
          <w:rFonts w:ascii="標楷體" w:eastAsia="標楷體" w:hAnsi="標楷體"/>
          <w:b/>
          <w:sz w:val="32"/>
        </w:rPr>
        <w:t>2018</w:t>
      </w:r>
      <w:r w:rsidRPr="009419F1">
        <w:rPr>
          <w:rFonts w:ascii="標楷體" w:eastAsia="標楷體" w:hAnsi="標楷體" w:hint="eastAsia"/>
          <w:b/>
          <w:sz w:val="32"/>
        </w:rPr>
        <w:t>年</w:t>
      </w:r>
      <w:r w:rsidRPr="009419F1">
        <w:rPr>
          <w:rFonts w:ascii="標楷體" w:eastAsia="標楷體" w:hAnsi="標楷體"/>
          <w:b/>
          <w:sz w:val="32"/>
        </w:rPr>
        <w:t>全國循環經濟創意競賽</w:t>
      </w:r>
      <w:r w:rsidRPr="009419F1">
        <w:rPr>
          <w:rFonts w:ascii="標楷體" w:eastAsia="標楷體" w:hAnsi="標楷體" w:hint="eastAsia"/>
          <w:b/>
          <w:sz w:val="32"/>
        </w:rPr>
        <w:t>作品簡介</w:t>
      </w:r>
    </w:p>
    <w:tbl>
      <w:tblPr>
        <w:tblW w:w="52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085"/>
        <w:gridCol w:w="1559"/>
        <w:gridCol w:w="2002"/>
      </w:tblGrid>
      <w:tr w:rsidR="00913533" w:rsidRPr="000C4249" w:rsidTr="00CA52D0">
        <w:trPr>
          <w:trHeight w:val="523"/>
          <w:jc w:val="center"/>
        </w:trPr>
        <w:tc>
          <w:tcPr>
            <w:tcW w:w="5000" w:type="pct"/>
            <w:gridSpan w:val="4"/>
            <w:vAlign w:val="center"/>
          </w:tcPr>
          <w:p w:rsidR="00913533" w:rsidRPr="000C4249" w:rsidRDefault="00913533" w:rsidP="00486794">
            <w:pPr>
              <w:pStyle w:val="ac"/>
              <w:jc w:val="center"/>
              <w:rPr>
                <w:rFonts w:eastAsia="標楷體"/>
                <w:b/>
                <w:color w:val="000000"/>
                <w:sz w:val="24"/>
                <w:szCs w:val="24"/>
                <w:u w:val="single"/>
              </w:rPr>
            </w:pPr>
            <w:r w:rsidRPr="000C4249">
              <w:rPr>
                <w:rFonts w:eastAsia="標楷體"/>
                <w:b/>
                <w:color w:val="000000"/>
                <w:szCs w:val="24"/>
              </w:rPr>
              <w:t>基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本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資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 w:rsidRPr="000C4249">
              <w:rPr>
                <w:rFonts w:eastAsia="標楷體"/>
                <w:b/>
                <w:color w:val="000000"/>
                <w:szCs w:val="24"/>
              </w:rPr>
              <w:t>料</w:t>
            </w:r>
          </w:p>
        </w:tc>
      </w:tr>
      <w:tr w:rsidR="00913533" w:rsidRPr="000A24AD" w:rsidTr="00CA52D0">
        <w:trPr>
          <w:trHeight w:val="533"/>
          <w:jc w:val="center"/>
        </w:trPr>
        <w:tc>
          <w:tcPr>
            <w:tcW w:w="1091" w:type="pct"/>
            <w:vAlign w:val="center"/>
          </w:tcPr>
          <w:p w:rsidR="00913533" w:rsidRPr="00A52415" w:rsidRDefault="00913533" w:rsidP="00486794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</w:t>
            </w: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名稱</w:t>
            </w:r>
          </w:p>
        </w:tc>
        <w:tc>
          <w:tcPr>
            <w:tcW w:w="2299" w:type="pct"/>
            <w:vAlign w:val="center"/>
          </w:tcPr>
          <w:p w:rsidR="00913533" w:rsidRPr="000A24AD" w:rsidRDefault="00913533" w:rsidP="00486794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913533" w:rsidRPr="000A24AD" w:rsidRDefault="00913533" w:rsidP="00486794">
            <w:pPr>
              <w:pStyle w:val="ac"/>
              <w:rPr>
                <w:rFonts w:eastAsia="標楷體"/>
                <w:color w:val="000000"/>
                <w:sz w:val="24"/>
                <w:szCs w:val="24"/>
              </w:rPr>
            </w:pPr>
            <w:r w:rsidRPr="00913533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作品編號</w:t>
            </w:r>
          </w:p>
        </w:tc>
        <w:tc>
          <w:tcPr>
            <w:tcW w:w="905" w:type="pct"/>
            <w:vAlign w:val="center"/>
          </w:tcPr>
          <w:p w:rsidR="00913533" w:rsidRPr="000A24AD" w:rsidRDefault="00913533" w:rsidP="00913533">
            <w:pPr>
              <w:pStyle w:val="ac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913533">
              <w:rPr>
                <w:rFonts w:ascii="標楷體" w:eastAsia="標楷體" w:hAnsi="標楷體" w:hint="eastAsia"/>
                <w:color w:val="A6A6A6"/>
                <w:sz w:val="16"/>
              </w:rPr>
              <w:t>(此欄由主辦單位填寫)</w:t>
            </w:r>
          </w:p>
        </w:tc>
      </w:tr>
      <w:tr w:rsidR="00913533" w:rsidRPr="00913533" w:rsidTr="00CA52D0">
        <w:trPr>
          <w:trHeight w:val="960"/>
          <w:jc w:val="center"/>
        </w:trPr>
        <w:tc>
          <w:tcPr>
            <w:tcW w:w="1091" w:type="pct"/>
            <w:vAlign w:val="center"/>
          </w:tcPr>
          <w:p w:rsidR="00913533" w:rsidRPr="00A52415" w:rsidRDefault="00913533" w:rsidP="00486794">
            <w:pPr>
              <w:pStyle w:val="ac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作品領域別</w:t>
            </w:r>
          </w:p>
        </w:tc>
        <w:tc>
          <w:tcPr>
            <w:tcW w:w="3909" w:type="pct"/>
            <w:gridSpan w:val="3"/>
            <w:vAlign w:val="center"/>
          </w:tcPr>
          <w:p w:rsidR="00913533" w:rsidRDefault="00913533" w:rsidP="00913533">
            <w:pPr>
              <w:pStyle w:val="ac"/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學生組-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環保綠色產品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設計類</w:t>
            </w:r>
            <w:r w:rsidR="009B687E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學生組-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創新商業模式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建立類</w:t>
            </w:r>
          </w:p>
          <w:p w:rsidR="00913533" w:rsidRPr="00913533" w:rsidRDefault="0063745E" w:rsidP="00913533">
            <w:pPr>
              <w:pStyle w:val="ac"/>
              <w:spacing w:line="400" w:lineRule="exact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A52415">
              <w:rPr>
                <w:rFonts w:ascii="Segoe UI Emoji" w:eastAsia="Segoe UI Emoji" w:hAnsi="Segoe UI Emoji" w:cs="Segoe UI Emoji"/>
                <w:b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產業組-不分類</w:t>
            </w:r>
          </w:p>
        </w:tc>
      </w:tr>
      <w:tr w:rsidR="00913533" w:rsidRPr="000A24AD" w:rsidTr="00F51E96">
        <w:trPr>
          <w:trHeight w:val="3142"/>
          <w:jc w:val="center"/>
        </w:trPr>
        <w:tc>
          <w:tcPr>
            <w:tcW w:w="1091" w:type="pct"/>
            <w:vAlign w:val="center"/>
          </w:tcPr>
          <w:p w:rsidR="00913533" w:rsidRPr="00A52415" w:rsidRDefault="00913533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設計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理念</w:t>
            </w:r>
          </w:p>
          <w:p w:rsidR="00913533" w:rsidRPr="00A52415" w:rsidRDefault="00913533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簡要說明</w:t>
            </w:r>
          </w:p>
          <w:p w:rsidR="00913533" w:rsidRPr="00FB1994" w:rsidRDefault="00913533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1994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FB1994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FB1994">
              <w:rPr>
                <w:rFonts w:ascii="標楷體" w:eastAsia="標楷體" w:hAnsi="標楷體"/>
                <w:color w:val="000000"/>
                <w:szCs w:val="24"/>
              </w:rPr>
              <w:t>00字</w:t>
            </w:r>
            <w:proofErr w:type="gramStart"/>
            <w:r w:rsidRPr="00FB1994">
              <w:rPr>
                <w:rFonts w:ascii="標楷體" w:eastAsia="標楷體" w:hAnsi="標楷體"/>
                <w:color w:val="000000"/>
                <w:szCs w:val="24"/>
              </w:rPr>
              <w:t>以內)</w:t>
            </w:r>
            <w:proofErr w:type="gramEnd"/>
          </w:p>
        </w:tc>
        <w:tc>
          <w:tcPr>
            <w:tcW w:w="3909" w:type="pct"/>
            <w:gridSpan w:val="3"/>
            <w:vAlign w:val="center"/>
          </w:tcPr>
          <w:p w:rsidR="00913533" w:rsidRPr="000A24AD" w:rsidRDefault="00913533" w:rsidP="0048679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CA52D0" w:rsidRPr="000A24AD" w:rsidTr="00F51E96">
        <w:trPr>
          <w:trHeight w:val="3541"/>
          <w:jc w:val="center"/>
        </w:trPr>
        <w:tc>
          <w:tcPr>
            <w:tcW w:w="1091" w:type="pct"/>
            <w:vAlign w:val="center"/>
          </w:tcPr>
          <w:p w:rsidR="00FC1D47" w:rsidRDefault="00CA52D0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設計</w:t>
            </w:r>
            <w:r w:rsidRPr="00A52415">
              <w:rPr>
                <w:rFonts w:ascii="標楷體" w:eastAsia="標楷體" w:hAnsi="標楷體" w:hint="eastAsia"/>
                <w:b/>
                <w:color w:val="000000"/>
                <w:szCs w:val="24"/>
              </w:rPr>
              <w:t>特色</w:t>
            </w:r>
          </w:p>
          <w:p w:rsidR="00CA52D0" w:rsidRPr="00A52415" w:rsidRDefault="00FC1D47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eastAsia="標楷體" w:hint="eastAsia"/>
              </w:rPr>
              <w:t>請運用條列式或圖表</w:t>
            </w:r>
            <w:proofErr w:type="gramStart"/>
            <w:r>
              <w:rPr>
                <w:rFonts w:eastAsia="標楷體" w:hint="eastAsia"/>
              </w:rPr>
              <w:t>清楚的</w:t>
            </w:r>
            <w:proofErr w:type="gramEnd"/>
            <w:r>
              <w:rPr>
                <w:rFonts w:eastAsia="標楷體" w:hint="eastAsia"/>
              </w:rPr>
              <w:t>描述你的創意作品，包含作品的運作說明、實用價值、重要性以及主要功能等。</w:t>
            </w:r>
            <w:r w:rsidRPr="00A52415"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3909" w:type="pct"/>
            <w:gridSpan w:val="3"/>
            <w:vAlign w:val="center"/>
          </w:tcPr>
          <w:p w:rsidR="00CA52D0" w:rsidRPr="000A24AD" w:rsidRDefault="00CA52D0" w:rsidP="0048679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  <w:vertAlign w:val="subscript"/>
              </w:rPr>
            </w:pPr>
          </w:p>
        </w:tc>
      </w:tr>
      <w:tr w:rsidR="00CA52D0" w:rsidRPr="000A24AD" w:rsidTr="00F51E96">
        <w:trPr>
          <w:trHeight w:val="3819"/>
          <w:jc w:val="center"/>
        </w:trPr>
        <w:tc>
          <w:tcPr>
            <w:tcW w:w="1091" w:type="pct"/>
            <w:vAlign w:val="center"/>
          </w:tcPr>
          <w:p w:rsidR="00CA52D0" w:rsidRPr="00A52415" w:rsidRDefault="00FC1D47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作品與循環經濟理念相符之處說明</w:t>
            </w:r>
          </w:p>
        </w:tc>
        <w:tc>
          <w:tcPr>
            <w:tcW w:w="3909" w:type="pct"/>
            <w:gridSpan w:val="3"/>
            <w:vAlign w:val="center"/>
          </w:tcPr>
          <w:p w:rsidR="00CA52D0" w:rsidRPr="00A52415" w:rsidRDefault="00CA52D0" w:rsidP="00486794">
            <w:pPr>
              <w:pStyle w:val="ac"/>
              <w:ind w:leftChars="-59" w:left="-142" w:rightChars="-60" w:right="-14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13533" w:rsidRPr="000A24AD" w:rsidTr="00CA52D0">
        <w:trPr>
          <w:trHeight w:val="822"/>
          <w:jc w:val="center"/>
        </w:trPr>
        <w:tc>
          <w:tcPr>
            <w:tcW w:w="5000" w:type="pct"/>
            <w:gridSpan w:val="4"/>
          </w:tcPr>
          <w:p w:rsidR="00913533" w:rsidRPr="000A24AD" w:rsidRDefault="00913533" w:rsidP="00486794">
            <w:pPr>
              <w:pStyle w:val="ac"/>
              <w:snapToGrid w:val="0"/>
              <w:ind w:rightChars="70" w:right="168"/>
              <w:rPr>
                <w:rFonts w:eastAsia="標楷體"/>
                <w:color w:val="000000"/>
                <w:sz w:val="24"/>
                <w:szCs w:val="24"/>
              </w:rPr>
            </w:pPr>
            <w:r w:rsidRPr="000A24AD">
              <w:rPr>
                <w:rFonts w:eastAsia="標楷體"/>
                <w:color w:val="000000"/>
                <w:sz w:val="24"/>
                <w:szCs w:val="24"/>
              </w:rPr>
              <w:t>注意事項：</w:t>
            </w:r>
          </w:p>
          <w:p w:rsidR="00913533" w:rsidRPr="00CA52D0" w:rsidRDefault="00CA52D0" w:rsidP="00CA52D0">
            <w:pPr>
              <w:pStyle w:val="c"/>
              <w:numPr>
                <w:ilvl w:val="0"/>
                <w:numId w:val="18"/>
              </w:numPr>
              <w:tabs>
                <w:tab w:val="clear" w:pos="480"/>
                <w:tab w:val="num" w:pos="426"/>
              </w:tabs>
              <w:ind w:left="425" w:hanging="425"/>
              <w:jc w:val="both"/>
              <w:rPr>
                <w:rFonts w:eastAsia="標楷體"/>
                <w:color w:val="000000"/>
                <w:sz w:val="24"/>
                <w:szCs w:val="24"/>
                <w:u w:val="single"/>
              </w:rPr>
            </w:pPr>
            <w:proofErr w:type="gramStart"/>
            <w:r>
              <w:rPr>
                <w:rFonts w:eastAsia="標楷體" w:hint="eastAsia"/>
                <w:color w:val="000000"/>
                <w:sz w:val="24"/>
                <w:szCs w:val="24"/>
                <w:u w:val="single"/>
                <w:lang w:eastAsia="zh-TW"/>
              </w:rPr>
              <w:t>本表請以</w:t>
            </w:r>
            <w:proofErr w:type="gramEnd"/>
            <w:r>
              <w:rPr>
                <w:rFonts w:eastAsia="標楷體" w:hint="eastAsia"/>
                <w:color w:val="000000"/>
                <w:sz w:val="24"/>
                <w:szCs w:val="24"/>
                <w:u w:val="single"/>
                <w:lang w:eastAsia="zh-TW"/>
              </w:rPr>
              <w:t>1</w:t>
            </w:r>
            <w:r>
              <w:rPr>
                <w:rFonts w:eastAsia="標楷體" w:hint="eastAsia"/>
                <w:color w:val="000000"/>
                <w:sz w:val="24"/>
                <w:szCs w:val="24"/>
                <w:u w:val="single"/>
                <w:lang w:eastAsia="zh-TW"/>
              </w:rPr>
              <w:t>頁為限</w:t>
            </w:r>
          </w:p>
        </w:tc>
      </w:tr>
    </w:tbl>
    <w:p w:rsidR="00913533" w:rsidRPr="00F51E96" w:rsidRDefault="00913533" w:rsidP="00F51E96">
      <w:pPr>
        <w:sectPr w:rsidR="00913533" w:rsidRPr="00F51E96" w:rsidSect="00F51E96">
          <w:pgSz w:w="11906" w:h="16838"/>
          <w:pgMar w:top="284" w:right="720" w:bottom="142" w:left="720" w:header="567" w:footer="567" w:gutter="0"/>
          <w:cols w:space="425"/>
          <w:docGrid w:type="lines" w:linePitch="360"/>
        </w:sectPr>
      </w:pPr>
    </w:p>
    <w:p w:rsidR="00AA7BC5" w:rsidRPr="00DB6FFA" w:rsidRDefault="004F6EAF" w:rsidP="00DB6FFA">
      <w:pPr>
        <w:pStyle w:val="111"/>
        <w:numPr>
          <w:ilvl w:val="0"/>
          <w:numId w:val="0"/>
        </w:numPr>
        <w:spacing w:beforeLines="50" w:before="180" w:afterLines="50" w:after="180"/>
        <w:ind w:left="480" w:hanging="480"/>
      </w:pPr>
      <w:bookmarkStart w:id="13" w:name="_Toc508622777"/>
      <w:r w:rsidRPr="00DB6FFA">
        <w:rPr>
          <w:rFonts w:hint="eastAsia"/>
        </w:rPr>
        <w:lastRenderedPageBreak/>
        <w:t>【附件</w:t>
      </w:r>
      <w:r w:rsidR="00913533">
        <w:rPr>
          <w:rFonts w:hint="eastAsia"/>
        </w:rPr>
        <w:t>3</w:t>
      </w:r>
      <w:r w:rsidRPr="00DB6FFA">
        <w:rPr>
          <w:rFonts w:hint="eastAsia"/>
        </w:rPr>
        <w:t>】</w:t>
      </w:r>
      <w:r w:rsidR="00BD0679" w:rsidRPr="00DB6FFA">
        <w:rPr>
          <w:rFonts w:hint="eastAsia"/>
        </w:rPr>
        <w:t>個人資料保護聲明書</w:t>
      </w:r>
      <w:bookmarkEnd w:id="13"/>
    </w:p>
    <w:p w:rsidR="00BD0679" w:rsidRPr="00DB6FFA" w:rsidRDefault="00BD0679" w:rsidP="00DB6FFA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DB6FFA">
        <w:rPr>
          <w:rFonts w:ascii="Times New Roman" w:eastAsia="標楷體" w:hAnsi="Times New Roman" w:cs="Times New Roman"/>
          <w:b/>
          <w:color w:val="000000"/>
          <w:sz w:val="32"/>
        </w:rPr>
        <w:t>2018</w:t>
      </w:r>
      <w:r w:rsidRPr="00DB6FFA">
        <w:rPr>
          <w:rFonts w:ascii="Times New Roman" w:eastAsia="標楷體" w:hAnsi="Times New Roman" w:cs="Times New Roman"/>
          <w:b/>
          <w:color w:val="000000"/>
          <w:sz w:val="32"/>
        </w:rPr>
        <w:t>年全國循環經濟創意競賽</w:t>
      </w:r>
      <w:r w:rsidRPr="00DB6FFA">
        <w:rPr>
          <w:rFonts w:ascii="Times New Roman" w:eastAsia="標楷體" w:hAnsi="Times New Roman" w:cs="Times New Roman" w:hint="eastAsia"/>
          <w:b/>
          <w:color w:val="000000"/>
          <w:sz w:val="32"/>
        </w:rPr>
        <w:t>個人資料保護聲明書</w:t>
      </w:r>
    </w:p>
    <w:p w:rsidR="00BD0679" w:rsidRPr="00BD0679" w:rsidRDefault="00BD0679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「2018年全國循環經濟創意競賽」</w:t>
      </w:r>
      <w:proofErr w:type="gramStart"/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謹依個人</w:t>
      </w:r>
      <w:proofErr w:type="gramEnd"/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資料保護法規定告知您下列事項：</w:t>
      </w:r>
    </w:p>
    <w:p w:rsidR="00BD0679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個人資料蒐集之目的為執行「2018年全國循環經濟創意競賽」活動之聯絡、郵寄及日後宣傳相關活動之用。</w:t>
      </w:r>
    </w:p>
    <w:p w:rsidR="00BD0679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個人資料蒐集</w:t>
      </w:r>
      <w:proofErr w:type="gramStart"/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之類別如報名表</w:t>
      </w:r>
      <w:proofErr w:type="gramEnd"/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等資料。</w:t>
      </w:r>
    </w:p>
    <w:p w:rsidR="00BD0679" w:rsidRPr="00BD0679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經濟部工業局</w:t>
      </w: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」對於您提供之個人資料，將妥為保存，並遵循以下原則使用您的個人資料：</w:t>
      </w:r>
    </w:p>
    <w:p w:rsidR="003F4D87" w:rsidRDefault="00BD0679" w:rsidP="00673A3A">
      <w:pPr>
        <w:pStyle w:val="a3"/>
        <w:numPr>
          <w:ilvl w:val="0"/>
          <w:numId w:val="20"/>
        </w:numPr>
        <w:adjustRightInd w:val="0"/>
        <w:snapToGrid w:val="0"/>
        <w:spacing w:line="520" w:lineRule="exact"/>
        <w:ind w:leftChars="0" w:left="1734" w:hanging="11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經濟部工業局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」將於前述第一點之目的使用您的個人資料，</w:t>
      </w:r>
      <w:proofErr w:type="gramStart"/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不</w:t>
      </w:r>
      <w:proofErr w:type="gramEnd"/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另做其他用途。</w:t>
      </w:r>
    </w:p>
    <w:p w:rsidR="00BD0679" w:rsidRPr="003F4D87" w:rsidRDefault="003F4D87" w:rsidP="00673A3A">
      <w:pPr>
        <w:pStyle w:val="a3"/>
        <w:numPr>
          <w:ilvl w:val="0"/>
          <w:numId w:val="20"/>
        </w:numPr>
        <w:adjustRightInd w:val="0"/>
        <w:snapToGrid w:val="0"/>
        <w:spacing w:line="520" w:lineRule="exact"/>
        <w:ind w:leftChars="0" w:left="1734" w:hanging="11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經濟部工業局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」</w:t>
      </w:r>
      <w:r w:rsidR="00BD0679"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將於國內使用您的個人資料，不會傳輸至其他國家或第</w:t>
      </w:r>
      <w:r w:rsidR="008A0898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D0679"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人。 </w:t>
      </w:r>
    </w:p>
    <w:p w:rsidR="00BD0679" w:rsidRPr="003F4D87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依個人資料保護法第3條規定，您可以針對您的個人資料行使以查詢、閱覽、製給複製本、補充、更正、停止蒐集、處理、利用或刪除等權利，若有個人資料相關權益問題，請洽：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="003F4D87"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國立雲林科技大學</w:t>
      </w:r>
      <w:r w:rsidR="00D03B9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proofErr w:type="gramStart"/>
      <w:r w:rsidR="003F4D87"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潔綠永</w:t>
      </w:r>
      <w:proofErr w:type="gramEnd"/>
      <w:r w:rsidR="003F4D87"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續創新研究中心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」0</w:t>
      </w:r>
      <w:r w:rsid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 w:rsid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5338814</w:t>
      </w:r>
      <w:r w:rsidR="00D03B9F">
        <w:rPr>
          <w:rFonts w:ascii="標楷體" w:eastAsia="標楷體" w:hAnsi="標楷體" w:cs="Times New Roman" w:hint="eastAsia"/>
          <w:color w:val="000000"/>
          <w:sz w:val="28"/>
          <w:szCs w:val="28"/>
        </w:rPr>
        <w:t>、05-5342601*2399</w:t>
      </w:r>
      <w:r w:rsidRP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D0679" w:rsidRPr="00BD0679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您可拒絕提供全部或部分個人資料，但若您不願意提供真實且正確完整之個人資料，將可能導致您無法參加本次徵選活動所提供之服務等權益。</w:t>
      </w:r>
    </w:p>
    <w:p w:rsidR="00BD0679" w:rsidRPr="00BD0679" w:rsidRDefault="00BD0679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參賽</w:t>
      </w:r>
      <w:r w:rsidR="003F4D87">
        <w:rPr>
          <w:rFonts w:ascii="標楷體" w:eastAsia="標楷體" w:hAnsi="標楷體" w:cs="Times New Roman" w:hint="eastAsia"/>
          <w:color w:val="000000"/>
          <w:sz w:val="28"/>
          <w:szCs w:val="28"/>
        </w:rPr>
        <w:t>作品</w:t>
      </w: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若為</w:t>
      </w:r>
      <w:r w:rsidR="00D03B9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人以上之共同著作，由本人代表簽署時，本人保證已通知其他共同著作人，並經各共同著作人全體同意授權代簽署本聲明書。</w:t>
      </w:r>
    </w:p>
    <w:p w:rsidR="00BD0679" w:rsidRPr="00BD0679" w:rsidRDefault="003F4D87" w:rsidP="00673A3A">
      <w:pPr>
        <w:pStyle w:val="a3"/>
        <w:numPr>
          <w:ilvl w:val="0"/>
          <w:numId w:val="19"/>
        </w:numPr>
        <w:adjustRightInd w:val="0"/>
        <w:snapToGrid w:val="0"/>
        <w:spacing w:line="520" w:lineRule="exact"/>
        <w:ind w:leftChars="0" w:left="709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本人已閱讀並充分瞭解上述</w:t>
      </w:r>
      <w:r w:rsidR="00BD0679"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告知事項。</w:t>
      </w:r>
    </w:p>
    <w:p w:rsidR="00BD0679" w:rsidRPr="00BD0679" w:rsidRDefault="00BD0679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D0679" w:rsidRPr="00BD0679" w:rsidRDefault="00BD0679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此致 </w:t>
      </w:r>
    </w:p>
    <w:p w:rsidR="00BD0679" w:rsidRDefault="00A675B6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經濟部 工業局</w:t>
      </w:r>
    </w:p>
    <w:p w:rsidR="00D03B9F" w:rsidRPr="00BD0679" w:rsidRDefault="00D03B9F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D0679" w:rsidRDefault="00BD0679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立同意書人（簽名）____________________________</w:t>
      </w:r>
    </w:p>
    <w:p w:rsidR="00D03B9F" w:rsidRPr="00BD0679" w:rsidRDefault="00D03B9F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D03B9F" w:rsidRPr="00D03B9F" w:rsidRDefault="00BD0679" w:rsidP="00BD0679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法定代理人（簽名）</w:t>
      </w:r>
      <w:r w:rsidR="00D03B9F">
        <w:rPr>
          <w:rFonts w:ascii="標楷體" w:eastAsia="標楷體" w:hAnsi="標楷體" w:cs="Times New Roman" w:hint="eastAsia"/>
          <w:color w:val="000000"/>
          <w:sz w:val="28"/>
          <w:szCs w:val="28"/>
        </w:rPr>
        <w:t>_________________________</w:t>
      </w: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（未滿20歲需有法定代理人簽名）</w:t>
      </w:r>
    </w:p>
    <w:p w:rsidR="00BD0679" w:rsidRPr="00BD0679" w:rsidRDefault="00BD0679" w:rsidP="00D03B9F">
      <w:pPr>
        <w:adjustRightInd w:val="0"/>
        <w:snapToGrid w:val="0"/>
        <w:spacing w:line="520" w:lineRule="exact"/>
        <w:jc w:val="distribute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0679">
        <w:rPr>
          <w:rFonts w:ascii="標楷體" w:eastAsia="標楷體" w:hAnsi="標楷體" w:cs="Times New Roman" w:hint="eastAsia"/>
          <w:color w:val="000000"/>
          <w:sz w:val="28"/>
          <w:szCs w:val="28"/>
        </w:rPr>
        <w:t>中華民國        年        月       日</w:t>
      </w:r>
    </w:p>
    <w:p w:rsidR="00A52415" w:rsidRDefault="00A52415" w:rsidP="00017107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color w:val="000000"/>
          <w:sz w:val="22"/>
          <w:szCs w:val="28"/>
        </w:rPr>
        <w:sectPr w:rsidR="00A52415" w:rsidSect="00F51E96">
          <w:pgSz w:w="11906" w:h="16838"/>
          <w:pgMar w:top="284" w:right="720" w:bottom="142" w:left="720" w:header="567" w:footer="567" w:gutter="0"/>
          <w:cols w:space="425"/>
          <w:docGrid w:type="lines" w:linePitch="360"/>
        </w:sectPr>
      </w:pPr>
    </w:p>
    <w:p w:rsidR="00017107" w:rsidRPr="00DB6FFA" w:rsidRDefault="00017107" w:rsidP="00DB6FFA">
      <w:pPr>
        <w:pStyle w:val="111"/>
        <w:numPr>
          <w:ilvl w:val="0"/>
          <w:numId w:val="0"/>
        </w:numPr>
        <w:spacing w:beforeLines="50" w:before="180" w:afterLines="50" w:after="180"/>
        <w:ind w:left="480" w:hanging="480"/>
      </w:pPr>
      <w:bookmarkStart w:id="14" w:name="_Toc508622778"/>
      <w:r w:rsidRPr="00DB6FFA">
        <w:rPr>
          <w:rFonts w:hint="eastAsia"/>
        </w:rPr>
        <w:lastRenderedPageBreak/>
        <w:t>【附件</w:t>
      </w:r>
      <w:r w:rsidR="00D26702">
        <w:t>4</w:t>
      </w:r>
      <w:r w:rsidRPr="00DB6FFA">
        <w:rPr>
          <w:rFonts w:hint="eastAsia"/>
        </w:rPr>
        <w:t>】著作權授權同意書</w:t>
      </w:r>
      <w:bookmarkEnd w:id="14"/>
    </w:p>
    <w:p w:rsidR="00017107" w:rsidRPr="00BD0679" w:rsidRDefault="00017107" w:rsidP="003738DA">
      <w:pPr>
        <w:adjustRightInd w:val="0"/>
        <w:snapToGrid w:val="0"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AA7BC5">
        <w:rPr>
          <w:rFonts w:ascii="Times New Roman" w:eastAsia="標楷體" w:hAnsi="Times New Roman" w:cs="Times New Roman"/>
          <w:b/>
          <w:color w:val="000000"/>
          <w:sz w:val="32"/>
        </w:rPr>
        <w:t>2018</w:t>
      </w:r>
      <w:r w:rsidRPr="00AA7BC5">
        <w:rPr>
          <w:rFonts w:ascii="Times New Roman" w:eastAsia="標楷體" w:hAnsi="Times New Roman" w:cs="Times New Roman"/>
          <w:b/>
          <w:color w:val="000000"/>
          <w:sz w:val="32"/>
        </w:rPr>
        <w:t>年全國循環經濟創意競賽</w:t>
      </w:r>
      <w:r>
        <w:rPr>
          <w:rFonts w:ascii="Times New Roman" w:eastAsia="標楷體" w:hAnsi="Times New Roman" w:cs="Times New Roman" w:hint="eastAsia"/>
          <w:b/>
          <w:color w:val="000000"/>
          <w:sz w:val="32"/>
        </w:rPr>
        <w:t>著作權同意書</w:t>
      </w:r>
    </w:p>
    <w:p w:rsidR="00017107" w:rsidRDefault="00017107" w:rsidP="003738DA">
      <w:pPr>
        <w:pStyle w:val="a3"/>
        <w:numPr>
          <w:ilvl w:val="0"/>
          <w:numId w:val="2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本人參加「2018年全國循環經濟創意競賽」之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 xml:space="preserve">               </w:t>
      </w:r>
      <w:r w:rsidR="006D7B64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 xml:space="preserve">  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 xml:space="preserve">   </w:t>
      </w:r>
      <w:r w:rsidRPr="00A52415">
        <w:rPr>
          <w:rFonts w:ascii="標楷體" w:eastAsia="標楷體" w:hAnsi="標楷體" w:cs="Times New Roman" w:hint="eastAsia"/>
          <w:color w:val="000000"/>
          <w:szCs w:val="24"/>
        </w:rPr>
        <w:t>（作品名稱）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，同意作品影片及相關著作以無償及非專屬方式，授權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經濟部工業局(以下簡稱工業局)、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國立雲林科技大學</w:t>
      </w:r>
      <w:proofErr w:type="gramStart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潔綠永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續創新研究中心（以下簡稱綠創中心）相關活動，且同意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工業局</w:t>
      </w:r>
      <w:proofErr w:type="gramStart"/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與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綠創中心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合作之官方與非官方單位</w:t>
      </w:r>
      <w:proofErr w:type="gramStart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不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限時、地、次數作下述非營利性質之</w:t>
      </w:r>
      <w:r w:rsidR="00B37E1E">
        <w:rPr>
          <w:rFonts w:ascii="標楷體" w:eastAsia="標楷體" w:hAnsi="標楷體" w:cs="Times New Roman" w:hint="eastAsia"/>
          <w:color w:val="000000"/>
          <w:sz w:val="28"/>
          <w:szCs w:val="28"/>
        </w:rPr>
        <w:t>使</w:t>
      </w: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用，並承諾</w:t>
      </w:r>
      <w:proofErr w:type="gramStart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不對綠創中心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合作之官方與非官方單位行使著作人格權：</w:t>
      </w:r>
    </w:p>
    <w:p w:rsidR="00A52415" w:rsidRDefault="00A52415" w:rsidP="003738DA">
      <w:pPr>
        <w:pStyle w:val="a3"/>
        <w:numPr>
          <w:ilvl w:val="0"/>
          <w:numId w:val="28"/>
        </w:numPr>
        <w:adjustRightInd w:val="0"/>
        <w:snapToGrid w:val="0"/>
        <w:spacing w:line="460" w:lineRule="exact"/>
        <w:ind w:leftChars="0" w:left="1418" w:hanging="93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於活動中公開發表、公開展示、公開播送、公開口述、公開上映、公開傳輸、公開演出。</w:t>
      </w:r>
    </w:p>
    <w:p w:rsidR="00A52415" w:rsidRDefault="00A52415" w:rsidP="003738DA">
      <w:pPr>
        <w:pStyle w:val="a3"/>
        <w:numPr>
          <w:ilvl w:val="0"/>
          <w:numId w:val="28"/>
        </w:numPr>
        <w:adjustRightInd w:val="0"/>
        <w:snapToGrid w:val="0"/>
        <w:spacing w:line="460" w:lineRule="exact"/>
        <w:ind w:leftChars="0" w:left="1418" w:hanging="93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影片重製、改作（包括但不限於光碟片型式、改作各種語版）或部分剪輯。</w:t>
      </w:r>
    </w:p>
    <w:p w:rsidR="00A52415" w:rsidRDefault="00A52415" w:rsidP="003738DA">
      <w:pPr>
        <w:pStyle w:val="a3"/>
        <w:numPr>
          <w:ilvl w:val="0"/>
          <w:numId w:val="28"/>
        </w:numPr>
        <w:adjustRightInd w:val="0"/>
        <w:snapToGrid w:val="0"/>
        <w:spacing w:line="460" w:lineRule="exact"/>
        <w:ind w:leftChars="0" w:left="1418" w:hanging="93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於活動現場錄音、錄影，將本著作轉為視聽著作與錄音著作，作為贈品或出版發行，且可使用於廣宣素材（例如廣告、海報、傳單、網路電子報、雜誌等）。</w:t>
      </w:r>
    </w:p>
    <w:p w:rsidR="00A52415" w:rsidRPr="00A52415" w:rsidRDefault="00A52415" w:rsidP="003738DA">
      <w:pPr>
        <w:pStyle w:val="a3"/>
        <w:numPr>
          <w:ilvl w:val="0"/>
          <w:numId w:val="28"/>
        </w:numPr>
        <w:adjustRightInd w:val="0"/>
        <w:snapToGrid w:val="0"/>
        <w:spacing w:line="460" w:lineRule="exact"/>
        <w:ind w:leftChars="0" w:left="1418" w:hanging="93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於綠創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中心之活動</w:t>
      </w:r>
      <w:proofErr w:type="gramStart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官方臉書</w:t>
      </w:r>
      <w:proofErr w:type="gramEnd"/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、官方YouTube 頻道等公開發表、公開展示、公開播送、公開口述、公開上映、公開傳輸、公開演出。</w:t>
      </w:r>
    </w:p>
    <w:p w:rsidR="00A52415" w:rsidRDefault="00017107" w:rsidP="003738DA">
      <w:pPr>
        <w:pStyle w:val="a3"/>
        <w:numPr>
          <w:ilvl w:val="0"/>
          <w:numId w:val="2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本人同意並保證遵從下列條款：</w:t>
      </w:r>
    </w:p>
    <w:p w:rsidR="00A52415" w:rsidRDefault="00A52415" w:rsidP="003738DA">
      <w:pPr>
        <w:pStyle w:val="a3"/>
        <w:numPr>
          <w:ilvl w:val="0"/>
          <w:numId w:val="29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52415">
        <w:rPr>
          <w:rFonts w:ascii="標楷體" w:eastAsia="標楷體" w:hAnsi="標楷體" w:cs="Times New Roman" w:hint="eastAsia"/>
          <w:color w:val="000000"/>
          <w:sz w:val="28"/>
          <w:szCs w:val="28"/>
        </w:rPr>
        <w:t>本人擁有完全履行並簽署本同意書之權利與權限。</w:t>
      </w:r>
    </w:p>
    <w:p w:rsidR="00A52415" w:rsidRDefault="00A52415" w:rsidP="003738DA">
      <w:pPr>
        <w:pStyle w:val="a3"/>
        <w:numPr>
          <w:ilvl w:val="0"/>
          <w:numId w:val="29"/>
        </w:numPr>
        <w:adjustRightInd w:val="0"/>
        <w:snapToGrid w:val="0"/>
        <w:spacing w:line="460" w:lineRule="exact"/>
        <w:ind w:leftChars="0" w:left="1418" w:hanging="851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本人保證授權之著作絕無侵害</w:t>
      </w:r>
      <w:proofErr w:type="gramStart"/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任何第</w:t>
      </w:r>
      <w:r w:rsidR="00F113C8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proofErr w:type="gramEnd"/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者之著作權、商標權或其他智慧財產權之情形，若有侵權情事或相關糾紛，由本人自行負責。</w:t>
      </w:r>
    </w:p>
    <w:p w:rsidR="00A52415" w:rsidRDefault="00A52415" w:rsidP="003738DA">
      <w:pPr>
        <w:pStyle w:val="a3"/>
        <w:numPr>
          <w:ilvl w:val="0"/>
          <w:numId w:val="29"/>
        </w:numPr>
        <w:adjustRightInd w:val="0"/>
        <w:snapToGrid w:val="0"/>
        <w:spacing w:line="460" w:lineRule="exact"/>
        <w:ind w:leftChars="0" w:left="1418" w:hanging="851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本人承諾如違反本同意書之各項規定，</w:t>
      </w:r>
      <w:r w:rsidR="00A675B6">
        <w:rPr>
          <w:rFonts w:ascii="標楷體" w:eastAsia="標楷體" w:hAnsi="標楷體" w:cs="Times New Roman" w:hint="eastAsia"/>
          <w:color w:val="000000"/>
          <w:sz w:val="28"/>
          <w:szCs w:val="28"/>
        </w:rPr>
        <w:t>工業局</w:t>
      </w:r>
      <w:r w:rsidR="00FB1994">
        <w:rPr>
          <w:rFonts w:ascii="標楷體" w:eastAsia="標楷體" w:hAnsi="標楷體" w:cs="Times New Roman" w:hint="eastAsia"/>
          <w:color w:val="000000"/>
          <w:sz w:val="28"/>
          <w:szCs w:val="28"/>
        </w:rPr>
        <w:t>除得請求本人全數歸還所得獎金、獎座</w:t>
      </w: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外，</w:t>
      </w:r>
      <w:proofErr w:type="gramStart"/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如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綠創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中心</w:t>
      </w: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尚有其他損害</w:t>
      </w:r>
      <w:r w:rsidR="005C1EE5">
        <w:rPr>
          <w:rFonts w:ascii="標楷體" w:eastAsia="標楷體" w:hAnsi="標楷體" w:cs="Times New Roman" w:hint="eastAsia"/>
          <w:color w:val="000000"/>
          <w:sz w:val="28"/>
          <w:szCs w:val="28"/>
        </w:rPr>
        <w:t>者</w:t>
      </w: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，本人願負賠償之責。</w:t>
      </w:r>
    </w:p>
    <w:p w:rsidR="00017107" w:rsidRPr="00A52415" w:rsidRDefault="00A52415" w:rsidP="003738DA">
      <w:pPr>
        <w:pStyle w:val="a3"/>
        <w:numPr>
          <w:ilvl w:val="0"/>
          <w:numId w:val="29"/>
        </w:numPr>
        <w:adjustRightInd w:val="0"/>
        <w:snapToGrid w:val="0"/>
        <w:spacing w:line="460" w:lineRule="exact"/>
        <w:ind w:leftChars="0" w:left="1418" w:hanging="851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參賽影片若為</w:t>
      </w:r>
      <w:r w:rsidR="00F113C8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人以上之共同著作，由本人代表簽署時，本人保證已通知其他共同著作人，並經各共同著作人全體同意授權代為簽署本同意書。</w:t>
      </w:r>
    </w:p>
    <w:p w:rsidR="00017107" w:rsidRPr="00017107" w:rsidRDefault="00017107" w:rsidP="003738DA">
      <w:pPr>
        <w:adjustRightInd w:val="0"/>
        <w:snapToGrid w:val="0"/>
        <w:spacing w:line="4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此致 </w:t>
      </w:r>
    </w:p>
    <w:p w:rsidR="00171123" w:rsidRPr="00BD0679" w:rsidRDefault="00A675B6" w:rsidP="003738DA">
      <w:pPr>
        <w:adjustRightInd w:val="0"/>
        <w:snapToGrid w:val="0"/>
        <w:spacing w:line="46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經濟部 工業局</w:t>
      </w:r>
    </w:p>
    <w:p w:rsidR="00017107" w:rsidRPr="00017107" w:rsidRDefault="00017107" w:rsidP="003738DA">
      <w:pPr>
        <w:adjustRightInd w:val="0"/>
        <w:snapToGrid w:val="0"/>
        <w:spacing w:line="4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立同意書人（簽名）</w:t>
      </w:r>
      <w:r w:rsidR="00171123">
        <w:rPr>
          <w:rFonts w:ascii="標楷體" w:eastAsia="標楷體" w:hAnsi="標楷體" w:cs="Times New Roman" w:hint="eastAsia"/>
          <w:color w:val="000000"/>
          <w:sz w:val="28"/>
          <w:szCs w:val="28"/>
        </w:rPr>
        <w:t>___________________________</w:t>
      </w:r>
    </w:p>
    <w:p w:rsidR="00017107" w:rsidRPr="00017107" w:rsidRDefault="00017107" w:rsidP="003738DA">
      <w:pPr>
        <w:adjustRightInd w:val="0"/>
        <w:snapToGrid w:val="0"/>
        <w:spacing w:line="4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身分證字號 ________________________________ </w:t>
      </w:r>
    </w:p>
    <w:p w:rsidR="00017107" w:rsidRPr="00017107" w:rsidRDefault="00017107" w:rsidP="003738DA">
      <w:pPr>
        <w:adjustRightInd w:val="0"/>
        <w:snapToGrid w:val="0"/>
        <w:spacing w:line="4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法定代理人（簽名）</w:t>
      </w:r>
      <w:r w:rsidR="00171123">
        <w:rPr>
          <w:rFonts w:ascii="標楷體" w:eastAsia="標楷體" w:hAnsi="標楷體" w:cs="Times New Roman" w:hint="eastAsia"/>
          <w:color w:val="000000"/>
          <w:sz w:val="28"/>
          <w:szCs w:val="28"/>
        </w:rPr>
        <w:t>__________________________</w:t>
      </w: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（未滿20歲需有法定代理人簽名）</w:t>
      </w:r>
    </w:p>
    <w:p w:rsidR="00017107" w:rsidRPr="00017107" w:rsidRDefault="00017107" w:rsidP="003738DA">
      <w:pPr>
        <w:adjustRightInd w:val="0"/>
        <w:snapToGrid w:val="0"/>
        <w:spacing w:line="46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法定代理人身分證字號 ___________________________________</w:t>
      </w:r>
    </w:p>
    <w:p w:rsidR="003738DA" w:rsidRDefault="003738DA" w:rsidP="00F51E96">
      <w:pPr>
        <w:adjustRightInd w:val="0"/>
        <w:snapToGrid w:val="0"/>
        <w:spacing w:line="500" w:lineRule="exact"/>
        <w:jc w:val="distribute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738DA" w:rsidRDefault="003738DA" w:rsidP="00F51E96">
      <w:pPr>
        <w:adjustRightInd w:val="0"/>
        <w:snapToGrid w:val="0"/>
        <w:spacing w:line="500" w:lineRule="exact"/>
        <w:jc w:val="distribute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653092" w:rsidRDefault="00017107" w:rsidP="00F51E96">
      <w:pPr>
        <w:adjustRightInd w:val="0"/>
        <w:snapToGrid w:val="0"/>
        <w:spacing w:line="500" w:lineRule="exact"/>
        <w:jc w:val="distribute"/>
        <w:rPr>
          <w:rFonts w:ascii="標楷體" w:eastAsia="標楷體" w:hAnsi="標楷體" w:cs="Times New Roman"/>
          <w:color w:val="000000"/>
          <w:sz w:val="28"/>
          <w:szCs w:val="28"/>
        </w:rPr>
        <w:sectPr w:rsidR="00653092" w:rsidSect="003738DA">
          <w:pgSz w:w="11906" w:h="16838"/>
          <w:pgMar w:top="284" w:right="720" w:bottom="142" w:left="720" w:header="567" w:footer="567" w:gutter="0"/>
          <w:cols w:space="425"/>
          <w:docGrid w:type="lines" w:linePitch="360"/>
        </w:sectPr>
      </w:pPr>
      <w:r w:rsidRPr="00017107">
        <w:rPr>
          <w:rFonts w:ascii="標楷體" w:eastAsia="標楷體" w:hAnsi="標楷體" w:cs="Times New Roman" w:hint="eastAsia"/>
          <w:color w:val="000000"/>
          <w:sz w:val="28"/>
          <w:szCs w:val="28"/>
        </w:rPr>
        <w:t>中華民國        年        月       日</w:t>
      </w:r>
    </w:p>
    <w:p w:rsidR="00653092" w:rsidRPr="00DB6FFA" w:rsidRDefault="00653092" w:rsidP="00DB6FFA">
      <w:pPr>
        <w:pStyle w:val="111"/>
        <w:numPr>
          <w:ilvl w:val="0"/>
          <w:numId w:val="0"/>
        </w:numPr>
        <w:spacing w:beforeLines="50" w:before="180" w:afterLines="50" w:after="180"/>
        <w:ind w:left="480" w:hanging="480"/>
      </w:pPr>
      <w:bookmarkStart w:id="15" w:name="_Toc508622779"/>
      <w:r w:rsidRPr="00DB6FFA">
        <w:rPr>
          <w:rFonts w:hint="eastAsia"/>
        </w:rPr>
        <w:lastRenderedPageBreak/>
        <w:t>【附件</w:t>
      </w:r>
      <w:r w:rsidR="00D26702">
        <w:t>5</w:t>
      </w:r>
      <w:r w:rsidRPr="00DB6FFA">
        <w:rPr>
          <w:rFonts w:hint="eastAsia"/>
        </w:rPr>
        <w:t>】信封封面</w:t>
      </w:r>
      <w:bookmarkEnd w:id="15"/>
    </w:p>
    <w:p w:rsidR="002072E1" w:rsidRDefault="002072E1" w:rsidP="002072E1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</w:rPr>
      </w:pPr>
      <w:r w:rsidRPr="003738DA">
        <w:rPr>
          <w:rFonts w:ascii="Times New Roman" w:eastAsia="標楷體" w:hAnsi="Times New Roman" w:cs="Times New Roman"/>
          <w:b/>
          <w:color w:val="000000"/>
          <w:sz w:val="32"/>
        </w:rPr>
        <w:t>2018</w:t>
      </w:r>
      <w:r w:rsidRPr="003738DA">
        <w:rPr>
          <w:rFonts w:ascii="Times New Roman" w:eastAsia="標楷體" w:hAnsi="Times New Roman" w:cs="Times New Roman"/>
          <w:b/>
          <w:color w:val="000000"/>
          <w:sz w:val="32"/>
        </w:rPr>
        <w:t>年全國循環經濟創意競賽</w:t>
      </w:r>
      <w:r w:rsidRPr="003738DA">
        <w:rPr>
          <w:rFonts w:ascii="Times New Roman" w:eastAsia="標楷體" w:hAnsi="Times New Roman" w:cs="Times New Roman" w:hint="eastAsia"/>
          <w:b/>
          <w:color w:val="000000"/>
          <w:sz w:val="32"/>
        </w:rPr>
        <w:t>報名專用信封</w:t>
      </w:r>
    </w:p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66"/>
        <w:gridCol w:w="2783"/>
        <w:gridCol w:w="4580"/>
      </w:tblGrid>
      <w:tr w:rsidR="006F727D" w:rsidRPr="006F727D" w:rsidTr="003738DA">
        <w:trPr>
          <w:trHeight w:val="882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6F727D" w:rsidRPr="006F727D" w:rsidRDefault="006F727D" w:rsidP="003738D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27D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5666" w:type="dxa"/>
            <w:shd w:val="clear" w:color="auto" w:fill="auto"/>
            <w:vAlign w:val="center"/>
          </w:tcPr>
          <w:p w:rsidR="006F727D" w:rsidRDefault="006F727D" w:rsidP="003738D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學生組-環保綠色產品設計類</w:t>
            </w:r>
          </w:p>
          <w:p w:rsidR="006F727D" w:rsidRDefault="006F727D" w:rsidP="003738D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學生組-創新商業模式建立類</w:t>
            </w:r>
          </w:p>
          <w:p w:rsidR="009B687E" w:rsidRPr="006F727D" w:rsidRDefault="009B687E" w:rsidP="003738D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產業組-不分類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6F727D" w:rsidRPr="006F727D" w:rsidRDefault="006F727D" w:rsidP="003738D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27D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4580" w:type="dxa"/>
            <w:shd w:val="clear" w:color="auto" w:fill="auto"/>
            <w:vAlign w:val="center"/>
          </w:tcPr>
          <w:p w:rsidR="006F727D" w:rsidRPr="006F727D" w:rsidRDefault="006F727D" w:rsidP="003738D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27D">
              <w:rPr>
                <w:rFonts w:ascii="標楷體" w:eastAsia="標楷體" w:hAnsi="標楷體" w:hint="eastAsia"/>
                <w:color w:val="A6A6A6"/>
                <w:sz w:val="28"/>
                <w:szCs w:val="28"/>
              </w:rPr>
              <w:t>(此欄由主辦單位填寫)</w:t>
            </w:r>
          </w:p>
        </w:tc>
      </w:tr>
    </w:tbl>
    <w:p w:rsidR="00653092" w:rsidRPr="009B687E" w:rsidRDefault="00F113C8" w:rsidP="003738DA">
      <w:pPr>
        <w:tabs>
          <w:tab w:val="left" w:pos="10490"/>
        </w:tabs>
        <w:adjustRightInd w:val="0"/>
        <w:snapToGrid w:val="0"/>
        <w:spacing w:line="480" w:lineRule="exact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 w:rsidRPr="009B687E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寄件資訊</w:t>
      </w:r>
      <w:r w:rsidR="00653092" w:rsidRPr="009B687E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:</w:t>
      </w:r>
    </w:p>
    <w:p w:rsidR="00653092" w:rsidRPr="005C1EE5" w:rsidRDefault="00653092" w:rsidP="003738DA">
      <w:pPr>
        <w:tabs>
          <w:tab w:val="left" w:pos="10490"/>
        </w:tabs>
        <w:adjustRightInd w:val="0"/>
        <w:snapToGrid w:val="0"/>
        <w:spacing w:line="480" w:lineRule="exact"/>
        <w:rPr>
          <w:rFonts w:ascii="標楷體" w:eastAsia="標楷體" w:hAnsi="標楷體" w:cs="Times New Roman"/>
          <w:sz w:val="40"/>
          <w:szCs w:val="28"/>
          <w:u w:val="single"/>
        </w:rPr>
      </w:pP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</w:rPr>
        <w:t xml:space="preserve">      </w:t>
      </w:r>
      <w:r w:rsidR="00F113C8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寄件</w:t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地址</w:t>
      </w:r>
      <w:r w:rsidR="0033101B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：</w:t>
      </w:r>
      <w:r w:rsidR="00F113C8" w:rsidRPr="005C1EE5">
        <w:rPr>
          <w:rFonts w:ascii="Segoe UI Emoji" w:eastAsia="Segoe UI Emoji" w:hAnsi="Segoe UI Emoji" w:cs="Segoe UI Emoji"/>
          <w:color w:val="000000"/>
          <w:sz w:val="40"/>
          <w:szCs w:val="28"/>
          <w:u w:val="single"/>
        </w:rPr>
        <w:t>□□□□□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</w:t>
      </w:r>
      <w:r w:rsid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     </w:t>
      </w:r>
      <w:r w:rsidRPr="005C1EE5">
        <w:rPr>
          <w:rFonts w:ascii="標楷體" w:eastAsia="標楷體" w:hAnsi="標楷體" w:cs="Times New Roman"/>
          <w:sz w:val="40"/>
          <w:szCs w:val="28"/>
          <w:u w:val="single"/>
        </w:rPr>
        <w:br/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</w:rPr>
        <w:t xml:space="preserve">      </w:t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學校</w:t>
      </w:r>
      <w:r w:rsidR="0021471B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/公司</w:t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名稱</w:t>
      </w:r>
      <w:r w:rsidR="0033101B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：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</w:t>
      </w:r>
      <w:r w:rsid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</w:t>
      </w:r>
      <w:r w:rsidR="0021471B"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</w:t>
      </w:r>
    </w:p>
    <w:p w:rsidR="00653092" w:rsidRPr="005C1EE5" w:rsidRDefault="00653092" w:rsidP="003738DA">
      <w:pPr>
        <w:tabs>
          <w:tab w:val="left" w:pos="10490"/>
        </w:tabs>
        <w:adjustRightInd w:val="0"/>
        <w:snapToGrid w:val="0"/>
        <w:spacing w:line="480" w:lineRule="exact"/>
        <w:rPr>
          <w:rFonts w:ascii="標楷體" w:eastAsia="標楷體" w:hAnsi="標楷體" w:cs="Times New Roman"/>
          <w:sz w:val="40"/>
          <w:szCs w:val="28"/>
          <w:u w:val="single"/>
        </w:rPr>
      </w:pP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</w:rPr>
        <w:t xml:space="preserve">      </w:t>
      </w:r>
      <w:r w:rsidR="00F113C8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 xml:space="preserve">寄 件 </w:t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人</w:t>
      </w:r>
      <w:r w:rsidR="0033101B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：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 </w:t>
      </w:r>
      <w:r w:rsid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</w:t>
      </w:r>
      <w:r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</w:t>
      </w:r>
      <w:r w:rsidR="00F113C8"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</w:t>
      </w:r>
    </w:p>
    <w:p w:rsidR="00653092" w:rsidRPr="005C1EE5" w:rsidRDefault="00653092" w:rsidP="003738DA">
      <w:pPr>
        <w:tabs>
          <w:tab w:val="left" w:pos="10490"/>
        </w:tabs>
        <w:adjustRightInd w:val="0"/>
        <w:snapToGrid w:val="0"/>
        <w:spacing w:line="480" w:lineRule="exact"/>
        <w:rPr>
          <w:rFonts w:ascii="標楷體" w:eastAsia="標楷體" w:hAnsi="標楷體" w:cs="Times New Roman"/>
          <w:sz w:val="40"/>
          <w:szCs w:val="28"/>
          <w:u w:val="single"/>
        </w:rPr>
      </w:pP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</w:rPr>
        <w:t xml:space="preserve">      </w:t>
      </w:r>
      <w:r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連絡電話</w:t>
      </w:r>
      <w:r w:rsidR="0033101B" w:rsidRPr="005C1EE5">
        <w:rPr>
          <w:rFonts w:ascii="標楷體" w:eastAsia="標楷體" w:hAnsi="標楷體" w:cs="Times New Roman" w:hint="eastAsia"/>
          <w:color w:val="000000"/>
          <w:sz w:val="40"/>
          <w:szCs w:val="28"/>
          <w:u w:val="single"/>
        </w:rPr>
        <w:t>：</w:t>
      </w:r>
      <w:r w:rsidR="00E62C5A"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</w:t>
      </w:r>
      <w:r w:rsid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</w:t>
      </w:r>
      <w:r w:rsidR="00E62C5A"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</w:t>
      </w:r>
      <w:r w:rsidR="00F113C8" w:rsidRPr="005C1EE5">
        <w:rPr>
          <w:rFonts w:ascii="標楷體" w:eastAsia="標楷體" w:hAnsi="標楷體" w:cs="Times New Roman" w:hint="eastAsia"/>
          <w:sz w:val="40"/>
          <w:szCs w:val="28"/>
          <w:u w:val="single"/>
        </w:rPr>
        <w:t xml:space="preserve">             </w:t>
      </w:r>
    </w:p>
    <w:p w:rsidR="00F113C8" w:rsidRPr="009B687E" w:rsidRDefault="00F113C8" w:rsidP="003738DA">
      <w:pPr>
        <w:adjustRightInd w:val="0"/>
        <w:snapToGrid w:val="0"/>
        <w:spacing w:line="480" w:lineRule="exact"/>
        <w:ind w:firstLineChars="2303" w:firstLine="7377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 w:rsidRPr="009B687E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收件資訊：</w:t>
      </w:r>
    </w:p>
    <w:p w:rsidR="00653092" w:rsidRPr="002072E1" w:rsidRDefault="00D03B9F" w:rsidP="003738DA">
      <w:pPr>
        <w:adjustRightInd w:val="0"/>
        <w:snapToGrid w:val="0"/>
        <w:spacing w:line="480" w:lineRule="exact"/>
        <w:ind w:firstLineChars="2303" w:firstLine="7370"/>
        <w:rPr>
          <w:rFonts w:ascii="標楷體" w:eastAsia="標楷體" w:hAnsi="標楷體" w:cs="Times New Roman"/>
          <w:color w:val="000000"/>
          <w:sz w:val="32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收</w:t>
      </w:r>
      <w:r w:rsidR="00653092"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件地址</w:t>
      </w:r>
      <w:r w:rsidR="00F113C8"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：</w:t>
      </w:r>
      <w:r w:rsidR="00653092"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64002雲林縣斗六市大學路三段123號</w:t>
      </w:r>
    </w:p>
    <w:p w:rsidR="00653092" w:rsidRPr="002072E1" w:rsidRDefault="00653092" w:rsidP="003738DA">
      <w:pPr>
        <w:adjustRightInd w:val="0"/>
        <w:snapToGrid w:val="0"/>
        <w:spacing w:line="480" w:lineRule="exact"/>
        <w:ind w:firstLineChars="2303" w:firstLine="7370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 xml:space="preserve">收 件 人：國立雲林科技大學 </w:t>
      </w:r>
      <w:proofErr w:type="gramStart"/>
      <w:r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潔綠永</w:t>
      </w:r>
      <w:proofErr w:type="gramEnd"/>
      <w:r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 xml:space="preserve">續創新研究中心 </w:t>
      </w:r>
      <w:r w:rsidR="0033101B"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收</w:t>
      </w:r>
    </w:p>
    <w:p w:rsidR="00653092" w:rsidRDefault="00D03B9F" w:rsidP="003738DA">
      <w:pPr>
        <w:adjustRightInd w:val="0"/>
        <w:snapToGrid w:val="0"/>
        <w:spacing w:line="480" w:lineRule="exact"/>
        <w:ind w:firstLineChars="2303" w:firstLine="7370"/>
        <w:rPr>
          <w:rFonts w:ascii="標楷體" w:eastAsia="標楷體" w:hAnsi="標楷體" w:cs="Times New Roman"/>
          <w:color w:val="000000"/>
          <w:sz w:val="32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連絡電話</w:t>
      </w:r>
      <w:r w:rsidR="0033101B" w:rsidRPr="002072E1">
        <w:rPr>
          <w:rFonts w:ascii="標楷體" w:eastAsia="標楷體" w:hAnsi="標楷體" w:cs="Times New Roman" w:hint="eastAsia"/>
          <w:color w:val="000000"/>
          <w:sz w:val="32"/>
          <w:szCs w:val="28"/>
        </w:rPr>
        <w:t>：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05-5338814、05-53142601*2399</w:t>
      </w:r>
    </w:p>
    <w:tbl>
      <w:tblPr>
        <w:tblStyle w:val="a5"/>
        <w:tblW w:w="15730" w:type="dxa"/>
        <w:tblInd w:w="-147" w:type="dxa"/>
        <w:tblLook w:val="04A0" w:firstRow="1" w:lastRow="0" w:firstColumn="1" w:lastColumn="0" w:noHBand="0" w:noVBand="1"/>
      </w:tblPr>
      <w:tblGrid>
        <w:gridCol w:w="846"/>
        <w:gridCol w:w="14884"/>
      </w:tblGrid>
      <w:tr w:rsidR="002072E1" w:rsidRPr="006F727D" w:rsidTr="006D7B64">
        <w:tc>
          <w:tcPr>
            <w:tcW w:w="15730" w:type="dxa"/>
            <w:gridSpan w:val="2"/>
          </w:tcPr>
          <w:p w:rsidR="002072E1" w:rsidRPr="006F727D" w:rsidRDefault="002072E1" w:rsidP="003738D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報名資料檢核表(請</w:t>
            </w:r>
            <w:r w:rsidR="00D03B9F"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再次</w:t>
            </w:r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確認各項資料</w:t>
            </w:r>
            <w:r w:rsidR="00D03B9F"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是否備齊，並於下列</w:t>
            </w:r>
            <w:r w:rsidRPr="006F727D"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proofErr w:type="gramStart"/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勾核</w:t>
            </w:r>
            <w:proofErr w:type="gramEnd"/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2072E1" w:rsidRPr="006F727D" w:rsidTr="005C1EE5">
        <w:trPr>
          <w:trHeight w:val="2281"/>
        </w:trPr>
        <w:tc>
          <w:tcPr>
            <w:tcW w:w="846" w:type="dxa"/>
            <w:vAlign w:val="center"/>
          </w:tcPr>
          <w:p w:rsidR="002072E1" w:rsidRPr="006F727D" w:rsidRDefault="002072E1" w:rsidP="003738D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6F727D">
              <w:rPr>
                <w:rFonts w:ascii="Segoe UI Emoji" w:eastAsia="Segoe UI Emoji" w:hAnsi="Segoe UI Emoji" w:cs="Segoe UI Emoji"/>
                <w:color w:val="000000"/>
                <w:sz w:val="40"/>
                <w:szCs w:val="28"/>
              </w:rPr>
              <w:t>□</w:t>
            </w:r>
          </w:p>
        </w:tc>
        <w:tc>
          <w:tcPr>
            <w:tcW w:w="14884" w:type="dxa"/>
          </w:tcPr>
          <w:p w:rsidR="006D7B64" w:rsidRPr="005C1EE5" w:rsidRDefault="005C1EE5" w:rsidP="003738D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C1EE5">
              <w:rPr>
                <w:rFonts w:ascii="標楷體" w:eastAsia="標楷體" w:hAnsi="標楷體" w:cs="Segoe UI Emoji" w:hint="eastAsia"/>
                <w:color w:val="000000"/>
                <w:sz w:val="28"/>
                <w:szCs w:val="28"/>
              </w:rPr>
              <w:t xml:space="preserve"> </w:t>
            </w:r>
            <w:r w:rsidR="002072E1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電子資料光碟</w:t>
            </w:r>
            <w:r w:rsidR="00D03B9F" w:rsidRPr="005C1E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F727D" w:rsidRPr="005C1E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封面請註記</w:t>
            </w:r>
            <w:r w:rsidR="006F727D" w:rsidRPr="00B37E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參加組別及作品名稱</w:t>
            </w:r>
          </w:p>
          <w:p w:rsidR="005C1EE5" w:rsidRPr="005C1EE5" w:rsidRDefault="005C1EE5" w:rsidP="005C1EE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C1EE5">
              <w:rPr>
                <w:rFonts w:ascii="標楷體" w:eastAsia="標楷體" w:hAnsi="標楷體" w:cs="Segoe UI Emoji" w:hint="eastAsia"/>
                <w:color w:val="000000"/>
                <w:sz w:val="28"/>
                <w:szCs w:val="28"/>
              </w:rPr>
              <w:t xml:space="preserve"> </w:t>
            </w:r>
            <w:r w:rsidR="002072E1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報名資料電子</w:t>
            </w:r>
            <w:proofErr w:type="gramStart"/>
            <w:r w:rsidR="002072E1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檔</w:t>
            </w:r>
            <w:proofErr w:type="gramEnd"/>
          </w:p>
          <w:p w:rsidR="005C1EE5" w:rsidRPr="005C1EE5" w:rsidRDefault="005C1EE5" w:rsidP="005C1EE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C1EE5">
              <w:rPr>
                <w:rFonts w:ascii="標楷體" w:eastAsia="標楷體" w:hAnsi="標楷體" w:cs="Segoe UI Emoji" w:hint="eastAsia"/>
                <w:color w:val="000000"/>
                <w:sz w:val="28"/>
                <w:szCs w:val="28"/>
              </w:rPr>
              <w:t xml:space="preserve"> </w:t>
            </w:r>
            <w:r w:rsidR="002072E1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3分鐘作品影片</w:t>
            </w:r>
          </w:p>
          <w:p w:rsidR="005C1EE5" w:rsidRPr="005C1EE5" w:rsidRDefault="00ED2C81" w:rsidP="005C1EE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 作品簡介1頁</w:t>
            </w:r>
            <w:r w:rsidR="00FB1994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之PDF格式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電子</w:t>
            </w:r>
            <w:proofErr w:type="gramStart"/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檔</w:t>
            </w:r>
            <w:proofErr w:type="gramEnd"/>
          </w:p>
          <w:p w:rsidR="005C1EE5" w:rsidRPr="005C1EE5" w:rsidRDefault="006F727D" w:rsidP="005C1EE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5C1E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03B9F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個人資料保護聲明書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簽名後之PDF格式掃描</w:t>
            </w:r>
            <w:proofErr w:type="gramStart"/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檔</w:t>
            </w:r>
            <w:proofErr w:type="gramEnd"/>
          </w:p>
          <w:p w:rsidR="002072E1" w:rsidRPr="00ED2C81" w:rsidRDefault="006F727D" w:rsidP="005C1EE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□ </w:t>
            </w:r>
            <w:r w:rsidR="00D03B9F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著作權授權同意書簽名後之PDF格式掃描檔</w:t>
            </w:r>
          </w:p>
        </w:tc>
      </w:tr>
      <w:tr w:rsidR="002072E1" w:rsidRPr="006F727D" w:rsidTr="006D7B64">
        <w:tc>
          <w:tcPr>
            <w:tcW w:w="15730" w:type="dxa"/>
            <w:gridSpan w:val="2"/>
          </w:tcPr>
          <w:p w:rsidR="002072E1" w:rsidRPr="006F727D" w:rsidRDefault="002072E1" w:rsidP="0063745E">
            <w:pPr>
              <w:adjustRightInd w:val="0"/>
              <w:snapToGrid w:val="0"/>
              <w:spacing w:line="360" w:lineRule="exact"/>
              <w:ind w:left="266" w:hangingChars="95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※注意事項:經確認後之報名資料若有缺失視同放棄參賽資格，</w:t>
            </w:r>
            <w:r w:rsidR="00A52415"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恕不受理資料抽換或補件等事宜，</w:t>
            </w:r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報名期限</w:t>
            </w:r>
            <w:r w:rsidR="00A52415"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自即日起</w:t>
            </w:r>
            <w:r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2018年</w:t>
            </w:r>
            <w:r w:rsidR="006B243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7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月</w:t>
            </w:r>
            <w:r w:rsidR="006B243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23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日</w:t>
            </w:r>
            <w:r w:rsidR="00F75A36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(</w:t>
            </w:r>
            <w:r w:rsidR="005D7E0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二</w:t>
            </w:r>
            <w:r w:rsidR="00F75A36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D26702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17:00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止</w:t>
            </w:r>
            <w:r w:rsidR="00D26702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受理現場繳交資料</w:t>
            </w:r>
            <w:r w:rsidR="00A52415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 xml:space="preserve"> 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(</w:t>
            </w:r>
            <w:r w:rsidR="00D26702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郵寄者</w:t>
            </w:r>
            <w:r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以郵戳為憑)</w:t>
            </w:r>
            <w:r w:rsidR="00A52415" w:rsidRP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 xml:space="preserve"> </w:t>
            </w:r>
            <w:r w:rsidR="005C1EE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逾期恕不受理</w:t>
            </w:r>
            <w:r w:rsidR="00A52415" w:rsidRPr="006F72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2072E1" w:rsidRPr="002072E1" w:rsidRDefault="002072E1" w:rsidP="00D03B9F">
      <w:pPr>
        <w:adjustRightInd w:val="0"/>
        <w:snapToGrid w:val="0"/>
        <w:spacing w:line="520" w:lineRule="exact"/>
        <w:rPr>
          <w:rFonts w:ascii="標楷體" w:eastAsia="標楷體" w:hAnsi="標楷體" w:cs="Times New Roman"/>
          <w:color w:val="000000"/>
          <w:sz w:val="32"/>
          <w:szCs w:val="28"/>
        </w:rPr>
      </w:pPr>
    </w:p>
    <w:sectPr w:rsidR="002072E1" w:rsidRPr="002072E1" w:rsidSect="005C1EE5">
      <w:pgSz w:w="16838" w:h="11906" w:orient="landscape"/>
      <w:pgMar w:top="426" w:right="720" w:bottom="426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62" w:rsidRDefault="00110362" w:rsidP="00D57C5C">
      <w:r>
        <w:separator/>
      </w:r>
    </w:p>
  </w:endnote>
  <w:endnote w:type="continuationSeparator" w:id="0">
    <w:p w:rsidR="00110362" w:rsidRDefault="00110362" w:rsidP="00D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271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51C0" w:rsidRPr="005C1EE5" w:rsidRDefault="00B851C0" w:rsidP="00F51E96">
        <w:pPr>
          <w:pStyle w:val="a9"/>
          <w:jc w:val="center"/>
          <w:rPr>
            <w:rFonts w:ascii="Times New Roman" w:hAnsi="Times New Roman" w:cs="Times New Roman"/>
          </w:rPr>
        </w:pPr>
        <w:r w:rsidRPr="005C1EE5">
          <w:rPr>
            <w:rFonts w:ascii="Times New Roman" w:hAnsi="Times New Roman" w:cs="Times New Roman"/>
          </w:rPr>
          <w:fldChar w:fldCharType="begin"/>
        </w:r>
        <w:r w:rsidRPr="005C1EE5">
          <w:rPr>
            <w:rFonts w:ascii="Times New Roman" w:hAnsi="Times New Roman" w:cs="Times New Roman"/>
          </w:rPr>
          <w:instrText>PAGE   \* MERGEFORMAT</w:instrText>
        </w:r>
        <w:r w:rsidRPr="005C1EE5">
          <w:rPr>
            <w:rFonts w:ascii="Times New Roman" w:hAnsi="Times New Roman" w:cs="Times New Roman"/>
          </w:rPr>
          <w:fldChar w:fldCharType="separate"/>
        </w:r>
        <w:r w:rsidR="007C309A" w:rsidRPr="007C309A">
          <w:rPr>
            <w:rFonts w:ascii="Times New Roman" w:hAnsi="Times New Roman" w:cs="Times New Roman"/>
            <w:noProof/>
            <w:lang w:val="zh-TW"/>
          </w:rPr>
          <w:t>17</w:t>
        </w:r>
        <w:r w:rsidRPr="005C1EE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354164"/>
      <w:docPartObj>
        <w:docPartGallery w:val="Page Numbers (Bottom of Page)"/>
        <w:docPartUnique/>
      </w:docPartObj>
    </w:sdtPr>
    <w:sdtEndPr/>
    <w:sdtContent>
      <w:p w:rsidR="00B851C0" w:rsidRDefault="00B851C0" w:rsidP="00F51E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09A" w:rsidRPr="007C309A">
          <w:rPr>
            <w:noProof/>
            <w:lang w:val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62" w:rsidRDefault="00110362" w:rsidP="00D57C5C">
      <w:r>
        <w:separator/>
      </w:r>
    </w:p>
  </w:footnote>
  <w:footnote w:type="continuationSeparator" w:id="0">
    <w:p w:rsidR="00110362" w:rsidRDefault="00110362" w:rsidP="00D5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1D8"/>
    <w:multiLevelType w:val="hybridMultilevel"/>
    <w:tmpl w:val="79924F66"/>
    <w:lvl w:ilvl="0" w:tplc="E1948422">
      <w:start w:val="1"/>
      <w:numFmt w:val="taiwaneseCountingThousand"/>
      <w:suff w:val="nothing"/>
      <w:lvlText w:val="（%1）"/>
      <w:lvlJc w:val="left"/>
      <w:pPr>
        <w:ind w:left="331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26AC6"/>
    <w:multiLevelType w:val="hybridMultilevel"/>
    <w:tmpl w:val="D10A2C46"/>
    <w:lvl w:ilvl="0" w:tplc="04090015">
      <w:start w:val="1"/>
      <w:numFmt w:val="taiwaneseCountingThousand"/>
      <w:lvlText w:val="%1、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D4135CA"/>
    <w:multiLevelType w:val="hybridMultilevel"/>
    <w:tmpl w:val="48A68458"/>
    <w:lvl w:ilvl="0" w:tplc="0276A840">
      <w:start w:val="1"/>
      <w:numFmt w:val="taiwaneseCountingThousand"/>
      <w:suff w:val="nothing"/>
      <w:lvlText w:val="%1、"/>
      <w:lvlJc w:val="left"/>
      <w:pPr>
        <w:ind w:left="3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502C9"/>
    <w:multiLevelType w:val="hybridMultilevel"/>
    <w:tmpl w:val="FE90A252"/>
    <w:lvl w:ilvl="0" w:tplc="1A7678CC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3060ADD"/>
    <w:multiLevelType w:val="hybridMultilevel"/>
    <w:tmpl w:val="F40E7D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05C71"/>
    <w:multiLevelType w:val="hybridMultilevel"/>
    <w:tmpl w:val="5E1E0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BD0E03"/>
    <w:multiLevelType w:val="hybridMultilevel"/>
    <w:tmpl w:val="602AAFB0"/>
    <w:lvl w:ilvl="0" w:tplc="E1948422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2E5363"/>
    <w:multiLevelType w:val="hybridMultilevel"/>
    <w:tmpl w:val="B566BAB4"/>
    <w:lvl w:ilvl="0" w:tplc="1A7678CC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0F631C2"/>
    <w:multiLevelType w:val="hybridMultilevel"/>
    <w:tmpl w:val="42CE4EE4"/>
    <w:lvl w:ilvl="0" w:tplc="6756CE56">
      <w:start w:val="1"/>
      <w:numFmt w:val="taiwaneseCountingThousand"/>
      <w:suff w:val="nothing"/>
      <w:lvlText w:val="%1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BF273A"/>
    <w:multiLevelType w:val="hybridMultilevel"/>
    <w:tmpl w:val="42CE4EE4"/>
    <w:lvl w:ilvl="0" w:tplc="6756CE56">
      <w:start w:val="1"/>
      <w:numFmt w:val="taiwaneseCountingThousand"/>
      <w:suff w:val="nothing"/>
      <w:lvlText w:val="%1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F32D73"/>
    <w:multiLevelType w:val="hybridMultilevel"/>
    <w:tmpl w:val="83EC7CEE"/>
    <w:lvl w:ilvl="0" w:tplc="26026434">
      <w:start w:val="1"/>
      <w:numFmt w:val="decimal"/>
      <w:lvlText w:val="(%1) 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1" w15:restartNumberingAfterBreak="0">
    <w:nsid w:val="25D62D30"/>
    <w:multiLevelType w:val="hybridMultilevel"/>
    <w:tmpl w:val="8634FC5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7F0AD8"/>
    <w:multiLevelType w:val="hybridMultilevel"/>
    <w:tmpl w:val="7DC2E584"/>
    <w:lvl w:ilvl="0" w:tplc="1A767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AB33F7F"/>
    <w:multiLevelType w:val="hybridMultilevel"/>
    <w:tmpl w:val="66DA1B5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744770"/>
    <w:multiLevelType w:val="hybridMultilevel"/>
    <w:tmpl w:val="9FACFB02"/>
    <w:lvl w:ilvl="0" w:tplc="46464FCC">
      <w:start w:val="1"/>
      <w:numFmt w:val="ideographLegalTraditional"/>
      <w:pStyle w:val="111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A43242"/>
    <w:multiLevelType w:val="hybridMultilevel"/>
    <w:tmpl w:val="ADD41140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341126D2"/>
    <w:multiLevelType w:val="hybridMultilevel"/>
    <w:tmpl w:val="1E40E3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B2504F"/>
    <w:multiLevelType w:val="hybridMultilevel"/>
    <w:tmpl w:val="376C9EB4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8" w15:restartNumberingAfterBreak="0">
    <w:nsid w:val="393157B1"/>
    <w:multiLevelType w:val="hybridMultilevel"/>
    <w:tmpl w:val="9BA80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B39C1"/>
    <w:multiLevelType w:val="hybridMultilevel"/>
    <w:tmpl w:val="A95CB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2005EA"/>
    <w:multiLevelType w:val="hybridMultilevel"/>
    <w:tmpl w:val="431E539C"/>
    <w:lvl w:ilvl="0" w:tplc="10923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CB7142"/>
    <w:multiLevelType w:val="hybridMultilevel"/>
    <w:tmpl w:val="64B62BD6"/>
    <w:lvl w:ilvl="0" w:tplc="CE5AE8F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0C22A4"/>
    <w:multiLevelType w:val="hybridMultilevel"/>
    <w:tmpl w:val="521ED936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45F500CE"/>
    <w:multiLevelType w:val="hybridMultilevel"/>
    <w:tmpl w:val="0F466732"/>
    <w:lvl w:ilvl="0" w:tplc="1A767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AFF4BCD"/>
    <w:multiLevelType w:val="hybridMultilevel"/>
    <w:tmpl w:val="829C2BFC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50631ECF"/>
    <w:multiLevelType w:val="hybridMultilevel"/>
    <w:tmpl w:val="20BAD1CA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534C3FA9"/>
    <w:multiLevelType w:val="hybridMultilevel"/>
    <w:tmpl w:val="FB3CDE6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CE5AE8F4">
      <w:start w:val="1"/>
      <w:numFmt w:val="taiwaneseCountingThousand"/>
      <w:lvlText w:val="%2、"/>
      <w:lvlJc w:val="left"/>
      <w:pPr>
        <w:ind w:left="3316" w:hanging="480"/>
      </w:pPr>
      <w:rPr>
        <w:rFonts w:hint="eastAsia"/>
      </w:rPr>
    </w:lvl>
    <w:lvl w:ilvl="2" w:tplc="1A7678CC">
      <w:start w:val="1"/>
      <w:numFmt w:val="taiwaneseCountingThousand"/>
      <w:lvlText w:val="(%3)"/>
      <w:lvlJc w:val="left"/>
      <w:pPr>
        <w:ind w:left="214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57163A74"/>
    <w:multiLevelType w:val="hybridMultilevel"/>
    <w:tmpl w:val="829C2BFC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5BF87679"/>
    <w:multiLevelType w:val="hybridMultilevel"/>
    <w:tmpl w:val="829C2BFC"/>
    <w:lvl w:ilvl="0" w:tplc="E1948422">
      <w:start w:val="1"/>
      <w:numFmt w:val="taiwaneseCountingThousand"/>
      <w:lvlText w:val="（%1）"/>
      <w:lvlJc w:val="left"/>
      <w:pPr>
        <w:ind w:left="1756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5E036CBF"/>
    <w:multiLevelType w:val="hybridMultilevel"/>
    <w:tmpl w:val="05144C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617573A"/>
    <w:multiLevelType w:val="hybridMultilevel"/>
    <w:tmpl w:val="19C29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DF2DAE"/>
    <w:multiLevelType w:val="hybridMultilevel"/>
    <w:tmpl w:val="0F466732"/>
    <w:lvl w:ilvl="0" w:tplc="1A767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EC72791"/>
    <w:multiLevelType w:val="hybridMultilevel"/>
    <w:tmpl w:val="468A8618"/>
    <w:lvl w:ilvl="0" w:tplc="E1948422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74424D15"/>
    <w:multiLevelType w:val="hybridMultilevel"/>
    <w:tmpl w:val="42CE4EE4"/>
    <w:lvl w:ilvl="0" w:tplc="6756CE56">
      <w:start w:val="1"/>
      <w:numFmt w:val="taiwaneseCountingThousand"/>
      <w:suff w:val="nothing"/>
      <w:lvlText w:val="%1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394BA1"/>
    <w:multiLevelType w:val="hybridMultilevel"/>
    <w:tmpl w:val="D10A2C46"/>
    <w:lvl w:ilvl="0" w:tplc="04090015">
      <w:start w:val="1"/>
      <w:numFmt w:val="taiwaneseCountingThousand"/>
      <w:lvlText w:val="%1、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5" w15:restartNumberingAfterBreak="0">
    <w:nsid w:val="770670A3"/>
    <w:multiLevelType w:val="hybridMultilevel"/>
    <w:tmpl w:val="D180AFD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9591DB4"/>
    <w:multiLevelType w:val="hybridMultilevel"/>
    <w:tmpl w:val="42CE4EE4"/>
    <w:lvl w:ilvl="0" w:tplc="6756CE56">
      <w:start w:val="1"/>
      <w:numFmt w:val="taiwaneseCountingThousand"/>
      <w:suff w:val="nothing"/>
      <w:lvlText w:val="%1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B148C5"/>
    <w:multiLevelType w:val="hybridMultilevel"/>
    <w:tmpl w:val="42CE4EE4"/>
    <w:lvl w:ilvl="0" w:tplc="6756CE56">
      <w:start w:val="1"/>
      <w:numFmt w:val="taiwaneseCountingThousand"/>
      <w:suff w:val="nothing"/>
      <w:lvlText w:val="%1、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0270E6"/>
    <w:multiLevelType w:val="hybridMultilevel"/>
    <w:tmpl w:val="026C63E4"/>
    <w:lvl w:ilvl="0" w:tplc="1A7678CC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4"/>
  </w:num>
  <w:num w:numId="2">
    <w:abstractNumId w:val="20"/>
  </w:num>
  <w:num w:numId="3">
    <w:abstractNumId w:val="26"/>
  </w:num>
  <w:num w:numId="4">
    <w:abstractNumId w:val="9"/>
  </w:num>
  <w:num w:numId="5">
    <w:abstractNumId w:val="37"/>
  </w:num>
  <w:num w:numId="6">
    <w:abstractNumId w:val="36"/>
  </w:num>
  <w:num w:numId="7">
    <w:abstractNumId w:val="33"/>
  </w:num>
  <w:num w:numId="8">
    <w:abstractNumId w:val="29"/>
  </w:num>
  <w:num w:numId="9">
    <w:abstractNumId w:val="10"/>
  </w:num>
  <w:num w:numId="10">
    <w:abstractNumId w:val="31"/>
  </w:num>
  <w:num w:numId="11">
    <w:abstractNumId w:val="12"/>
  </w:num>
  <w:num w:numId="12">
    <w:abstractNumId w:val="17"/>
  </w:num>
  <w:num w:numId="13">
    <w:abstractNumId w:val="4"/>
  </w:num>
  <w:num w:numId="14">
    <w:abstractNumId w:val="23"/>
  </w:num>
  <w:num w:numId="15">
    <w:abstractNumId w:val="7"/>
  </w:num>
  <w:num w:numId="16">
    <w:abstractNumId w:val="30"/>
  </w:num>
  <w:num w:numId="17">
    <w:abstractNumId w:val="8"/>
  </w:num>
  <w:num w:numId="18">
    <w:abstractNumId w:val="35"/>
  </w:num>
  <w:num w:numId="19">
    <w:abstractNumId w:val="2"/>
  </w:num>
  <w:num w:numId="20">
    <w:abstractNumId w:val="0"/>
  </w:num>
  <w:num w:numId="21">
    <w:abstractNumId w:val="5"/>
  </w:num>
  <w:num w:numId="22">
    <w:abstractNumId w:val="11"/>
  </w:num>
  <w:num w:numId="23">
    <w:abstractNumId w:val="13"/>
  </w:num>
  <w:num w:numId="24">
    <w:abstractNumId w:val="18"/>
  </w:num>
  <w:num w:numId="25">
    <w:abstractNumId w:val="15"/>
  </w:num>
  <w:num w:numId="26">
    <w:abstractNumId w:val="22"/>
  </w:num>
  <w:num w:numId="27">
    <w:abstractNumId w:val="21"/>
  </w:num>
  <w:num w:numId="28">
    <w:abstractNumId w:val="6"/>
  </w:num>
  <w:num w:numId="29">
    <w:abstractNumId w:val="32"/>
  </w:num>
  <w:num w:numId="30">
    <w:abstractNumId w:val="25"/>
  </w:num>
  <w:num w:numId="31">
    <w:abstractNumId w:val="24"/>
  </w:num>
  <w:num w:numId="32">
    <w:abstractNumId w:val="16"/>
  </w:num>
  <w:num w:numId="33">
    <w:abstractNumId w:val="19"/>
  </w:num>
  <w:num w:numId="34">
    <w:abstractNumId w:val="14"/>
  </w:num>
  <w:num w:numId="35">
    <w:abstractNumId w:val="34"/>
  </w:num>
  <w:num w:numId="36">
    <w:abstractNumId w:val="38"/>
  </w:num>
  <w:num w:numId="37">
    <w:abstractNumId w:val="3"/>
  </w:num>
  <w:num w:numId="38">
    <w:abstractNumId w:val="1"/>
  </w:num>
  <w:num w:numId="39">
    <w:abstractNumId w:val="27"/>
  </w:num>
  <w:num w:numId="40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1E"/>
    <w:rsid w:val="000045FA"/>
    <w:rsid w:val="00017107"/>
    <w:rsid w:val="00036BD3"/>
    <w:rsid w:val="00064543"/>
    <w:rsid w:val="00070937"/>
    <w:rsid w:val="0008273A"/>
    <w:rsid w:val="00084993"/>
    <w:rsid w:val="00085E41"/>
    <w:rsid w:val="0008642F"/>
    <w:rsid w:val="00096422"/>
    <w:rsid w:val="000A24AD"/>
    <w:rsid w:val="000B4E41"/>
    <w:rsid w:val="000C007D"/>
    <w:rsid w:val="000C4249"/>
    <w:rsid w:val="000D3D82"/>
    <w:rsid w:val="000D65B5"/>
    <w:rsid w:val="000D7E46"/>
    <w:rsid w:val="00104B2A"/>
    <w:rsid w:val="00107FA1"/>
    <w:rsid w:val="00110362"/>
    <w:rsid w:val="00115DFE"/>
    <w:rsid w:val="00146E03"/>
    <w:rsid w:val="00166100"/>
    <w:rsid w:val="00171123"/>
    <w:rsid w:val="0019487C"/>
    <w:rsid w:val="001B37F5"/>
    <w:rsid w:val="001C1F98"/>
    <w:rsid w:val="001D1321"/>
    <w:rsid w:val="001E6CB2"/>
    <w:rsid w:val="001F6064"/>
    <w:rsid w:val="00204180"/>
    <w:rsid w:val="00205C43"/>
    <w:rsid w:val="002072E1"/>
    <w:rsid w:val="0021471B"/>
    <w:rsid w:val="00224062"/>
    <w:rsid w:val="00316DE1"/>
    <w:rsid w:val="0033101B"/>
    <w:rsid w:val="00331F6B"/>
    <w:rsid w:val="003738DA"/>
    <w:rsid w:val="003A7261"/>
    <w:rsid w:val="003B41EA"/>
    <w:rsid w:val="003F4D87"/>
    <w:rsid w:val="0041268B"/>
    <w:rsid w:val="0045537B"/>
    <w:rsid w:val="0047331E"/>
    <w:rsid w:val="004838FA"/>
    <w:rsid w:val="00486794"/>
    <w:rsid w:val="004A0EA1"/>
    <w:rsid w:val="004B622A"/>
    <w:rsid w:val="004B75FC"/>
    <w:rsid w:val="004E0A00"/>
    <w:rsid w:val="004F6EAF"/>
    <w:rsid w:val="00514609"/>
    <w:rsid w:val="0053708C"/>
    <w:rsid w:val="00587B73"/>
    <w:rsid w:val="00593E6B"/>
    <w:rsid w:val="005C1EE5"/>
    <w:rsid w:val="005D1C04"/>
    <w:rsid w:val="005D7E04"/>
    <w:rsid w:val="005E6023"/>
    <w:rsid w:val="005E711B"/>
    <w:rsid w:val="005F262D"/>
    <w:rsid w:val="005F3CDC"/>
    <w:rsid w:val="005F5C76"/>
    <w:rsid w:val="005F6EE1"/>
    <w:rsid w:val="00614FD9"/>
    <w:rsid w:val="00620DE8"/>
    <w:rsid w:val="0063745E"/>
    <w:rsid w:val="00653092"/>
    <w:rsid w:val="00653267"/>
    <w:rsid w:val="00657B40"/>
    <w:rsid w:val="00670D46"/>
    <w:rsid w:val="006737DE"/>
    <w:rsid w:val="00673A3A"/>
    <w:rsid w:val="00680C1F"/>
    <w:rsid w:val="006B2431"/>
    <w:rsid w:val="006C1604"/>
    <w:rsid w:val="006D7B64"/>
    <w:rsid w:val="006E3536"/>
    <w:rsid w:val="006F727D"/>
    <w:rsid w:val="0070473B"/>
    <w:rsid w:val="00706671"/>
    <w:rsid w:val="00717B68"/>
    <w:rsid w:val="00734835"/>
    <w:rsid w:val="0077109E"/>
    <w:rsid w:val="00784D83"/>
    <w:rsid w:val="00793867"/>
    <w:rsid w:val="00794CE3"/>
    <w:rsid w:val="007C2635"/>
    <w:rsid w:val="007C309A"/>
    <w:rsid w:val="007D524A"/>
    <w:rsid w:val="007E18D2"/>
    <w:rsid w:val="0080661D"/>
    <w:rsid w:val="00806C01"/>
    <w:rsid w:val="00817396"/>
    <w:rsid w:val="0082173A"/>
    <w:rsid w:val="00841EFA"/>
    <w:rsid w:val="00856FCF"/>
    <w:rsid w:val="008835B9"/>
    <w:rsid w:val="00883AE6"/>
    <w:rsid w:val="008A0898"/>
    <w:rsid w:val="008A16C2"/>
    <w:rsid w:val="008B1A1C"/>
    <w:rsid w:val="008E168D"/>
    <w:rsid w:val="00902C1E"/>
    <w:rsid w:val="00913533"/>
    <w:rsid w:val="00917CDD"/>
    <w:rsid w:val="009419F1"/>
    <w:rsid w:val="009430E8"/>
    <w:rsid w:val="00972098"/>
    <w:rsid w:val="00983A61"/>
    <w:rsid w:val="009845FA"/>
    <w:rsid w:val="009B3F60"/>
    <w:rsid w:val="009B687E"/>
    <w:rsid w:val="009C5A7E"/>
    <w:rsid w:val="009F68B5"/>
    <w:rsid w:val="00A13634"/>
    <w:rsid w:val="00A17A90"/>
    <w:rsid w:val="00A4150C"/>
    <w:rsid w:val="00A512A9"/>
    <w:rsid w:val="00A52415"/>
    <w:rsid w:val="00A675B6"/>
    <w:rsid w:val="00A91EB9"/>
    <w:rsid w:val="00AA7BC5"/>
    <w:rsid w:val="00AE5120"/>
    <w:rsid w:val="00B0294A"/>
    <w:rsid w:val="00B26BF9"/>
    <w:rsid w:val="00B369EC"/>
    <w:rsid w:val="00B37333"/>
    <w:rsid w:val="00B37E1E"/>
    <w:rsid w:val="00B57F3D"/>
    <w:rsid w:val="00B851C0"/>
    <w:rsid w:val="00BA101B"/>
    <w:rsid w:val="00BB0246"/>
    <w:rsid w:val="00BC3824"/>
    <w:rsid w:val="00BC4AC7"/>
    <w:rsid w:val="00BD0679"/>
    <w:rsid w:val="00C44B62"/>
    <w:rsid w:val="00C73835"/>
    <w:rsid w:val="00C74121"/>
    <w:rsid w:val="00CA52D0"/>
    <w:rsid w:val="00D03B9F"/>
    <w:rsid w:val="00D15BE8"/>
    <w:rsid w:val="00D24F69"/>
    <w:rsid w:val="00D26702"/>
    <w:rsid w:val="00D303AB"/>
    <w:rsid w:val="00D313AA"/>
    <w:rsid w:val="00D33D68"/>
    <w:rsid w:val="00D51674"/>
    <w:rsid w:val="00D519E4"/>
    <w:rsid w:val="00D57C5C"/>
    <w:rsid w:val="00D75072"/>
    <w:rsid w:val="00DA0E99"/>
    <w:rsid w:val="00DB1AEC"/>
    <w:rsid w:val="00DB23A2"/>
    <w:rsid w:val="00DB6FFA"/>
    <w:rsid w:val="00DD4C36"/>
    <w:rsid w:val="00E147E3"/>
    <w:rsid w:val="00E26F5E"/>
    <w:rsid w:val="00E62C5A"/>
    <w:rsid w:val="00E66124"/>
    <w:rsid w:val="00E70831"/>
    <w:rsid w:val="00E72D20"/>
    <w:rsid w:val="00E85E62"/>
    <w:rsid w:val="00EC26A9"/>
    <w:rsid w:val="00EC3DFE"/>
    <w:rsid w:val="00EC479C"/>
    <w:rsid w:val="00EC543E"/>
    <w:rsid w:val="00EC7AA2"/>
    <w:rsid w:val="00ED2C81"/>
    <w:rsid w:val="00ED7C7D"/>
    <w:rsid w:val="00EE1246"/>
    <w:rsid w:val="00EF502E"/>
    <w:rsid w:val="00F02862"/>
    <w:rsid w:val="00F07D81"/>
    <w:rsid w:val="00F113C8"/>
    <w:rsid w:val="00F21343"/>
    <w:rsid w:val="00F51E96"/>
    <w:rsid w:val="00F53591"/>
    <w:rsid w:val="00F75A36"/>
    <w:rsid w:val="00F80B86"/>
    <w:rsid w:val="00FB1994"/>
    <w:rsid w:val="00FB2D36"/>
    <w:rsid w:val="00FC1D47"/>
    <w:rsid w:val="00F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794D"/>
  <w15:chartTrackingRefBased/>
  <w15:docId w15:val="{F9B95B8B-A8F6-4C3D-8C0F-E69893F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B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C1E"/>
    <w:pPr>
      <w:ind w:leftChars="200" w:left="480"/>
    </w:pPr>
  </w:style>
  <w:style w:type="paragraph" w:customStyle="1" w:styleId="1110">
    <w:name w:val="1.1.1內文"/>
    <w:basedOn w:val="a"/>
    <w:rsid w:val="0045537B"/>
    <w:pPr>
      <w:snapToGrid w:val="0"/>
      <w:spacing w:line="500" w:lineRule="atLeast"/>
      <w:ind w:firstLine="646"/>
      <w:jc w:val="both"/>
    </w:pPr>
    <w:rPr>
      <w:rFonts w:ascii="Times New Roman" w:eastAsia="標楷體" w:hAnsi="Times New Roman" w:cs="Times New Roman"/>
      <w:spacing w:val="20"/>
      <w:sz w:val="28"/>
      <w:szCs w:val="24"/>
    </w:rPr>
  </w:style>
  <w:style w:type="table" w:styleId="a5">
    <w:name w:val="Table Grid"/>
    <w:basedOn w:val="a1"/>
    <w:rsid w:val="00EC7AA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.1.1小標1"/>
    <w:basedOn w:val="a"/>
    <w:rsid w:val="00EC7AA2"/>
    <w:pPr>
      <w:snapToGrid w:val="0"/>
      <w:spacing w:line="500" w:lineRule="atLeast"/>
      <w:ind w:left="334" w:hanging="266"/>
      <w:jc w:val="both"/>
    </w:pPr>
    <w:rPr>
      <w:rFonts w:ascii="Times New Roman" w:eastAsia="標楷體" w:hAnsi="Times New Roman" w:cs="Times New Roman"/>
      <w:spacing w:val="20"/>
      <w:sz w:val="28"/>
      <w:szCs w:val="24"/>
    </w:rPr>
  </w:style>
  <w:style w:type="paragraph" w:customStyle="1" w:styleId="11110">
    <w:name w:val="1.1.1小標(1)"/>
    <w:basedOn w:val="1111"/>
    <w:rsid w:val="00EC7AA2"/>
    <w:pPr>
      <w:ind w:left="504"/>
    </w:pPr>
  </w:style>
  <w:style w:type="character" w:styleId="a6">
    <w:name w:val="Hyperlink"/>
    <w:basedOn w:val="a0"/>
    <w:uiPriority w:val="99"/>
    <w:unhideWhenUsed/>
    <w:rsid w:val="00EC7AA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57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7C5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7C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7C5C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F3CDC"/>
    <w:rPr>
      <w:color w:val="954F72" w:themeColor="followedHyperlink"/>
      <w:u w:val="single"/>
    </w:rPr>
  </w:style>
  <w:style w:type="paragraph" w:customStyle="1" w:styleId="111">
    <w:name w:val="111"/>
    <w:basedOn w:val="a3"/>
    <w:link w:val="1112"/>
    <w:qFormat/>
    <w:rsid w:val="00706671"/>
    <w:pPr>
      <w:numPr>
        <w:numId w:val="1"/>
      </w:numPr>
      <w:spacing w:line="500" w:lineRule="exact"/>
      <w:ind w:leftChars="0" w:left="0"/>
      <w:jc w:val="both"/>
    </w:pPr>
    <w:rPr>
      <w:rFonts w:ascii="標楷體" w:eastAsia="標楷體" w:hAnsi="標楷體"/>
      <w:b/>
      <w:sz w:val="32"/>
    </w:rPr>
  </w:style>
  <w:style w:type="character" w:customStyle="1" w:styleId="10">
    <w:name w:val="標題 1 字元"/>
    <w:basedOn w:val="a0"/>
    <w:link w:val="1"/>
    <w:uiPriority w:val="9"/>
    <w:rsid w:val="00AA7B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4">
    <w:name w:val="清單段落 字元"/>
    <w:basedOn w:val="a0"/>
    <w:link w:val="a3"/>
    <w:uiPriority w:val="34"/>
    <w:rsid w:val="00706671"/>
  </w:style>
  <w:style w:type="character" w:customStyle="1" w:styleId="1112">
    <w:name w:val="111 字元"/>
    <w:basedOn w:val="a4"/>
    <w:link w:val="111"/>
    <w:rsid w:val="00706671"/>
    <w:rPr>
      <w:rFonts w:ascii="標楷體" w:eastAsia="標楷體" w:hAnsi="標楷體"/>
      <w:b/>
      <w:sz w:val="32"/>
    </w:rPr>
  </w:style>
  <w:style w:type="character" w:customStyle="1" w:styleId="20">
    <w:name w:val="標題 2 字元"/>
    <w:basedOn w:val="a0"/>
    <w:link w:val="2"/>
    <w:uiPriority w:val="9"/>
    <w:semiHidden/>
    <w:rsid w:val="00AA7B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A7B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AA7BC5"/>
  </w:style>
  <w:style w:type="paragraph" w:customStyle="1" w:styleId="ac">
    <w:name w:val="表格內文字"/>
    <w:basedOn w:val="a"/>
    <w:rsid w:val="00AA7BC5"/>
    <w:pPr>
      <w:spacing w:line="300" w:lineRule="exact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c">
    <w:name w:val="發c.表內文(左)"/>
    <w:basedOn w:val="a"/>
    <w:link w:val="cChar"/>
    <w:uiPriority w:val="99"/>
    <w:rsid w:val="00AA7BC5"/>
    <w:pPr>
      <w:spacing w:line="300" w:lineRule="exact"/>
    </w:pPr>
    <w:rPr>
      <w:rFonts w:ascii="Times New Roman" w:eastAsia="新細明體" w:hAnsi="Times New Roman" w:cs="Angsana New"/>
      <w:sz w:val="28"/>
      <w:szCs w:val="20"/>
      <w:lang w:val="x-none" w:eastAsia="x-none" w:bidi="th-TH"/>
    </w:rPr>
  </w:style>
  <w:style w:type="character" w:customStyle="1" w:styleId="cChar">
    <w:name w:val="發c.表內文(左) Char"/>
    <w:link w:val="c"/>
    <w:uiPriority w:val="99"/>
    <w:locked/>
    <w:rsid w:val="00AA7BC5"/>
    <w:rPr>
      <w:rFonts w:ascii="Times New Roman" w:eastAsia="新細明體" w:hAnsi="Times New Roman" w:cs="Angsana New"/>
      <w:sz w:val="28"/>
      <w:szCs w:val="20"/>
      <w:lang w:val="x-none" w:eastAsia="x-none" w:bidi="th-TH"/>
    </w:rPr>
  </w:style>
  <w:style w:type="character" w:styleId="ad">
    <w:name w:val="annotation reference"/>
    <w:basedOn w:val="a0"/>
    <w:uiPriority w:val="99"/>
    <w:semiHidden/>
    <w:unhideWhenUsed/>
    <w:rsid w:val="0065309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3092"/>
  </w:style>
  <w:style w:type="character" w:customStyle="1" w:styleId="af">
    <w:name w:val="註解文字 字元"/>
    <w:basedOn w:val="a0"/>
    <w:link w:val="ae"/>
    <w:uiPriority w:val="99"/>
    <w:semiHidden/>
    <w:rsid w:val="0065309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309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5309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5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5309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 Spacing"/>
    <w:link w:val="af5"/>
    <w:uiPriority w:val="1"/>
    <w:qFormat/>
    <w:rsid w:val="00085E41"/>
    <w:rPr>
      <w:kern w:val="0"/>
      <w:sz w:val="22"/>
    </w:rPr>
  </w:style>
  <w:style w:type="character" w:customStyle="1" w:styleId="af5">
    <w:name w:val="無間距 字元"/>
    <w:basedOn w:val="a0"/>
    <w:link w:val="af4"/>
    <w:uiPriority w:val="1"/>
    <w:rsid w:val="00085E41"/>
    <w:rPr>
      <w:kern w:val="0"/>
      <w:sz w:val="22"/>
    </w:rPr>
  </w:style>
  <w:style w:type="character" w:styleId="af6">
    <w:name w:val="Strong"/>
    <w:basedOn w:val="a0"/>
    <w:uiPriority w:val="22"/>
    <w:qFormat/>
    <w:rsid w:val="00670D46"/>
    <w:rPr>
      <w:b/>
      <w:bCs/>
    </w:rPr>
  </w:style>
  <w:style w:type="character" w:styleId="af7">
    <w:name w:val="Placeholder Text"/>
    <w:basedOn w:val="a0"/>
    <w:uiPriority w:val="99"/>
    <w:semiHidden/>
    <w:rsid w:val="001E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d24v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8E740-ED5B-4DB5-94FF-9A5214A6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1707</Words>
  <Characters>9735</Characters>
  <Application>Microsoft Office Word</Application>
  <DocSecurity>0</DocSecurity>
  <Lines>81</Lines>
  <Paragraphs>22</Paragraphs>
  <ScaleCrop>false</ScaleCrop>
  <Company>執行單位：環興科技股份有限公司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2018年全國循環經濟創意競賽簡章</dc:title>
  <dc:subject/>
  <dc:creator>主辦單位：經濟部工業局</dc:creator>
  <cp:keywords/>
  <dc:description/>
  <cp:lastModifiedBy>asus</cp:lastModifiedBy>
  <cp:revision>3</cp:revision>
  <cp:lastPrinted>2018-05-16T01:51:00Z</cp:lastPrinted>
  <dcterms:created xsi:type="dcterms:W3CDTF">2018-06-14T07:25:00Z</dcterms:created>
  <dcterms:modified xsi:type="dcterms:W3CDTF">2018-06-14T07:28:00Z</dcterms:modified>
</cp:coreProperties>
</file>