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98" w:rsidRPr="00A461A4" w:rsidRDefault="00A461A4" w:rsidP="00A461A4">
      <w:pPr>
        <w:jc w:val="center"/>
        <w:rPr>
          <w:rFonts w:ascii="標楷體" w:eastAsia="標楷體" w:hAnsi="標楷體"/>
          <w:sz w:val="56"/>
          <w:szCs w:val="56"/>
        </w:rPr>
      </w:pPr>
      <w:bookmarkStart w:id="0" w:name="_GoBack"/>
      <w:bookmarkEnd w:id="0"/>
      <w:r w:rsidRPr="00A461A4">
        <w:rPr>
          <w:rFonts w:ascii="標楷體" w:eastAsia="標楷體" w:hAnsi="標楷體" w:hint="eastAsia"/>
          <w:sz w:val="56"/>
          <w:szCs w:val="56"/>
        </w:rPr>
        <w:t>「海洋高雄」電子期刊訂閱資料表</w:t>
      </w:r>
    </w:p>
    <w:tbl>
      <w:tblPr>
        <w:tblStyle w:val="a3"/>
        <w:tblW w:w="14737" w:type="dxa"/>
        <w:tblLook w:val="01E0" w:firstRow="1" w:lastRow="1" w:firstColumn="1" w:lastColumn="1" w:noHBand="0" w:noVBand="0"/>
      </w:tblPr>
      <w:tblGrid>
        <w:gridCol w:w="2405"/>
        <w:gridCol w:w="2743"/>
        <w:gridCol w:w="2317"/>
        <w:gridCol w:w="7272"/>
      </w:tblGrid>
      <w:tr w:rsidR="00A461A4" w:rsidTr="007363AC">
        <w:tc>
          <w:tcPr>
            <w:tcW w:w="2405" w:type="dxa"/>
          </w:tcPr>
          <w:p w:rsidR="00A461A4" w:rsidRDefault="00A461A4" w:rsidP="007363AC">
            <w:pPr>
              <w:jc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2743" w:type="dxa"/>
          </w:tcPr>
          <w:p w:rsidR="00A461A4" w:rsidRDefault="00A461A4" w:rsidP="007363A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17" w:type="dxa"/>
          </w:tcPr>
          <w:p w:rsidR="00A461A4" w:rsidRDefault="00A461A4" w:rsidP="007363AC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7272" w:type="dxa"/>
          </w:tcPr>
          <w:p w:rsidR="00A461A4" w:rsidRDefault="00A461A4" w:rsidP="007363A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461A4" w:rsidTr="007363AC">
        <w:tc>
          <w:tcPr>
            <w:tcW w:w="2405" w:type="dxa"/>
          </w:tcPr>
          <w:p w:rsidR="00A461A4" w:rsidRDefault="00A461A4" w:rsidP="007363AC"/>
        </w:tc>
        <w:tc>
          <w:tcPr>
            <w:tcW w:w="2743" w:type="dxa"/>
          </w:tcPr>
          <w:p w:rsidR="00A461A4" w:rsidRPr="007777CE" w:rsidRDefault="00A461A4" w:rsidP="007363AC"/>
        </w:tc>
        <w:tc>
          <w:tcPr>
            <w:tcW w:w="2317" w:type="dxa"/>
          </w:tcPr>
          <w:p w:rsidR="00A461A4" w:rsidRDefault="00A461A4" w:rsidP="007363AC"/>
        </w:tc>
        <w:tc>
          <w:tcPr>
            <w:tcW w:w="7272" w:type="dxa"/>
          </w:tcPr>
          <w:p w:rsidR="00A461A4" w:rsidRDefault="00A461A4" w:rsidP="007363AC">
            <w:pPr>
              <w:widowControl/>
            </w:pPr>
          </w:p>
          <w:p w:rsidR="00A461A4" w:rsidRDefault="00A461A4" w:rsidP="007363AC"/>
        </w:tc>
      </w:tr>
      <w:tr w:rsidR="00A461A4" w:rsidTr="007363AC">
        <w:tc>
          <w:tcPr>
            <w:tcW w:w="2405" w:type="dxa"/>
          </w:tcPr>
          <w:p w:rsidR="00A461A4" w:rsidRPr="0029106F" w:rsidRDefault="00A461A4" w:rsidP="007363AC"/>
        </w:tc>
        <w:tc>
          <w:tcPr>
            <w:tcW w:w="2743" w:type="dxa"/>
          </w:tcPr>
          <w:p w:rsidR="00A461A4" w:rsidRDefault="00A461A4" w:rsidP="007363AC"/>
        </w:tc>
        <w:tc>
          <w:tcPr>
            <w:tcW w:w="2317" w:type="dxa"/>
          </w:tcPr>
          <w:p w:rsidR="00A461A4" w:rsidRDefault="00A461A4" w:rsidP="007363AC"/>
        </w:tc>
        <w:tc>
          <w:tcPr>
            <w:tcW w:w="7272" w:type="dxa"/>
          </w:tcPr>
          <w:p w:rsidR="00A461A4" w:rsidRDefault="00A461A4" w:rsidP="007363AC">
            <w:pPr>
              <w:widowControl/>
            </w:pPr>
          </w:p>
          <w:p w:rsidR="00A461A4" w:rsidRDefault="00A461A4" w:rsidP="007363AC"/>
        </w:tc>
      </w:tr>
      <w:tr w:rsidR="00A461A4" w:rsidTr="007363AC">
        <w:tc>
          <w:tcPr>
            <w:tcW w:w="2405" w:type="dxa"/>
          </w:tcPr>
          <w:p w:rsidR="00A461A4" w:rsidRDefault="00A461A4" w:rsidP="007363AC"/>
        </w:tc>
        <w:tc>
          <w:tcPr>
            <w:tcW w:w="2743" w:type="dxa"/>
          </w:tcPr>
          <w:p w:rsidR="00A461A4" w:rsidRDefault="00A461A4" w:rsidP="007363AC">
            <w:r>
              <w:rPr>
                <w:rFonts w:hint="eastAsia"/>
              </w:rPr>
              <w:t xml:space="preserve"> </w:t>
            </w:r>
          </w:p>
        </w:tc>
        <w:tc>
          <w:tcPr>
            <w:tcW w:w="2317" w:type="dxa"/>
          </w:tcPr>
          <w:p w:rsidR="00A461A4" w:rsidRDefault="00A461A4" w:rsidP="007363AC"/>
        </w:tc>
        <w:tc>
          <w:tcPr>
            <w:tcW w:w="7272" w:type="dxa"/>
          </w:tcPr>
          <w:p w:rsidR="00A461A4" w:rsidRDefault="00A461A4" w:rsidP="007363AC">
            <w:pPr>
              <w:widowControl/>
            </w:pPr>
          </w:p>
          <w:p w:rsidR="00A461A4" w:rsidRDefault="00A461A4" w:rsidP="007363AC"/>
        </w:tc>
      </w:tr>
      <w:tr w:rsidR="00A461A4" w:rsidTr="007363AC">
        <w:tc>
          <w:tcPr>
            <w:tcW w:w="2405" w:type="dxa"/>
          </w:tcPr>
          <w:p w:rsidR="00A461A4" w:rsidRDefault="00A461A4" w:rsidP="007363AC"/>
        </w:tc>
        <w:tc>
          <w:tcPr>
            <w:tcW w:w="2743" w:type="dxa"/>
          </w:tcPr>
          <w:p w:rsidR="00A461A4" w:rsidRDefault="00A461A4" w:rsidP="007363AC"/>
        </w:tc>
        <w:tc>
          <w:tcPr>
            <w:tcW w:w="2317" w:type="dxa"/>
          </w:tcPr>
          <w:p w:rsidR="00A461A4" w:rsidRDefault="00A461A4" w:rsidP="007363AC"/>
        </w:tc>
        <w:tc>
          <w:tcPr>
            <w:tcW w:w="7272" w:type="dxa"/>
          </w:tcPr>
          <w:p w:rsidR="00A461A4" w:rsidRDefault="00A461A4" w:rsidP="007363AC">
            <w:pPr>
              <w:widowControl/>
            </w:pPr>
          </w:p>
          <w:p w:rsidR="00A461A4" w:rsidRDefault="00A461A4" w:rsidP="007363AC"/>
        </w:tc>
      </w:tr>
      <w:tr w:rsidR="00A461A4" w:rsidTr="007363AC">
        <w:tc>
          <w:tcPr>
            <w:tcW w:w="2405" w:type="dxa"/>
          </w:tcPr>
          <w:p w:rsidR="00A461A4" w:rsidRDefault="00A461A4" w:rsidP="007363AC"/>
        </w:tc>
        <w:tc>
          <w:tcPr>
            <w:tcW w:w="2743" w:type="dxa"/>
          </w:tcPr>
          <w:p w:rsidR="00A461A4" w:rsidRDefault="00A461A4" w:rsidP="007363AC"/>
        </w:tc>
        <w:tc>
          <w:tcPr>
            <w:tcW w:w="2317" w:type="dxa"/>
          </w:tcPr>
          <w:p w:rsidR="00A461A4" w:rsidRDefault="00A461A4" w:rsidP="007363AC"/>
        </w:tc>
        <w:tc>
          <w:tcPr>
            <w:tcW w:w="7272" w:type="dxa"/>
          </w:tcPr>
          <w:p w:rsidR="00A461A4" w:rsidRDefault="00A461A4" w:rsidP="007363AC">
            <w:pPr>
              <w:widowControl/>
            </w:pPr>
          </w:p>
          <w:p w:rsidR="00A461A4" w:rsidRDefault="00A461A4" w:rsidP="007363AC"/>
        </w:tc>
      </w:tr>
      <w:tr w:rsidR="00A461A4" w:rsidTr="007363AC">
        <w:tc>
          <w:tcPr>
            <w:tcW w:w="2405" w:type="dxa"/>
          </w:tcPr>
          <w:p w:rsidR="00A461A4" w:rsidRDefault="00A461A4" w:rsidP="007363AC"/>
        </w:tc>
        <w:tc>
          <w:tcPr>
            <w:tcW w:w="2743" w:type="dxa"/>
          </w:tcPr>
          <w:p w:rsidR="00A461A4" w:rsidRDefault="00A461A4" w:rsidP="007363AC"/>
        </w:tc>
        <w:tc>
          <w:tcPr>
            <w:tcW w:w="2317" w:type="dxa"/>
          </w:tcPr>
          <w:p w:rsidR="00A461A4" w:rsidRDefault="00A461A4" w:rsidP="007363AC"/>
        </w:tc>
        <w:tc>
          <w:tcPr>
            <w:tcW w:w="7272" w:type="dxa"/>
          </w:tcPr>
          <w:p w:rsidR="00A461A4" w:rsidRDefault="00A461A4" w:rsidP="007363AC">
            <w:pPr>
              <w:widowControl/>
            </w:pPr>
          </w:p>
          <w:p w:rsidR="00A461A4" w:rsidRDefault="00A461A4" w:rsidP="007363AC"/>
        </w:tc>
      </w:tr>
      <w:tr w:rsidR="00A461A4" w:rsidTr="007363AC">
        <w:tc>
          <w:tcPr>
            <w:tcW w:w="2405" w:type="dxa"/>
          </w:tcPr>
          <w:p w:rsidR="00A461A4" w:rsidRPr="00B761F0" w:rsidRDefault="00A461A4" w:rsidP="007363AC"/>
        </w:tc>
        <w:tc>
          <w:tcPr>
            <w:tcW w:w="2743" w:type="dxa"/>
          </w:tcPr>
          <w:p w:rsidR="00A461A4" w:rsidRDefault="00A461A4" w:rsidP="007363AC"/>
        </w:tc>
        <w:tc>
          <w:tcPr>
            <w:tcW w:w="2317" w:type="dxa"/>
          </w:tcPr>
          <w:p w:rsidR="00A461A4" w:rsidRDefault="00A461A4" w:rsidP="007363AC"/>
          <w:p w:rsidR="00A461A4" w:rsidRDefault="00A461A4" w:rsidP="007363AC"/>
        </w:tc>
        <w:tc>
          <w:tcPr>
            <w:tcW w:w="7272" w:type="dxa"/>
          </w:tcPr>
          <w:p w:rsidR="00A461A4" w:rsidRDefault="00A461A4" w:rsidP="007363AC">
            <w:pPr>
              <w:widowControl/>
            </w:pPr>
          </w:p>
          <w:p w:rsidR="00A461A4" w:rsidRDefault="00A461A4" w:rsidP="007363AC"/>
        </w:tc>
      </w:tr>
      <w:tr w:rsidR="00A461A4" w:rsidTr="00A461A4">
        <w:trPr>
          <w:trHeight w:val="654"/>
        </w:trPr>
        <w:tc>
          <w:tcPr>
            <w:tcW w:w="2405" w:type="dxa"/>
          </w:tcPr>
          <w:p w:rsidR="00A461A4" w:rsidRPr="00B761F0" w:rsidRDefault="00A461A4" w:rsidP="007363AC"/>
        </w:tc>
        <w:tc>
          <w:tcPr>
            <w:tcW w:w="2743" w:type="dxa"/>
          </w:tcPr>
          <w:p w:rsidR="00A461A4" w:rsidRDefault="00A461A4" w:rsidP="007363AC"/>
        </w:tc>
        <w:tc>
          <w:tcPr>
            <w:tcW w:w="2317" w:type="dxa"/>
          </w:tcPr>
          <w:p w:rsidR="00A461A4" w:rsidRDefault="00A461A4" w:rsidP="007363AC"/>
        </w:tc>
        <w:tc>
          <w:tcPr>
            <w:tcW w:w="7272" w:type="dxa"/>
          </w:tcPr>
          <w:p w:rsidR="00A461A4" w:rsidRDefault="00A461A4" w:rsidP="007363AC">
            <w:pPr>
              <w:widowControl/>
            </w:pPr>
          </w:p>
        </w:tc>
      </w:tr>
      <w:tr w:rsidR="00A461A4" w:rsidTr="00A461A4">
        <w:trPr>
          <w:trHeight w:val="705"/>
        </w:trPr>
        <w:tc>
          <w:tcPr>
            <w:tcW w:w="2405" w:type="dxa"/>
          </w:tcPr>
          <w:p w:rsidR="00A461A4" w:rsidRPr="00B761F0" w:rsidRDefault="00A461A4" w:rsidP="007363AC"/>
        </w:tc>
        <w:tc>
          <w:tcPr>
            <w:tcW w:w="2743" w:type="dxa"/>
          </w:tcPr>
          <w:p w:rsidR="00A461A4" w:rsidRDefault="00A461A4" w:rsidP="007363AC"/>
        </w:tc>
        <w:tc>
          <w:tcPr>
            <w:tcW w:w="2317" w:type="dxa"/>
          </w:tcPr>
          <w:p w:rsidR="00A461A4" w:rsidRDefault="00A461A4" w:rsidP="007363AC"/>
        </w:tc>
        <w:tc>
          <w:tcPr>
            <w:tcW w:w="7272" w:type="dxa"/>
          </w:tcPr>
          <w:p w:rsidR="00A461A4" w:rsidRDefault="00A461A4" w:rsidP="007363AC">
            <w:pPr>
              <w:widowControl/>
            </w:pPr>
          </w:p>
        </w:tc>
      </w:tr>
    </w:tbl>
    <w:p w:rsidR="00A461A4" w:rsidRDefault="00B54336">
      <w:r>
        <w:rPr>
          <w:rFonts w:hint="eastAsia"/>
        </w:rPr>
        <w:t>填寫完成請傳真至</w:t>
      </w:r>
      <w:r>
        <w:rPr>
          <w:rFonts w:hint="eastAsia"/>
        </w:rPr>
        <w:t>07-7406385(</w:t>
      </w:r>
      <w:r>
        <w:rPr>
          <w:rFonts w:hint="eastAsia"/>
        </w:rPr>
        <w:t>海洋事務科蘇慶昌先生收</w:t>
      </w:r>
      <w:r>
        <w:rPr>
          <w:rFonts w:hint="eastAsia"/>
        </w:rPr>
        <w:t>)</w:t>
      </w:r>
      <w:r>
        <w:rPr>
          <w:rFonts w:hint="eastAsia"/>
        </w:rPr>
        <w:t>或請</w:t>
      </w:r>
      <w:r>
        <w:rPr>
          <w:rFonts w:hint="eastAsia"/>
        </w:rPr>
        <w:t>Email</w:t>
      </w:r>
      <w:r>
        <w:rPr>
          <w:rFonts w:hint="eastAsia"/>
        </w:rPr>
        <w:t>至</w:t>
      </w:r>
      <w:hyperlink r:id="rId4" w:history="1">
        <w:r w:rsidRPr="00673979">
          <w:rPr>
            <w:rStyle w:val="a4"/>
            <w:rFonts w:hint="eastAsia"/>
          </w:rPr>
          <w:t>kcmbno1@gmail.com</w:t>
        </w:r>
      </w:hyperlink>
    </w:p>
    <w:p w:rsidR="00B54336" w:rsidRDefault="00B54336"/>
    <w:sectPr w:rsidR="00B54336" w:rsidSect="00A461A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A4"/>
    <w:rsid w:val="009B74BB"/>
    <w:rsid w:val="00A461A4"/>
    <w:rsid w:val="00A65598"/>
    <w:rsid w:val="00B5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5F4BC-FEE7-4ED4-8419-FD0FF28A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1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1A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4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mbno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2017-07-03T05:01:00Z</dcterms:created>
  <dcterms:modified xsi:type="dcterms:W3CDTF">2017-07-03T05:01:00Z</dcterms:modified>
</cp:coreProperties>
</file>