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6B" w:rsidRPr="00874163" w:rsidRDefault="00EA3A6B" w:rsidP="007B1E58">
      <w:pPr>
        <w:pStyle w:val="Default"/>
        <w:jc w:val="center"/>
        <w:rPr>
          <w:rFonts w:eastAsia="標楷體"/>
          <w:b/>
          <w:sz w:val="32"/>
          <w:szCs w:val="28"/>
        </w:rPr>
      </w:pPr>
      <w:r w:rsidRPr="00874163">
        <w:rPr>
          <w:rFonts w:eastAsia="標楷體" w:hint="eastAsia"/>
          <w:b/>
          <w:sz w:val="32"/>
          <w:szCs w:val="28"/>
        </w:rPr>
        <w:t>高雄</w:t>
      </w:r>
      <w:r w:rsidR="00B90199" w:rsidRPr="00874163">
        <w:rPr>
          <w:rFonts w:eastAsia="標楷體" w:hint="eastAsia"/>
          <w:b/>
          <w:sz w:val="32"/>
          <w:szCs w:val="28"/>
        </w:rPr>
        <w:t>市</w:t>
      </w:r>
      <w:r w:rsidR="008424F9">
        <w:rPr>
          <w:rFonts w:eastAsia="標楷體" w:hint="eastAsia"/>
          <w:b/>
          <w:sz w:val="32"/>
          <w:szCs w:val="28"/>
        </w:rPr>
        <w:t>立</w:t>
      </w:r>
      <w:r w:rsidR="00A049E4">
        <w:rPr>
          <w:rFonts w:eastAsia="標楷體" w:hint="eastAsia"/>
          <w:b/>
          <w:sz w:val="32"/>
          <w:szCs w:val="28"/>
        </w:rPr>
        <w:t>左營</w:t>
      </w:r>
      <w:r w:rsidR="008424F9">
        <w:rPr>
          <w:rFonts w:eastAsia="標楷體" w:hint="eastAsia"/>
          <w:b/>
          <w:sz w:val="32"/>
          <w:szCs w:val="28"/>
        </w:rPr>
        <w:t>高級中</w:t>
      </w:r>
      <w:r w:rsidR="00B90199" w:rsidRPr="00874163">
        <w:rPr>
          <w:rFonts w:eastAsia="標楷體" w:hint="eastAsia"/>
          <w:b/>
          <w:sz w:val="32"/>
          <w:szCs w:val="28"/>
        </w:rPr>
        <w:t>學</w:t>
      </w:r>
      <w:r w:rsidRPr="00874163">
        <w:rPr>
          <w:rFonts w:eastAsia="標楷體" w:hint="eastAsia"/>
          <w:b/>
          <w:sz w:val="32"/>
          <w:szCs w:val="28"/>
        </w:rPr>
        <w:t>約僱人員甄選簡章</w:t>
      </w:r>
    </w:p>
    <w:p w:rsidR="007B1E58" w:rsidRDefault="00EA3A6B" w:rsidP="00BE137C">
      <w:pPr>
        <w:pStyle w:val="Default"/>
        <w:spacing w:line="400" w:lineRule="exact"/>
      </w:pPr>
      <w:r>
        <w:rPr>
          <w:rFonts w:eastAsia="標楷體" w:hint="eastAsia"/>
          <w:sz w:val="28"/>
          <w:szCs w:val="28"/>
        </w:rPr>
        <w:t>一、依據</w:t>
      </w:r>
      <w:r w:rsidR="00424E15" w:rsidRPr="00EA3A6B">
        <w:rPr>
          <w:rFonts w:eastAsia="標楷體"/>
          <w:sz w:val="28"/>
          <w:szCs w:val="28"/>
        </w:rPr>
        <w:t>：</w:t>
      </w:r>
    </w:p>
    <w:p w:rsidR="007B1E58" w:rsidRDefault="007B1E58" w:rsidP="00424E15">
      <w:pPr>
        <w:pStyle w:val="Default"/>
        <w:spacing w:line="400" w:lineRule="exact"/>
        <w:ind w:leftChars="118" w:left="283"/>
        <w:rPr>
          <w:rFonts w:eastAsia="標楷體"/>
          <w:sz w:val="28"/>
          <w:szCs w:val="28"/>
        </w:rPr>
      </w:pPr>
      <w:r w:rsidRPr="007B1E58">
        <w:rPr>
          <w:rFonts w:eastAsia="標楷體" w:hint="eastAsia"/>
          <w:sz w:val="28"/>
          <w:szCs w:val="28"/>
        </w:rPr>
        <w:t>(一)行政院與所屬中央及地方各機關約僱人員僱用辦法</w:t>
      </w:r>
      <w:r w:rsidR="004C5D2D">
        <w:rPr>
          <w:rFonts w:eastAsia="標楷體" w:hint="eastAsia"/>
          <w:sz w:val="28"/>
          <w:szCs w:val="28"/>
        </w:rPr>
        <w:t>。</w:t>
      </w:r>
    </w:p>
    <w:p w:rsidR="00EA3A6B" w:rsidRDefault="007B1E58" w:rsidP="00424E15">
      <w:pPr>
        <w:pStyle w:val="Default"/>
        <w:spacing w:line="400" w:lineRule="exact"/>
        <w:ind w:leftChars="118" w:left="283"/>
        <w:rPr>
          <w:rFonts w:eastAsia="標楷體" w:cs="Times New Roman"/>
          <w:color w:val="auto"/>
          <w:kern w:val="2"/>
          <w:sz w:val="28"/>
          <w:szCs w:val="28"/>
        </w:rPr>
      </w:pPr>
      <w:r>
        <w:rPr>
          <w:rFonts w:eastAsia="標楷體" w:hint="eastAsia"/>
          <w:sz w:val="28"/>
          <w:szCs w:val="28"/>
        </w:rPr>
        <w:t>(二)</w:t>
      </w:r>
      <w:r w:rsidR="00CD55FA" w:rsidRPr="00CD55FA">
        <w:rPr>
          <w:rFonts w:eastAsia="標楷體" w:cs="Times New Roman" w:hint="eastAsia"/>
          <w:color w:val="auto"/>
          <w:kern w:val="2"/>
          <w:sz w:val="28"/>
          <w:szCs w:val="28"/>
        </w:rPr>
        <w:t>高雄市政府所屬各機關學校約聘僱人員管理規範</w:t>
      </w:r>
      <w:r w:rsidR="004C5D2D">
        <w:rPr>
          <w:rFonts w:eastAsia="標楷體" w:cs="Times New Roman" w:hint="eastAsia"/>
          <w:color w:val="auto"/>
          <w:kern w:val="2"/>
          <w:sz w:val="28"/>
          <w:szCs w:val="28"/>
        </w:rPr>
        <w:t>。</w:t>
      </w:r>
    </w:p>
    <w:p w:rsidR="00CD55FA" w:rsidRPr="00CD55FA" w:rsidRDefault="00CD55FA" w:rsidP="00424E15">
      <w:pPr>
        <w:pStyle w:val="Default"/>
        <w:spacing w:line="400" w:lineRule="exact"/>
        <w:ind w:leftChars="118" w:left="283"/>
        <w:rPr>
          <w:rFonts w:eastAsia="標楷體"/>
          <w:sz w:val="28"/>
          <w:szCs w:val="28"/>
        </w:rPr>
      </w:pPr>
      <w:r>
        <w:rPr>
          <w:rFonts w:eastAsia="標楷體" w:cs="Times New Roman" w:hint="eastAsia"/>
          <w:color w:val="auto"/>
          <w:kern w:val="2"/>
          <w:sz w:val="28"/>
          <w:szCs w:val="28"/>
        </w:rPr>
        <w:t>(三)</w:t>
      </w:r>
      <w:r w:rsidRPr="00CD55FA">
        <w:rPr>
          <w:rFonts w:eastAsia="標楷體" w:cs="Times New Roman" w:hint="eastAsia"/>
          <w:color w:val="auto"/>
          <w:kern w:val="2"/>
          <w:sz w:val="28"/>
          <w:szCs w:val="28"/>
        </w:rPr>
        <w:t>高雄市政府教育局暨所屬機關學校約聘僱人員管理規範</w:t>
      </w:r>
      <w:r>
        <w:rPr>
          <w:rFonts w:eastAsia="標楷體" w:cs="Times New Roman" w:hint="eastAsia"/>
          <w:color w:val="auto"/>
          <w:kern w:val="2"/>
          <w:sz w:val="28"/>
          <w:szCs w:val="28"/>
        </w:rPr>
        <w:t>。</w:t>
      </w:r>
    </w:p>
    <w:p w:rsidR="00EA3A6B" w:rsidRPr="00EA3A6B" w:rsidRDefault="00EA3A6B" w:rsidP="00F6394A">
      <w:pPr>
        <w:pStyle w:val="Default"/>
        <w:spacing w:line="400" w:lineRule="exact"/>
        <w:ind w:left="566" w:hangingChars="202" w:hanging="566"/>
        <w:rPr>
          <w:rFonts w:eastAsia="標楷體"/>
          <w:sz w:val="28"/>
          <w:szCs w:val="28"/>
        </w:rPr>
      </w:pPr>
      <w:r>
        <w:rPr>
          <w:rFonts w:eastAsia="標楷體" w:hint="eastAsia"/>
          <w:sz w:val="28"/>
          <w:szCs w:val="28"/>
        </w:rPr>
        <w:t>二、</w:t>
      </w:r>
      <w:r w:rsidRPr="00701372">
        <w:rPr>
          <w:rFonts w:eastAsia="標楷體"/>
          <w:sz w:val="28"/>
          <w:szCs w:val="28"/>
        </w:rPr>
        <w:t>甄選</w:t>
      </w:r>
      <w:r w:rsidR="009B3535">
        <w:rPr>
          <w:rFonts w:eastAsia="標楷體" w:hint="eastAsia"/>
          <w:sz w:val="28"/>
          <w:szCs w:val="28"/>
        </w:rPr>
        <w:t>職稱及</w:t>
      </w:r>
      <w:r w:rsidRPr="00701372">
        <w:rPr>
          <w:rFonts w:eastAsia="標楷體"/>
          <w:sz w:val="28"/>
          <w:szCs w:val="28"/>
        </w:rPr>
        <w:t>名額</w:t>
      </w:r>
      <w:r w:rsidRPr="00EA3A6B">
        <w:rPr>
          <w:rFonts w:eastAsia="標楷體"/>
          <w:sz w:val="28"/>
          <w:szCs w:val="28"/>
        </w:rPr>
        <w:t>：約僱人員</w:t>
      </w:r>
      <w:r w:rsidR="001F4343">
        <w:rPr>
          <w:rFonts w:eastAsia="標楷體" w:hint="eastAsia"/>
          <w:sz w:val="28"/>
          <w:szCs w:val="28"/>
        </w:rPr>
        <w:t>(</w:t>
      </w:r>
      <w:r>
        <w:rPr>
          <w:rFonts w:eastAsia="標楷體" w:hint="eastAsia"/>
          <w:sz w:val="28"/>
          <w:szCs w:val="28"/>
        </w:rPr>
        <w:t>代理本校</w:t>
      </w:r>
      <w:r w:rsidR="00A049E4">
        <w:rPr>
          <w:rFonts w:eastAsia="標楷體" w:hint="eastAsia"/>
          <w:sz w:val="28"/>
          <w:szCs w:val="28"/>
        </w:rPr>
        <w:t>書記侍親</w:t>
      </w:r>
      <w:r w:rsidR="005E29C8">
        <w:rPr>
          <w:rFonts w:eastAsia="標楷體" w:hint="eastAsia"/>
          <w:sz w:val="28"/>
          <w:szCs w:val="28"/>
        </w:rPr>
        <w:t>留職停薪期間</w:t>
      </w:r>
      <w:r>
        <w:rPr>
          <w:rFonts w:eastAsia="標楷體" w:hint="eastAsia"/>
          <w:sz w:val="28"/>
          <w:szCs w:val="28"/>
        </w:rPr>
        <w:t>職缺</w:t>
      </w:r>
      <w:r w:rsidR="001F4343">
        <w:rPr>
          <w:rFonts w:eastAsia="標楷體" w:hint="eastAsia"/>
          <w:sz w:val="28"/>
          <w:szCs w:val="28"/>
        </w:rPr>
        <w:t>)</w:t>
      </w:r>
      <w:r w:rsidR="00BB06F4">
        <w:rPr>
          <w:rFonts w:eastAsia="標楷體" w:hint="eastAsia"/>
          <w:sz w:val="28"/>
          <w:szCs w:val="28"/>
        </w:rPr>
        <w:t>正取</w:t>
      </w:r>
      <w:r w:rsidRPr="00EA3A6B">
        <w:rPr>
          <w:rFonts w:eastAsia="標楷體" w:cs="Times New Roman"/>
          <w:sz w:val="28"/>
          <w:szCs w:val="28"/>
        </w:rPr>
        <w:t>1</w:t>
      </w:r>
      <w:r w:rsidRPr="00EA3A6B">
        <w:rPr>
          <w:rFonts w:eastAsia="標楷體"/>
          <w:sz w:val="28"/>
          <w:szCs w:val="28"/>
        </w:rPr>
        <w:t>名</w:t>
      </w:r>
      <w:r w:rsidR="00B57A56" w:rsidRPr="00424E15">
        <w:rPr>
          <w:rFonts w:eastAsia="標楷體" w:hint="eastAsia"/>
          <w:sz w:val="28"/>
          <w:szCs w:val="28"/>
        </w:rPr>
        <w:t>、</w:t>
      </w:r>
      <w:r w:rsidR="00B57A56">
        <w:rPr>
          <w:rFonts w:eastAsia="標楷體" w:hint="eastAsia"/>
          <w:sz w:val="28"/>
          <w:szCs w:val="28"/>
        </w:rPr>
        <w:t>候補</w:t>
      </w:r>
      <w:r w:rsidR="00B57A56" w:rsidRPr="004655E9">
        <w:rPr>
          <w:rFonts w:eastAsia="標楷體" w:hint="eastAsia"/>
          <w:sz w:val="28"/>
          <w:szCs w:val="28"/>
        </w:rPr>
        <w:t>2名</w:t>
      </w:r>
      <w:r w:rsidR="00BB06F4">
        <w:rPr>
          <w:rFonts w:eastAsia="標楷體" w:hint="eastAsia"/>
          <w:sz w:val="28"/>
          <w:szCs w:val="28"/>
        </w:rPr>
        <w:t>。</w:t>
      </w:r>
    </w:p>
    <w:p w:rsidR="00EA3A6B" w:rsidRDefault="00EA3A6B" w:rsidP="00BE137C">
      <w:pPr>
        <w:pStyle w:val="Default"/>
        <w:spacing w:line="400" w:lineRule="exact"/>
        <w:ind w:left="1982" w:hangingChars="708" w:hanging="1982"/>
        <w:rPr>
          <w:rFonts w:eastAsia="標楷體"/>
          <w:sz w:val="28"/>
        </w:rPr>
      </w:pPr>
      <w:r>
        <w:rPr>
          <w:rFonts w:eastAsia="標楷體" w:hint="eastAsia"/>
          <w:sz w:val="28"/>
          <w:szCs w:val="28"/>
        </w:rPr>
        <w:t>三、</w:t>
      </w:r>
      <w:r w:rsidR="00B57A56">
        <w:rPr>
          <w:rFonts w:eastAsia="標楷體" w:hint="eastAsia"/>
          <w:sz w:val="28"/>
          <w:szCs w:val="28"/>
        </w:rPr>
        <w:t>工作</w:t>
      </w:r>
      <w:r w:rsidRPr="00EA3A6B">
        <w:rPr>
          <w:rFonts w:eastAsia="標楷體"/>
          <w:sz w:val="28"/>
          <w:szCs w:val="28"/>
        </w:rPr>
        <w:t>地點：</w:t>
      </w:r>
      <w:r>
        <w:rPr>
          <w:rFonts w:eastAsia="標楷體" w:hint="eastAsia"/>
          <w:sz w:val="28"/>
          <w:szCs w:val="28"/>
        </w:rPr>
        <w:t>高雄市</w:t>
      </w:r>
      <w:r w:rsidR="008424F9">
        <w:rPr>
          <w:rFonts w:eastAsia="標楷體" w:hint="eastAsia"/>
          <w:sz w:val="28"/>
          <w:szCs w:val="28"/>
        </w:rPr>
        <w:t>立</w:t>
      </w:r>
      <w:r w:rsidR="00A049E4">
        <w:rPr>
          <w:rFonts w:eastAsia="標楷體" w:hint="eastAsia"/>
          <w:sz w:val="28"/>
          <w:szCs w:val="28"/>
        </w:rPr>
        <w:t>左營</w:t>
      </w:r>
      <w:r w:rsidR="008424F9" w:rsidRPr="008424F9">
        <w:rPr>
          <w:rFonts w:eastAsia="標楷體" w:hint="eastAsia"/>
          <w:sz w:val="28"/>
          <w:szCs w:val="28"/>
        </w:rPr>
        <w:t>高級中學</w:t>
      </w:r>
      <w:r>
        <w:rPr>
          <w:rFonts w:eastAsia="標楷體" w:hint="eastAsia"/>
          <w:sz w:val="28"/>
          <w:szCs w:val="28"/>
        </w:rPr>
        <w:t>(</w:t>
      </w:r>
      <w:r w:rsidR="008424F9" w:rsidRPr="008424F9">
        <w:rPr>
          <w:rFonts w:eastAsia="標楷體" w:hint="eastAsia"/>
          <w:sz w:val="28"/>
        </w:rPr>
        <w:t>高雄市</w:t>
      </w:r>
      <w:r w:rsidR="00A049E4">
        <w:rPr>
          <w:rFonts w:eastAsia="標楷體" w:hint="eastAsia"/>
          <w:sz w:val="28"/>
        </w:rPr>
        <w:t>左營區海功路55號</w:t>
      </w:r>
      <w:r>
        <w:rPr>
          <w:rFonts w:eastAsia="標楷體" w:hint="eastAsia"/>
          <w:sz w:val="28"/>
        </w:rPr>
        <w:t>)</w:t>
      </w:r>
      <w:r w:rsidR="003F2A2D">
        <w:rPr>
          <w:rFonts w:eastAsia="標楷體" w:hint="eastAsia"/>
          <w:sz w:val="28"/>
          <w:szCs w:val="28"/>
        </w:rPr>
        <w:t>。</w:t>
      </w:r>
    </w:p>
    <w:p w:rsidR="00EA3A6B" w:rsidRPr="00776DC5" w:rsidRDefault="007B1E58" w:rsidP="00BE137C">
      <w:pPr>
        <w:pStyle w:val="Default"/>
        <w:spacing w:line="400" w:lineRule="exact"/>
        <w:rPr>
          <w:rFonts w:eastAsia="標楷體"/>
          <w:color w:val="000000" w:themeColor="text1"/>
          <w:sz w:val="28"/>
          <w:szCs w:val="28"/>
        </w:rPr>
      </w:pPr>
      <w:r>
        <w:rPr>
          <w:rFonts w:eastAsia="標楷體" w:hint="eastAsia"/>
          <w:sz w:val="28"/>
          <w:szCs w:val="28"/>
        </w:rPr>
        <w:t>四、</w:t>
      </w:r>
      <w:r w:rsidR="00EA3A6B" w:rsidRPr="00EA3A6B">
        <w:rPr>
          <w:rFonts w:eastAsia="標楷體"/>
          <w:sz w:val="28"/>
          <w:szCs w:val="28"/>
        </w:rPr>
        <w:t>徵才期間：</w:t>
      </w:r>
      <w:r w:rsidR="00F05925" w:rsidRPr="00E41EC2">
        <w:rPr>
          <w:rFonts w:eastAsia="標楷體" w:hint="eastAsia"/>
          <w:color w:val="000000" w:themeColor="text1"/>
          <w:sz w:val="28"/>
          <w:szCs w:val="28"/>
        </w:rPr>
        <w:t>自</w:t>
      </w:r>
      <w:r w:rsidR="0071143E" w:rsidRPr="00E41EC2">
        <w:rPr>
          <w:rFonts w:eastAsia="標楷體" w:hint="eastAsia"/>
          <w:color w:val="000000" w:themeColor="text1"/>
          <w:sz w:val="28"/>
          <w:szCs w:val="28"/>
        </w:rPr>
        <w:t>11</w:t>
      </w:r>
      <w:r w:rsidR="00CD55FA" w:rsidRPr="00E41EC2">
        <w:rPr>
          <w:rFonts w:eastAsia="標楷體" w:hint="eastAsia"/>
          <w:color w:val="000000" w:themeColor="text1"/>
          <w:sz w:val="28"/>
          <w:szCs w:val="28"/>
        </w:rPr>
        <w:t>3</w:t>
      </w:r>
      <w:r w:rsidR="00E24686" w:rsidRPr="00E41EC2">
        <w:rPr>
          <w:rFonts w:eastAsia="標楷體" w:hint="eastAsia"/>
          <w:color w:val="000000" w:themeColor="text1"/>
          <w:sz w:val="28"/>
          <w:szCs w:val="28"/>
        </w:rPr>
        <w:t>年</w:t>
      </w:r>
      <w:r w:rsidR="00A049E4">
        <w:rPr>
          <w:rFonts w:eastAsia="標楷體" w:hint="eastAsia"/>
          <w:color w:val="000000" w:themeColor="text1"/>
          <w:sz w:val="28"/>
          <w:szCs w:val="28"/>
        </w:rPr>
        <w:t>11</w:t>
      </w:r>
      <w:r w:rsidR="00E24686" w:rsidRPr="00E41EC2">
        <w:rPr>
          <w:rFonts w:eastAsia="標楷體" w:hint="eastAsia"/>
          <w:color w:val="000000" w:themeColor="text1"/>
          <w:sz w:val="28"/>
          <w:szCs w:val="28"/>
        </w:rPr>
        <w:t>月</w:t>
      </w:r>
      <w:r w:rsidR="00CD55FA" w:rsidRPr="00E41EC2">
        <w:rPr>
          <w:rFonts w:eastAsia="標楷體" w:hint="eastAsia"/>
          <w:color w:val="000000" w:themeColor="text1"/>
          <w:sz w:val="28"/>
          <w:szCs w:val="28"/>
        </w:rPr>
        <w:t>8</w:t>
      </w:r>
      <w:r w:rsidR="00E24686" w:rsidRPr="00E41EC2">
        <w:rPr>
          <w:rFonts w:eastAsia="標楷體" w:hint="eastAsia"/>
          <w:color w:val="000000" w:themeColor="text1"/>
          <w:sz w:val="28"/>
          <w:szCs w:val="28"/>
        </w:rPr>
        <w:t>日</w:t>
      </w:r>
      <w:r w:rsidR="00F05925" w:rsidRPr="00E41EC2">
        <w:rPr>
          <w:rFonts w:eastAsia="標楷體"/>
          <w:color w:val="000000" w:themeColor="text1"/>
          <w:sz w:val="28"/>
          <w:szCs w:val="28"/>
        </w:rPr>
        <w:t>至1</w:t>
      </w:r>
      <w:r w:rsidR="0071143E" w:rsidRPr="00E41EC2">
        <w:rPr>
          <w:rFonts w:eastAsia="標楷體" w:hint="eastAsia"/>
          <w:color w:val="000000" w:themeColor="text1"/>
          <w:sz w:val="28"/>
          <w:szCs w:val="28"/>
        </w:rPr>
        <w:t>1</w:t>
      </w:r>
      <w:r w:rsidR="00CD55FA" w:rsidRPr="00E41EC2">
        <w:rPr>
          <w:rFonts w:eastAsia="標楷體" w:hint="eastAsia"/>
          <w:color w:val="000000" w:themeColor="text1"/>
          <w:sz w:val="28"/>
          <w:szCs w:val="28"/>
        </w:rPr>
        <w:t>3</w:t>
      </w:r>
      <w:r w:rsidR="00F05925" w:rsidRPr="00E41EC2">
        <w:rPr>
          <w:rFonts w:eastAsia="標楷體"/>
          <w:color w:val="000000" w:themeColor="text1"/>
          <w:sz w:val="28"/>
          <w:szCs w:val="28"/>
        </w:rPr>
        <w:t>年</w:t>
      </w:r>
      <w:r w:rsidR="00A049E4">
        <w:rPr>
          <w:rFonts w:eastAsia="標楷體" w:hint="eastAsia"/>
          <w:color w:val="000000" w:themeColor="text1"/>
          <w:sz w:val="28"/>
          <w:szCs w:val="28"/>
        </w:rPr>
        <w:t>11</w:t>
      </w:r>
      <w:r w:rsidR="00F05925" w:rsidRPr="00E41EC2">
        <w:rPr>
          <w:rFonts w:eastAsia="標楷體"/>
          <w:color w:val="000000" w:themeColor="text1"/>
          <w:sz w:val="28"/>
          <w:szCs w:val="28"/>
        </w:rPr>
        <w:t>月</w:t>
      </w:r>
      <w:r w:rsidR="00A049E4">
        <w:rPr>
          <w:rFonts w:eastAsia="標楷體" w:hint="eastAsia"/>
          <w:color w:val="000000" w:themeColor="text1"/>
          <w:sz w:val="28"/>
          <w:szCs w:val="28"/>
        </w:rPr>
        <w:t>12</w:t>
      </w:r>
      <w:r w:rsidR="00F05925" w:rsidRPr="00E41EC2">
        <w:rPr>
          <w:rFonts w:eastAsia="標楷體"/>
          <w:color w:val="000000" w:themeColor="text1"/>
          <w:sz w:val="28"/>
          <w:szCs w:val="28"/>
        </w:rPr>
        <w:t>日止</w:t>
      </w:r>
      <w:r w:rsidR="003F2A2D">
        <w:rPr>
          <w:rFonts w:eastAsia="標楷體" w:hint="eastAsia"/>
          <w:sz w:val="28"/>
          <w:szCs w:val="28"/>
        </w:rPr>
        <w:t>。</w:t>
      </w:r>
    </w:p>
    <w:p w:rsidR="008E2477" w:rsidRDefault="00F05925" w:rsidP="00532CEA">
      <w:pPr>
        <w:pStyle w:val="Default"/>
        <w:spacing w:line="400" w:lineRule="exact"/>
        <w:ind w:left="560" w:hangingChars="200" w:hanging="560"/>
        <w:rPr>
          <w:rFonts w:eastAsia="標楷體"/>
          <w:sz w:val="28"/>
          <w:szCs w:val="28"/>
        </w:rPr>
      </w:pPr>
      <w:r>
        <w:rPr>
          <w:rFonts w:eastAsia="標楷體" w:hint="eastAsia"/>
          <w:sz w:val="28"/>
          <w:szCs w:val="28"/>
        </w:rPr>
        <w:t>五、</w:t>
      </w:r>
      <w:r w:rsidR="00EA3A6B" w:rsidRPr="00EA3A6B">
        <w:rPr>
          <w:rFonts w:eastAsia="標楷體"/>
          <w:sz w:val="28"/>
          <w:szCs w:val="28"/>
        </w:rPr>
        <w:t>資格條件：</w:t>
      </w:r>
      <w:r w:rsidR="00424E15" w:rsidRPr="00424E15">
        <w:rPr>
          <w:rFonts w:eastAsia="標楷體" w:hint="eastAsia"/>
          <w:sz w:val="28"/>
          <w:szCs w:val="28"/>
        </w:rPr>
        <w:t>高級中等學校畢</w:t>
      </w:r>
      <w:r w:rsidR="00424E15">
        <w:rPr>
          <w:rFonts w:eastAsia="標楷體" w:hint="eastAsia"/>
          <w:sz w:val="28"/>
          <w:szCs w:val="28"/>
        </w:rPr>
        <w:t>業</w:t>
      </w:r>
      <w:r w:rsidR="00532CEA">
        <w:rPr>
          <w:rFonts w:eastAsia="標楷體" w:hint="eastAsia"/>
          <w:sz w:val="28"/>
          <w:szCs w:val="28"/>
        </w:rPr>
        <w:t>者</w:t>
      </w:r>
      <w:r w:rsidR="008E2477">
        <w:rPr>
          <w:rFonts w:eastAsia="標楷體" w:hint="eastAsia"/>
          <w:sz w:val="28"/>
          <w:szCs w:val="28"/>
        </w:rPr>
        <w:t>。</w:t>
      </w:r>
    </w:p>
    <w:p w:rsidR="000F1928" w:rsidRDefault="00F05925" w:rsidP="00BE137C">
      <w:pPr>
        <w:pStyle w:val="Default"/>
        <w:spacing w:line="400" w:lineRule="exact"/>
        <w:rPr>
          <w:rFonts w:eastAsia="標楷體"/>
          <w:sz w:val="28"/>
          <w:szCs w:val="28"/>
        </w:rPr>
      </w:pPr>
      <w:r>
        <w:rPr>
          <w:rFonts w:eastAsia="標楷體" w:hint="eastAsia"/>
          <w:sz w:val="28"/>
          <w:szCs w:val="28"/>
        </w:rPr>
        <w:t>六、</w:t>
      </w:r>
      <w:r w:rsidR="00EA3A6B" w:rsidRPr="00EA3A6B">
        <w:rPr>
          <w:rFonts w:eastAsia="標楷體"/>
          <w:sz w:val="28"/>
          <w:szCs w:val="28"/>
        </w:rPr>
        <w:t>工作</w:t>
      </w:r>
      <w:r w:rsidR="00B57A56">
        <w:rPr>
          <w:rFonts w:eastAsia="標楷體" w:hint="eastAsia"/>
          <w:sz w:val="28"/>
          <w:szCs w:val="28"/>
        </w:rPr>
        <w:t>項目</w:t>
      </w:r>
      <w:r w:rsidR="00EA3A6B" w:rsidRPr="00EA3A6B">
        <w:rPr>
          <w:rFonts w:eastAsia="標楷體"/>
          <w:sz w:val="28"/>
          <w:szCs w:val="28"/>
        </w:rPr>
        <w:t>：</w:t>
      </w:r>
    </w:p>
    <w:p w:rsidR="00A049E4" w:rsidRPr="00A049E4" w:rsidRDefault="00F20B0C" w:rsidP="00A049E4">
      <w:pPr>
        <w:pStyle w:val="Default"/>
        <w:spacing w:line="400" w:lineRule="exact"/>
        <w:ind w:leftChars="118" w:left="843" w:hangingChars="200" w:hanging="560"/>
        <w:rPr>
          <w:rFonts w:eastAsia="標楷體"/>
          <w:sz w:val="28"/>
          <w:szCs w:val="28"/>
        </w:rPr>
      </w:pPr>
      <w:r>
        <w:rPr>
          <w:rFonts w:eastAsia="標楷體" w:hint="eastAsia"/>
          <w:sz w:val="28"/>
          <w:szCs w:val="28"/>
        </w:rPr>
        <w:t>(一)</w:t>
      </w:r>
      <w:r w:rsidR="00A049E4" w:rsidRPr="00A049E4">
        <w:rPr>
          <w:rFonts w:eastAsia="標楷體" w:hint="eastAsia"/>
          <w:sz w:val="28"/>
          <w:szCs w:val="28"/>
        </w:rPr>
        <w:t>編排各次定期考、模擬考監考。</w:t>
      </w:r>
    </w:p>
    <w:p w:rsidR="00A049E4" w:rsidRPr="00A049E4" w:rsidRDefault="00F20B0C" w:rsidP="00A049E4">
      <w:pPr>
        <w:pStyle w:val="Default"/>
        <w:spacing w:line="400" w:lineRule="exact"/>
        <w:ind w:leftChars="118" w:left="843" w:hangingChars="200" w:hanging="560"/>
        <w:rPr>
          <w:rFonts w:eastAsia="標楷體"/>
          <w:sz w:val="28"/>
          <w:szCs w:val="28"/>
        </w:rPr>
      </w:pPr>
      <w:r>
        <w:rPr>
          <w:rFonts w:eastAsia="標楷體" w:hint="eastAsia"/>
          <w:sz w:val="28"/>
          <w:szCs w:val="28"/>
        </w:rPr>
        <w:t>(二)</w:t>
      </w:r>
      <w:r w:rsidR="00A049E4" w:rsidRPr="00A049E4">
        <w:rPr>
          <w:rFonts w:eastAsia="標楷體" w:hint="eastAsia"/>
          <w:sz w:val="28"/>
          <w:szCs w:val="28"/>
        </w:rPr>
        <w:t>辦理各項考試相關業務。</w:t>
      </w:r>
      <w:bookmarkStart w:id="0" w:name="_GoBack"/>
      <w:bookmarkEnd w:id="0"/>
    </w:p>
    <w:p w:rsidR="00A049E4" w:rsidRPr="00A049E4" w:rsidRDefault="00F20B0C" w:rsidP="00432816">
      <w:pPr>
        <w:pStyle w:val="Default"/>
        <w:spacing w:line="400" w:lineRule="exact"/>
        <w:ind w:leftChars="118" w:left="843" w:hangingChars="200" w:hanging="560"/>
        <w:rPr>
          <w:rFonts w:eastAsia="標楷體"/>
          <w:sz w:val="28"/>
          <w:szCs w:val="28"/>
        </w:rPr>
      </w:pPr>
      <w:r>
        <w:rPr>
          <w:rFonts w:eastAsia="標楷體" w:hint="eastAsia"/>
          <w:sz w:val="28"/>
          <w:szCs w:val="28"/>
        </w:rPr>
        <w:t>(三)</w:t>
      </w:r>
      <w:r w:rsidR="00A049E4" w:rsidRPr="00A049E4">
        <w:rPr>
          <w:rFonts w:eastAsia="標楷體" w:hint="eastAsia"/>
          <w:sz w:val="28"/>
          <w:szCs w:val="28"/>
        </w:rPr>
        <w:t>辦理校內各項語文競賽、高雄市英文比賽，及作業抽查。</w:t>
      </w:r>
    </w:p>
    <w:p w:rsidR="00A049E4" w:rsidRPr="00A049E4" w:rsidRDefault="00F20B0C" w:rsidP="00A049E4">
      <w:pPr>
        <w:pStyle w:val="Default"/>
        <w:spacing w:line="400" w:lineRule="exact"/>
        <w:ind w:leftChars="118" w:left="843" w:hangingChars="200" w:hanging="560"/>
        <w:rPr>
          <w:rFonts w:eastAsia="標楷體"/>
          <w:sz w:val="28"/>
          <w:szCs w:val="28"/>
        </w:rPr>
      </w:pPr>
      <w:r>
        <w:rPr>
          <w:rFonts w:eastAsia="標楷體" w:hint="eastAsia"/>
          <w:sz w:val="28"/>
          <w:szCs w:val="28"/>
        </w:rPr>
        <w:t>(四)</w:t>
      </w:r>
      <w:r w:rsidR="00A049E4" w:rsidRPr="00A049E4">
        <w:rPr>
          <w:rFonts w:eastAsia="標楷體" w:hint="eastAsia"/>
          <w:sz w:val="28"/>
          <w:szCs w:val="28"/>
        </w:rPr>
        <w:t>協助國中教育會考試務工作。</w:t>
      </w:r>
    </w:p>
    <w:p w:rsidR="00A049E4" w:rsidRPr="00A049E4" w:rsidRDefault="00F20B0C" w:rsidP="00A049E4">
      <w:pPr>
        <w:pStyle w:val="Default"/>
        <w:spacing w:line="400" w:lineRule="exact"/>
        <w:ind w:leftChars="118" w:left="843" w:hangingChars="200" w:hanging="560"/>
        <w:rPr>
          <w:rFonts w:eastAsia="標楷體"/>
          <w:sz w:val="28"/>
          <w:szCs w:val="28"/>
        </w:rPr>
      </w:pPr>
      <w:r>
        <w:rPr>
          <w:rFonts w:eastAsia="標楷體" w:hint="eastAsia"/>
          <w:sz w:val="28"/>
          <w:szCs w:val="28"/>
        </w:rPr>
        <w:t>(五)</w:t>
      </w:r>
      <w:r w:rsidR="00A049E4" w:rsidRPr="00A049E4">
        <w:rPr>
          <w:rFonts w:eastAsia="標楷體" w:hint="eastAsia"/>
          <w:sz w:val="28"/>
          <w:szCs w:val="28"/>
        </w:rPr>
        <w:t>協助校務行政電腦化。</w:t>
      </w:r>
    </w:p>
    <w:p w:rsidR="00A049E4" w:rsidRPr="00A049E4" w:rsidRDefault="00F20B0C" w:rsidP="00A049E4">
      <w:pPr>
        <w:pStyle w:val="Default"/>
        <w:spacing w:line="400" w:lineRule="exact"/>
        <w:ind w:leftChars="118" w:left="843" w:hangingChars="200" w:hanging="560"/>
        <w:rPr>
          <w:rFonts w:eastAsia="標楷體"/>
          <w:sz w:val="28"/>
          <w:szCs w:val="28"/>
        </w:rPr>
      </w:pPr>
      <w:r>
        <w:rPr>
          <w:rFonts w:eastAsia="標楷體" w:hint="eastAsia"/>
          <w:sz w:val="28"/>
          <w:szCs w:val="28"/>
        </w:rPr>
        <w:t>(六)</w:t>
      </w:r>
      <w:r w:rsidR="00A049E4" w:rsidRPr="00A049E4">
        <w:rPr>
          <w:rFonts w:eastAsia="標楷體" w:hint="eastAsia"/>
          <w:sz w:val="28"/>
          <w:szCs w:val="28"/>
        </w:rPr>
        <w:t>通傳、公告研習訊息。</w:t>
      </w:r>
    </w:p>
    <w:p w:rsidR="00A049E4" w:rsidRPr="00A049E4" w:rsidRDefault="00F20B0C" w:rsidP="00A049E4">
      <w:pPr>
        <w:pStyle w:val="Default"/>
        <w:spacing w:line="400" w:lineRule="exact"/>
        <w:ind w:leftChars="118" w:left="843" w:hangingChars="200" w:hanging="560"/>
        <w:rPr>
          <w:rFonts w:eastAsia="標楷體"/>
          <w:sz w:val="28"/>
          <w:szCs w:val="28"/>
        </w:rPr>
      </w:pPr>
      <w:r>
        <w:rPr>
          <w:rFonts w:eastAsia="標楷體" w:hint="eastAsia"/>
          <w:sz w:val="28"/>
          <w:szCs w:val="28"/>
        </w:rPr>
        <w:t>(七)</w:t>
      </w:r>
      <w:r w:rsidR="00A049E4" w:rsidRPr="00A049E4">
        <w:rPr>
          <w:rFonts w:eastAsia="標楷體" w:hint="eastAsia"/>
          <w:sz w:val="28"/>
          <w:szCs w:val="28"/>
        </w:rPr>
        <w:t>發放、檢核教室日誌。</w:t>
      </w:r>
    </w:p>
    <w:p w:rsidR="0069650C" w:rsidRPr="0069650C" w:rsidRDefault="00F20B0C" w:rsidP="00A049E4">
      <w:pPr>
        <w:pStyle w:val="Default"/>
        <w:spacing w:line="400" w:lineRule="exact"/>
        <w:ind w:leftChars="118" w:left="843" w:hangingChars="200" w:hanging="560"/>
        <w:rPr>
          <w:rFonts w:eastAsia="標楷體"/>
          <w:sz w:val="28"/>
          <w:szCs w:val="28"/>
        </w:rPr>
      </w:pPr>
      <w:r>
        <w:rPr>
          <w:rFonts w:eastAsia="標楷體" w:hint="eastAsia"/>
          <w:sz w:val="28"/>
          <w:szCs w:val="28"/>
        </w:rPr>
        <w:t>(八)</w:t>
      </w:r>
      <w:r w:rsidR="00A049E4" w:rsidRPr="00A049E4">
        <w:rPr>
          <w:rFonts w:eastAsia="標楷體" w:hint="eastAsia"/>
          <w:sz w:val="28"/>
          <w:szCs w:val="28"/>
        </w:rPr>
        <w:t>其他上級臨時交辦事項。</w:t>
      </w:r>
    </w:p>
    <w:p w:rsidR="00EA3A6B" w:rsidRPr="00EA3A6B" w:rsidRDefault="000F1928" w:rsidP="00823225">
      <w:pPr>
        <w:pStyle w:val="Default"/>
        <w:spacing w:line="400" w:lineRule="exact"/>
        <w:ind w:left="1982" w:hangingChars="708" w:hanging="1982"/>
        <w:rPr>
          <w:rFonts w:eastAsia="標楷體"/>
          <w:sz w:val="28"/>
          <w:szCs w:val="28"/>
        </w:rPr>
      </w:pPr>
      <w:r>
        <w:rPr>
          <w:rFonts w:eastAsia="標楷體" w:hint="eastAsia"/>
          <w:sz w:val="28"/>
          <w:szCs w:val="28"/>
        </w:rPr>
        <w:t>七、</w:t>
      </w:r>
      <w:r w:rsidR="00EA3A6B" w:rsidRPr="00EA3A6B">
        <w:rPr>
          <w:rFonts w:eastAsia="標楷體"/>
          <w:sz w:val="28"/>
          <w:szCs w:val="28"/>
        </w:rPr>
        <w:t>僱用期間：</w:t>
      </w:r>
      <w:r w:rsidR="008B0E0C">
        <w:rPr>
          <w:rFonts w:eastAsia="標楷體" w:hint="eastAsia"/>
          <w:sz w:val="28"/>
          <w:szCs w:val="28"/>
        </w:rPr>
        <w:t>自</w:t>
      </w:r>
      <w:r w:rsidR="00EA3A6B" w:rsidRPr="00EA3A6B">
        <w:rPr>
          <w:rFonts w:eastAsia="標楷體"/>
          <w:sz w:val="28"/>
          <w:szCs w:val="28"/>
        </w:rPr>
        <w:t>高雄市政府核准</w:t>
      </w:r>
      <w:r w:rsidR="00823225" w:rsidRPr="00823225">
        <w:rPr>
          <w:rFonts w:eastAsia="標楷體" w:hint="eastAsia"/>
          <w:sz w:val="28"/>
          <w:szCs w:val="28"/>
        </w:rPr>
        <w:t>約僱人員僱用名冊後，始通知人</w:t>
      </w:r>
      <w:r w:rsidR="00823225">
        <w:rPr>
          <w:rFonts w:eastAsia="標楷體" w:hint="eastAsia"/>
          <w:sz w:val="28"/>
          <w:szCs w:val="28"/>
        </w:rPr>
        <w:t>員報到，並自報到之日起</w:t>
      </w:r>
      <w:r w:rsidR="00EA3A6B" w:rsidRPr="00EA3A6B">
        <w:rPr>
          <w:rFonts w:eastAsia="標楷體"/>
          <w:sz w:val="28"/>
          <w:szCs w:val="28"/>
        </w:rPr>
        <w:t>至</w:t>
      </w:r>
      <w:r w:rsidR="009E14FD">
        <w:rPr>
          <w:rFonts w:eastAsia="標楷體" w:hint="eastAsia"/>
          <w:sz w:val="28"/>
          <w:szCs w:val="28"/>
        </w:rPr>
        <w:t>11</w:t>
      </w:r>
      <w:r w:rsidR="00A049E4">
        <w:rPr>
          <w:rFonts w:eastAsia="標楷體" w:hint="eastAsia"/>
          <w:sz w:val="28"/>
          <w:szCs w:val="28"/>
        </w:rPr>
        <w:t>4</w:t>
      </w:r>
      <w:r w:rsidR="009E14FD">
        <w:rPr>
          <w:rFonts w:eastAsia="標楷體" w:hint="eastAsia"/>
          <w:sz w:val="28"/>
          <w:szCs w:val="28"/>
        </w:rPr>
        <w:t>年</w:t>
      </w:r>
      <w:r w:rsidR="00A049E4">
        <w:rPr>
          <w:rFonts w:eastAsia="標楷體" w:hint="eastAsia"/>
          <w:sz w:val="28"/>
          <w:szCs w:val="28"/>
        </w:rPr>
        <w:t>2</w:t>
      </w:r>
      <w:r w:rsidR="009E14FD">
        <w:rPr>
          <w:rFonts w:eastAsia="標楷體" w:hint="eastAsia"/>
          <w:sz w:val="28"/>
          <w:szCs w:val="28"/>
        </w:rPr>
        <w:t>月</w:t>
      </w:r>
      <w:r w:rsidR="00A049E4">
        <w:rPr>
          <w:rFonts w:eastAsia="標楷體" w:hint="eastAsia"/>
          <w:sz w:val="28"/>
          <w:szCs w:val="28"/>
        </w:rPr>
        <w:t>28</w:t>
      </w:r>
      <w:r w:rsidR="00D83968">
        <w:rPr>
          <w:rFonts w:eastAsia="標楷體" w:hint="eastAsia"/>
          <w:sz w:val="28"/>
          <w:szCs w:val="28"/>
        </w:rPr>
        <w:t>日</w:t>
      </w:r>
      <w:r w:rsidR="00EA3A6B" w:rsidRPr="00EA3A6B">
        <w:rPr>
          <w:rFonts w:eastAsia="標楷體"/>
          <w:sz w:val="28"/>
          <w:szCs w:val="28"/>
        </w:rPr>
        <w:t>止(</w:t>
      </w:r>
      <w:r w:rsidR="00776DC5">
        <w:rPr>
          <w:rFonts w:eastAsia="標楷體" w:hint="eastAsia"/>
          <w:sz w:val="28"/>
          <w:szCs w:val="28"/>
        </w:rPr>
        <w:t>倘</w:t>
      </w:r>
      <w:r w:rsidR="009E14FD">
        <w:rPr>
          <w:rFonts w:eastAsia="標楷體" w:hint="eastAsia"/>
          <w:sz w:val="28"/>
          <w:szCs w:val="28"/>
        </w:rPr>
        <w:t>代理原因消</w:t>
      </w:r>
      <w:r w:rsidR="00776DC5">
        <w:rPr>
          <w:rFonts w:eastAsia="標楷體" w:hint="eastAsia"/>
          <w:sz w:val="28"/>
          <w:szCs w:val="28"/>
        </w:rPr>
        <w:t>失</w:t>
      </w:r>
      <w:r w:rsidR="00776DC5" w:rsidRPr="00823225">
        <w:rPr>
          <w:rFonts w:eastAsia="標楷體" w:hint="eastAsia"/>
          <w:sz w:val="28"/>
          <w:szCs w:val="28"/>
        </w:rPr>
        <w:t>，</w:t>
      </w:r>
      <w:r w:rsidR="009E14FD">
        <w:rPr>
          <w:rFonts w:eastAsia="標楷體" w:hint="eastAsia"/>
          <w:sz w:val="28"/>
          <w:szCs w:val="28"/>
        </w:rPr>
        <w:t>應即無條件離職</w:t>
      </w:r>
      <w:r w:rsidR="00EA3A6B" w:rsidRPr="00EA3A6B">
        <w:rPr>
          <w:rFonts w:eastAsia="標楷體"/>
          <w:sz w:val="28"/>
          <w:szCs w:val="28"/>
        </w:rPr>
        <w:t>)</w:t>
      </w:r>
      <w:r w:rsidR="00EA140E" w:rsidRPr="00EA3A6B">
        <w:rPr>
          <w:rFonts w:eastAsia="標楷體"/>
          <w:sz w:val="28"/>
          <w:szCs w:val="28"/>
        </w:rPr>
        <w:t>。</w:t>
      </w:r>
    </w:p>
    <w:p w:rsidR="00EA3A6B" w:rsidRPr="00EA3A6B" w:rsidRDefault="000F1928" w:rsidP="00BE137C">
      <w:pPr>
        <w:pStyle w:val="Default"/>
        <w:spacing w:line="400" w:lineRule="exact"/>
        <w:ind w:left="1417" w:hangingChars="506" w:hanging="1417"/>
        <w:rPr>
          <w:rFonts w:eastAsia="標楷體"/>
          <w:sz w:val="28"/>
          <w:szCs w:val="28"/>
        </w:rPr>
      </w:pPr>
      <w:r>
        <w:rPr>
          <w:rFonts w:eastAsia="標楷體" w:hint="eastAsia"/>
          <w:sz w:val="28"/>
          <w:szCs w:val="28"/>
        </w:rPr>
        <w:t>八、</w:t>
      </w:r>
      <w:r w:rsidR="00EA3A6B" w:rsidRPr="00EA3A6B">
        <w:rPr>
          <w:rFonts w:eastAsia="標楷體"/>
          <w:sz w:val="28"/>
          <w:szCs w:val="28"/>
        </w:rPr>
        <w:t>待遇：</w:t>
      </w:r>
      <w:r w:rsidR="00CB7D79" w:rsidRPr="00CB7D79">
        <w:rPr>
          <w:rFonts w:eastAsia="標楷體" w:hint="eastAsia"/>
          <w:sz w:val="28"/>
          <w:szCs w:val="28"/>
        </w:rPr>
        <w:t>約僱</w:t>
      </w:r>
      <w:r w:rsidR="00CB7D79">
        <w:rPr>
          <w:rFonts w:eastAsia="標楷體" w:hint="eastAsia"/>
          <w:sz w:val="28"/>
          <w:szCs w:val="28"/>
        </w:rPr>
        <w:t>三等</w:t>
      </w:r>
      <w:r w:rsidR="00EA3A6B" w:rsidRPr="00EA3A6B">
        <w:rPr>
          <w:rFonts w:eastAsia="標楷體"/>
          <w:sz w:val="28"/>
          <w:szCs w:val="28"/>
        </w:rPr>
        <w:t>220薪點</w:t>
      </w:r>
      <w:r w:rsidR="00AB25EE">
        <w:rPr>
          <w:rFonts w:eastAsia="標楷體" w:hint="eastAsia"/>
          <w:sz w:val="28"/>
          <w:szCs w:val="28"/>
        </w:rPr>
        <w:t>(依現行薪點折合率計算為</w:t>
      </w:r>
      <w:r w:rsidR="00424E15">
        <w:rPr>
          <w:rFonts w:eastAsia="標楷體" w:hint="eastAsia"/>
          <w:sz w:val="28"/>
          <w:szCs w:val="28"/>
        </w:rPr>
        <w:t>29</w:t>
      </w:r>
      <w:r w:rsidR="00AB25EE">
        <w:rPr>
          <w:rFonts w:eastAsia="標楷體"/>
          <w:sz w:val="28"/>
          <w:szCs w:val="28"/>
        </w:rPr>
        <w:t>,</w:t>
      </w:r>
      <w:r w:rsidR="00424E15">
        <w:rPr>
          <w:rFonts w:eastAsia="標楷體" w:hint="eastAsia"/>
          <w:sz w:val="28"/>
          <w:szCs w:val="28"/>
        </w:rPr>
        <w:t>700</w:t>
      </w:r>
      <w:r w:rsidR="00AB25EE">
        <w:rPr>
          <w:rFonts w:eastAsia="標楷體" w:hint="eastAsia"/>
          <w:sz w:val="28"/>
          <w:szCs w:val="28"/>
        </w:rPr>
        <w:t>元，薪點折合率調整依行政院規定辦理)</w:t>
      </w:r>
      <w:r w:rsidR="003614FA" w:rsidRPr="00EA3A6B">
        <w:rPr>
          <w:rFonts w:eastAsia="標楷體"/>
          <w:sz w:val="28"/>
          <w:szCs w:val="28"/>
        </w:rPr>
        <w:t>。</w:t>
      </w:r>
    </w:p>
    <w:p w:rsidR="00F55BB5" w:rsidRDefault="000F1928" w:rsidP="00BE137C">
      <w:pPr>
        <w:pStyle w:val="Default"/>
        <w:spacing w:line="400" w:lineRule="exact"/>
        <w:ind w:left="1840" w:hangingChars="657" w:hanging="1840"/>
        <w:rPr>
          <w:rFonts w:eastAsia="標楷體"/>
          <w:sz w:val="28"/>
          <w:szCs w:val="28"/>
        </w:rPr>
      </w:pPr>
      <w:r>
        <w:rPr>
          <w:rFonts w:eastAsia="標楷體" w:hint="eastAsia"/>
          <w:sz w:val="28"/>
          <w:szCs w:val="28"/>
        </w:rPr>
        <w:t>九、</w:t>
      </w:r>
      <w:r w:rsidR="00EA3A6B" w:rsidRPr="00EA3A6B">
        <w:rPr>
          <w:rFonts w:eastAsia="標楷體"/>
          <w:sz w:val="28"/>
          <w:szCs w:val="28"/>
        </w:rPr>
        <w:t>報名方式</w:t>
      </w:r>
      <w:r w:rsidR="003F2A2D">
        <w:rPr>
          <w:rFonts w:eastAsia="標楷體" w:hint="eastAsia"/>
          <w:sz w:val="28"/>
        </w:rPr>
        <w:t>(含檢具文件)</w:t>
      </w:r>
      <w:r w:rsidR="00EA3A6B" w:rsidRPr="00EA3A6B">
        <w:rPr>
          <w:rFonts w:eastAsia="標楷體"/>
          <w:sz w:val="28"/>
          <w:szCs w:val="28"/>
        </w:rPr>
        <w:t>：</w:t>
      </w:r>
    </w:p>
    <w:p w:rsidR="00C05E1D" w:rsidRDefault="00F55BB5" w:rsidP="00424E15">
      <w:pPr>
        <w:pStyle w:val="Default"/>
        <w:spacing w:line="400" w:lineRule="exact"/>
        <w:ind w:leftChars="118" w:left="283"/>
        <w:rPr>
          <w:rFonts w:eastAsia="標楷體"/>
          <w:sz w:val="28"/>
          <w:szCs w:val="28"/>
        </w:rPr>
      </w:pPr>
      <w:r>
        <w:rPr>
          <w:rFonts w:eastAsia="標楷體" w:hint="eastAsia"/>
          <w:sz w:val="28"/>
          <w:szCs w:val="28"/>
        </w:rPr>
        <w:t>(</w:t>
      </w:r>
      <w:r w:rsidR="00087AF6">
        <w:rPr>
          <w:rFonts w:eastAsia="標楷體" w:hint="eastAsia"/>
          <w:sz w:val="28"/>
          <w:szCs w:val="28"/>
        </w:rPr>
        <w:t>一</w:t>
      </w:r>
      <w:r>
        <w:rPr>
          <w:rFonts w:eastAsia="標楷體" w:hint="eastAsia"/>
          <w:sz w:val="28"/>
          <w:szCs w:val="28"/>
        </w:rPr>
        <w:t>)</w:t>
      </w:r>
      <w:r w:rsidR="00EA3A6B" w:rsidRPr="00EA3A6B">
        <w:rPr>
          <w:rFonts w:eastAsia="標楷體"/>
          <w:sz w:val="28"/>
          <w:szCs w:val="28"/>
        </w:rPr>
        <w:t>請檢附</w:t>
      </w:r>
      <w:r w:rsidR="00C05E1D">
        <w:rPr>
          <w:rFonts w:eastAsia="標楷體" w:hint="eastAsia"/>
          <w:sz w:val="28"/>
          <w:szCs w:val="28"/>
        </w:rPr>
        <w:t>以下資料：</w:t>
      </w:r>
    </w:p>
    <w:p w:rsidR="00C05E1D" w:rsidRDefault="00424E15" w:rsidP="00424E15">
      <w:pPr>
        <w:pStyle w:val="Default"/>
        <w:spacing w:line="400" w:lineRule="exact"/>
        <w:ind w:leftChars="236" w:left="846" w:hangingChars="100" w:hanging="280"/>
        <w:rPr>
          <w:rFonts w:ascii="Times New Roman" w:eastAsia="標楷體"/>
          <w:kern w:val="2"/>
          <w:sz w:val="28"/>
          <w:szCs w:val="28"/>
        </w:rPr>
      </w:pPr>
      <w:r>
        <w:rPr>
          <w:rFonts w:eastAsia="標楷體" w:hint="eastAsia"/>
          <w:sz w:val="28"/>
          <w:szCs w:val="28"/>
        </w:rPr>
        <w:t>1.</w:t>
      </w:r>
      <w:r w:rsidR="00D306D7" w:rsidRPr="00EA3A6B">
        <w:rPr>
          <w:rFonts w:eastAsia="標楷體"/>
          <w:sz w:val="28"/>
          <w:szCs w:val="28"/>
        </w:rPr>
        <w:t>公務人員</w:t>
      </w:r>
      <w:r w:rsidR="00C05E1D">
        <w:rPr>
          <w:rFonts w:eastAsia="標楷體" w:hint="eastAsia"/>
          <w:sz w:val="28"/>
          <w:szCs w:val="28"/>
        </w:rPr>
        <w:t>履歷表(簡式)</w:t>
      </w:r>
      <w:r w:rsidR="00EA3A6B" w:rsidRPr="00EA3A6B">
        <w:rPr>
          <w:rFonts w:eastAsia="標楷體"/>
          <w:sz w:val="28"/>
          <w:szCs w:val="28"/>
        </w:rPr>
        <w:t>（</w:t>
      </w:r>
      <w:r w:rsidR="00C05E1D">
        <w:rPr>
          <w:rFonts w:eastAsia="標楷體" w:hint="eastAsia"/>
          <w:sz w:val="28"/>
          <w:szCs w:val="28"/>
        </w:rPr>
        <w:t>格</w:t>
      </w:r>
      <w:r w:rsidR="00B73ECA">
        <w:rPr>
          <w:rFonts w:eastAsia="標楷體" w:hint="eastAsia"/>
          <w:sz w:val="28"/>
          <w:szCs w:val="28"/>
        </w:rPr>
        <w:t>式</w:t>
      </w:r>
      <w:r w:rsidR="00D306D7">
        <w:rPr>
          <w:rFonts w:eastAsia="標楷體" w:hint="eastAsia"/>
          <w:sz w:val="28"/>
          <w:szCs w:val="28"/>
        </w:rPr>
        <w:t>請至本校校網</w:t>
      </w:r>
      <w:r w:rsidR="00532CEA" w:rsidRPr="00532CEA">
        <w:t xml:space="preserve"> </w:t>
      </w:r>
      <w:r w:rsidR="00432816" w:rsidRPr="00432816">
        <w:rPr>
          <w:sz w:val="28"/>
        </w:rPr>
        <w:t>https://www.tyhs.kh.edu.tw/?main</w:t>
      </w:r>
      <w:r w:rsidR="00532CEA" w:rsidRPr="00532CEA">
        <w:rPr>
          <w:rFonts w:eastAsia="標楷體"/>
          <w:sz w:val="28"/>
          <w:szCs w:val="28"/>
        </w:rPr>
        <w:t xml:space="preserve"> </w:t>
      </w:r>
      <w:r w:rsidR="00532CEA">
        <w:rPr>
          <w:rFonts w:eastAsia="標楷體" w:hint="eastAsia"/>
          <w:sz w:val="28"/>
          <w:szCs w:val="28"/>
        </w:rPr>
        <w:t>校內</w:t>
      </w:r>
      <w:r w:rsidR="00B73ECA">
        <w:rPr>
          <w:rFonts w:eastAsia="標楷體" w:hint="eastAsia"/>
          <w:sz w:val="28"/>
          <w:szCs w:val="28"/>
        </w:rPr>
        <w:t>訊</w:t>
      </w:r>
      <w:r w:rsidR="00D306D7">
        <w:rPr>
          <w:rFonts w:eastAsia="標楷體" w:hint="eastAsia"/>
          <w:sz w:val="28"/>
          <w:szCs w:val="28"/>
        </w:rPr>
        <w:t>息下載</w:t>
      </w:r>
      <w:r w:rsidR="002F35D1">
        <w:rPr>
          <w:rFonts w:eastAsia="標楷體"/>
          <w:sz w:val="28"/>
          <w:szCs w:val="28"/>
        </w:rPr>
        <w:t>）</w:t>
      </w:r>
      <w:r w:rsidR="00C05E1D">
        <w:rPr>
          <w:rFonts w:eastAsia="標楷體" w:hint="eastAsia"/>
          <w:sz w:val="28"/>
          <w:szCs w:val="28"/>
        </w:rPr>
        <w:t>，</w:t>
      </w:r>
      <w:r w:rsidR="00C05E1D">
        <w:rPr>
          <w:rFonts w:ascii="Times New Roman" w:eastAsia="標楷體" w:hint="eastAsia"/>
          <w:kern w:val="2"/>
          <w:sz w:val="28"/>
          <w:szCs w:val="28"/>
        </w:rPr>
        <w:t>內容須完整，簡要自述請務必填寫並簽名，須</w:t>
      </w:r>
      <w:r w:rsidR="00AE1B49">
        <w:rPr>
          <w:rFonts w:ascii="Times New Roman" w:eastAsia="標楷體" w:hint="eastAsia"/>
          <w:kern w:val="2"/>
          <w:sz w:val="28"/>
          <w:szCs w:val="28"/>
        </w:rPr>
        <w:t>具</w:t>
      </w:r>
      <w:r w:rsidR="00C05E1D">
        <w:rPr>
          <w:rFonts w:ascii="Times New Roman" w:eastAsia="標楷體" w:hint="eastAsia"/>
          <w:kern w:val="2"/>
          <w:sz w:val="28"/>
          <w:szCs w:val="28"/>
        </w:rPr>
        <w:t>照片、日間聯絡電話或手機號碼及電子郵件信箱。</w:t>
      </w:r>
    </w:p>
    <w:p w:rsidR="00F55BB5" w:rsidRDefault="00424E15" w:rsidP="00424E15">
      <w:pPr>
        <w:pStyle w:val="Default"/>
        <w:spacing w:line="400" w:lineRule="exact"/>
        <w:ind w:leftChars="236" w:left="846" w:hangingChars="100" w:hanging="280"/>
        <w:rPr>
          <w:rFonts w:eastAsia="標楷體"/>
          <w:sz w:val="28"/>
          <w:szCs w:val="28"/>
        </w:rPr>
      </w:pPr>
      <w:r>
        <w:rPr>
          <w:rFonts w:eastAsia="標楷體" w:hint="eastAsia"/>
          <w:sz w:val="28"/>
          <w:szCs w:val="28"/>
        </w:rPr>
        <w:t>2.</w:t>
      </w:r>
      <w:r w:rsidR="00EA3A6B" w:rsidRPr="00EA3A6B">
        <w:rPr>
          <w:rFonts w:eastAsia="標楷體"/>
          <w:sz w:val="28"/>
          <w:szCs w:val="28"/>
        </w:rPr>
        <w:t>身分證</w:t>
      </w:r>
      <w:r w:rsidR="00C45ABF">
        <w:rPr>
          <w:rFonts w:eastAsia="標楷體" w:hint="eastAsia"/>
          <w:sz w:val="28"/>
          <w:szCs w:val="28"/>
        </w:rPr>
        <w:t>正反面</w:t>
      </w:r>
      <w:r w:rsidR="00EA3A6B" w:rsidRPr="00EA3A6B">
        <w:rPr>
          <w:rFonts w:eastAsia="標楷體"/>
          <w:sz w:val="28"/>
          <w:szCs w:val="28"/>
        </w:rPr>
        <w:t>、</w:t>
      </w:r>
      <w:r w:rsidR="00C05E1D">
        <w:rPr>
          <w:rFonts w:eastAsia="標楷體" w:hint="eastAsia"/>
          <w:sz w:val="28"/>
          <w:szCs w:val="28"/>
        </w:rPr>
        <w:t>最高學歷畢業證書</w:t>
      </w:r>
      <w:r w:rsidR="009D1BDE">
        <w:rPr>
          <w:rFonts w:eastAsia="標楷體" w:hint="eastAsia"/>
          <w:sz w:val="28"/>
          <w:szCs w:val="28"/>
        </w:rPr>
        <w:t>(外國學歷須經本國駐外單位驗證)</w:t>
      </w:r>
      <w:r w:rsidR="00EA3A6B" w:rsidRPr="00EA3A6B">
        <w:rPr>
          <w:rFonts w:eastAsia="標楷體"/>
          <w:sz w:val="28"/>
          <w:szCs w:val="28"/>
        </w:rPr>
        <w:t>、服務經歷證明等證件</w:t>
      </w:r>
      <w:r w:rsidR="00F55BB5" w:rsidRPr="00F55BB5">
        <w:rPr>
          <w:rFonts w:eastAsia="標楷體" w:hint="eastAsia"/>
          <w:sz w:val="28"/>
          <w:szCs w:val="28"/>
        </w:rPr>
        <w:t>影本</w:t>
      </w:r>
      <w:r w:rsidR="00C05E1D">
        <w:rPr>
          <w:rFonts w:eastAsia="標楷體" w:hint="eastAsia"/>
          <w:sz w:val="28"/>
          <w:szCs w:val="28"/>
        </w:rPr>
        <w:t>各1份</w:t>
      </w:r>
      <w:r w:rsidR="00F55BB5">
        <w:rPr>
          <w:rFonts w:eastAsia="標楷體" w:hint="eastAsia"/>
          <w:sz w:val="28"/>
          <w:szCs w:val="28"/>
        </w:rPr>
        <w:t>。</w:t>
      </w:r>
    </w:p>
    <w:p w:rsidR="00F55BB5" w:rsidRDefault="00F55BB5" w:rsidP="00424E15">
      <w:pPr>
        <w:pStyle w:val="Default"/>
        <w:spacing w:line="400" w:lineRule="exact"/>
        <w:ind w:leftChars="118" w:left="843" w:hangingChars="200" w:hanging="560"/>
        <w:rPr>
          <w:rFonts w:eastAsia="標楷體"/>
          <w:sz w:val="28"/>
          <w:szCs w:val="28"/>
        </w:rPr>
      </w:pPr>
      <w:r>
        <w:rPr>
          <w:rFonts w:eastAsia="標楷體" w:hint="eastAsia"/>
          <w:sz w:val="28"/>
          <w:szCs w:val="28"/>
        </w:rPr>
        <w:t>(二)</w:t>
      </w:r>
      <w:r w:rsidR="0017749B">
        <w:rPr>
          <w:rFonts w:eastAsia="標楷體" w:hint="eastAsia"/>
          <w:sz w:val="28"/>
          <w:szCs w:val="28"/>
        </w:rPr>
        <w:t>前</w:t>
      </w:r>
      <w:r>
        <w:rPr>
          <w:rFonts w:eastAsia="標楷體" w:hint="eastAsia"/>
          <w:sz w:val="28"/>
          <w:szCs w:val="28"/>
        </w:rPr>
        <w:t>開</w:t>
      </w:r>
      <w:r>
        <w:rPr>
          <w:rFonts w:eastAsia="標楷體"/>
          <w:sz w:val="28"/>
          <w:szCs w:val="28"/>
        </w:rPr>
        <w:t>文件請</w:t>
      </w:r>
      <w:r>
        <w:rPr>
          <w:rFonts w:eastAsia="標楷體" w:hint="eastAsia"/>
          <w:sz w:val="28"/>
          <w:szCs w:val="28"/>
        </w:rPr>
        <w:t>以</w:t>
      </w:r>
      <w:r w:rsidR="00EA3A6B" w:rsidRPr="00EA3A6B">
        <w:rPr>
          <w:rFonts w:eastAsia="標楷體" w:cs="Times New Roman"/>
          <w:b/>
          <w:bCs/>
          <w:sz w:val="28"/>
          <w:szCs w:val="28"/>
        </w:rPr>
        <w:t>A4</w:t>
      </w:r>
      <w:r>
        <w:rPr>
          <w:rFonts w:eastAsia="標楷體"/>
          <w:sz w:val="28"/>
          <w:szCs w:val="28"/>
        </w:rPr>
        <w:t>格式</w:t>
      </w:r>
      <w:r w:rsidR="007861F0">
        <w:rPr>
          <w:rFonts w:eastAsia="標楷體" w:hint="eastAsia"/>
          <w:sz w:val="28"/>
          <w:szCs w:val="28"/>
        </w:rPr>
        <w:t>列印或</w:t>
      </w:r>
      <w:r>
        <w:rPr>
          <w:rFonts w:eastAsia="標楷體"/>
          <w:sz w:val="28"/>
          <w:szCs w:val="28"/>
        </w:rPr>
        <w:t>影</w:t>
      </w:r>
      <w:r>
        <w:rPr>
          <w:rFonts w:eastAsia="標楷體" w:hint="eastAsia"/>
          <w:sz w:val="28"/>
          <w:szCs w:val="28"/>
        </w:rPr>
        <w:t>印，</w:t>
      </w:r>
      <w:r w:rsidR="007861F0" w:rsidRPr="007861F0">
        <w:rPr>
          <w:rFonts w:eastAsia="標楷體" w:hint="eastAsia"/>
          <w:sz w:val="28"/>
          <w:szCs w:val="28"/>
        </w:rPr>
        <w:t>依序裝訂整齊</w:t>
      </w:r>
      <w:r w:rsidR="007861F0">
        <w:rPr>
          <w:rFonts w:eastAsia="標楷體" w:hint="eastAsia"/>
          <w:sz w:val="28"/>
          <w:szCs w:val="28"/>
        </w:rPr>
        <w:t>，</w:t>
      </w:r>
      <w:r w:rsidR="009A49E8">
        <w:rPr>
          <w:rFonts w:eastAsia="標楷體" w:hint="eastAsia"/>
          <w:sz w:val="28"/>
          <w:szCs w:val="28"/>
        </w:rPr>
        <w:t>影本</w:t>
      </w:r>
      <w:r w:rsidR="00EA3A6B" w:rsidRPr="00EA3A6B">
        <w:rPr>
          <w:rFonts w:eastAsia="標楷體"/>
          <w:sz w:val="28"/>
          <w:szCs w:val="28"/>
        </w:rPr>
        <w:t>各頁均請簽註「與正本相符」並簽名或蓋私章。</w:t>
      </w:r>
    </w:p>
    <w:p w:rsidR="00A704DA" w:rsidRDefault="00F55BB5" w:rsidP="00424E15">
      <w:pPr>
        <w:pStyle w:val="Default"/>
        <w:spacing w:line="400" w:lineRule="exact"/>
        <w:ind w:leftChars="118" w:left="843" w:hangingChars="200" w:hanging="560"/>
        <w:rPr>
          <w:rFonts w:eastAsia="標楷體"/>
          <w:sz w:val="28"/>
          <w:szCs w:val="28"/>
        </w:rPr>
      </w:pPr>
      <w:r>
        <w:rPr>
          <w:rFonts w:eastAsia="標楷體" w:hint="eastAsia"/>
          <w:sz w:val="28"/>
          <w:szCs w:val="28"/>
        </w:rPr>
        <w:t>(三)</w:t>
      </w:r>
      <w:r w:rsidR="00186628" w:rsidRPr="00776DC5">
        <w:rPr>
          <w:rFonts w:eastAsia="標楷體" w:hint="eastAsia"/>
          <w:color w:val="000000" w:themeColor="text1"/>
          <w:sz w:val="28"/>
          <w:szCs w:val="28"/>
        </w:rPr>
        <w:t>一律採</w:t>
      </w:r>
      <w:r w:rsidR="00C1797B" w:rsidRPr="00776DC5">
        <w:rPr>
          <w:rFonts w:eastAsia="標楷體" w:hint="eastAsia"/>
          <w:color w:val="000000" w:themeColor="text1"/>
          <w:sz w:val="28"/>
          <w:szCs w:val="28"/>
        </w:rPr>
        <w:t>郵寄</w:t>
      </w:r>
      <w:r w:rsidR="00186628" w:rsidRPr="00776DC5">
        <w:rPr>
          <w:rFonts w:eastAsia="標楷體" w:hint="eastAsia"/>
          <w:color w:val="000000" w:themeColor="text1"/>
          <w:sz w:val="28"/>
          <w:szCs w:val="28"/>
        </w:rPr>
        <w:t>報名，</w:t>
      </w:r>
      <w:r w:rsidR="00FA767A" w:rsidRPr="00776DC5">
        <w:rPr>
          <w:rFonts w:eastAsia="標楷體" w:hint="eastAsia"/>
          <w:color w:val="000000" w:themeColor="text1"/>
          <w:sz w:val="28"/>
          <w:szCs w:val="28"/>
        </w:rPr>
        <w:t>於</w:t>
      </w:r>
      <w:r w:rsidR="00F7057D" w:rsidRPr="00776DC5">
        <w:rPr>
          <w:rFonts w:eastAsia="標楷體" w:hint="eastAsia"/>
          <w:color w:val="000000" w:themeColor="text1"/>
          <w:sz w:val="28"/>
          <w:szCs w:val="28"/>
        </w:rPr>
        <w:t>11</w:t>
      </w:r>
      <w:r w:rsidR="00CD55FA" w:rsidRPr="00776DC5">
        <w:rPr>
          <w:rFonts w:eastAsia="標楷體" w:hint="eastAsia"/>
          <w:color w:val="000000" w:themeColor="text1"/>
          <w:sz w:val="28"/>
          <w:szCs w:val="28"/>
        </w:rPr>
        <w:t>3</w:t>
      </w:r>
      <w:r w:rsidR="00F7057D" w:rsidRPr="00776DC5">
        <w:rPr>
          <w:rFonts w:eastAsia="標楷體" w:hint="eastAsia"/>
          <w:color w:val="000000" w:themeColor="text1"/>
          <w:sz w:val="28"/>
          <w:szCs w:val="28"/>
        </w:rPr>
        <w:t>年</w:t>
      </w:r>
      <w:r w:rsidR="00A049E4">
        <w:rPr>
          <w:rFonts w:eastAsia="標楷體" w:hint="eastAsia"/>
          <w:color w:val="000000" w:themeColor="text1"/>
          <w:sz w:val="28"/>
          <w:szCs w:val="28"/>
        </w:rPr>
        <w:t>11</w:t>
      </w:r>
      <w:r w:rsidR="00FA767A" w:rsidRPr="00776DC5">
        <w:rPr>
          <w:rFonts w:eastAsia="標楷體" w:hint="eastAsia"/>
          <w:color w:val="000000" w:themeColor="text1"/>
          <w:sz w:val="28"/>
          <w:szCs w:val="28"/>
        </w:rPr>
        <w:t>月</w:t>
      </w:r>
      <w:r w:rsidR="00A049E4">
        <w:rPr>
          <w:rFonts w:eastAsia="標楷體" w:hint="eastAsia"/>
          <w:color w:val="000000" w:themeColor="text1"/>
          <w:sz w:val="28"/>
          <w:szCs w:val="28"/>
        </w:rPr>
        <w:t>13</w:t>
      </w:r>
      <w:r w:rsidR="00FA767A" w:rsidRPr="00776DC5">
        <w:rPr>
          <w:rFonts w:eastAsia="標楷體" w:hint="eastAsia"/>
          <w:color w:val="000000" w:themeColor="text1"/>
          <w:sz w:val="28"/>
          <w:szCs w:val="28"/>
        </w:rPr>
        <w:t>日前</w:t>
      </w:r>
      <w:r w:rsidR="00FA767A" w:rsidRPr="00776DC5">
        <w:rPr>
          <w:rFonts w:eastAsia="標楷體" w:hint="eastAsia"/>
          <w:b/>
          <w:color w:val="000000" w:themeColor="text1"/>
          <w:sz w:val="28"/>
          <w:szCs w:val="28"/>
        </w:rPr>
        <w:t>(</w:t>
      </w:r>
      <w:r w:rsidR="00CB4566" w:rsidRPr="00776DC5">
        <w:rPr>
          <w:rFonts w:eastAsia="標楷體" w:hint="eastAsia"/>
          <w:b/>
          <w:color w:val="000000" w:themeColor="text1"/>
          <w:sz w:val="28"/>
          <w:szCs w:val="28"/>
        </w:rPr>
        <w:t>以</w:t>
      </w:r>
      <w:r w:rsidR="00FA767A" w:rsidRPr="00776DC5">
        <w:rPr>
          <w:rFonts w:eastAsia="標楷體" w:hint="eastAsia"/>
          <w:b/>
          <w:color w:val="000000" w:themeColor="text1"/>
          <w:sz w:val="28"/>
          <w:szCs w:val="28"/>
        </w:rPr>
        <w:t>郵戳為憑)</w:t>
      </w:r>
      <w:r w:rsidR="00FA767A" w:rsidRPr="00FA767A">
        <w:rPr>
          <w:rFonts w:eastAsia="標楷體" w:hint="eastAsia"/>
          <w:sz w:val="28"/>
          <w:szCs w:val="28"/>
        </w:rPr>
        <w:t>，以掛號郵寄至「</w:t>
      </w:r>
      <w:r w:rsidR="006B5E22">
        <w:rPr>
          <w:rFonts w:eastAsia="標楷體" w:hint="eastAsia"/>
          <w:sz w:val="28"/>
          <w:szCs w:val="28"/>
        </w:rPr>
        <w:t>813004</w:t>
      </w:r>
      <w:r w:rsidR="00A049E4">
        <w:rPr>
          <w:rFonts w:eastAsia="標楷體" w:hint="eastAsia"/>
          <w:sz w:val="28"/>
          <w:szCs w:val="28"/>
        </w:rPr>
        <w:t>高雄市左營</w:t>
      </w:r>
      <w:r w:rsidR="00C85740">
        <w:rPr>
          <w:rFonts w:eastAsia="標楷體" w:hint="eastAsia"/>
          <w:sz w:val="28"/>
          <w:szCs w:val="28"/>
        </w:rPr>
        <w:t>區海功</w:t>
      </w:r>
      <w:r w:rsidR="00424E15" w:rsidRPr="00424E15">
        <w:rPr>
          <w:rFonts w:eastAsia="標楷體" w:hint="eastAsia"/>
          <w:sz w:val="28"/>
          <w:szCs w:val="28"/>
        </w:rPr>
        <w:t>路</w:t>
      </w:r>
      <w:r w:rsidR="00C85740">
        <w:rPr>
          <w:rFonts w:eastAsia="標楷體" w:hint="eastAsia"/>
          <w:sz w:val="28"/>
          <w:szCs w:val="28"/>
        </w:rPr>
        <w:t>55</w:t>
      </w:r>
      <w:r w:rsidR="00424E15" w:rsidRPr="00424E15">
        <w:rPr>
          <w:rFonts w:eastAsia="標楷體" w:hint="eastAsia"/>
          <w:sz w:val="28"/>
          <w:szCs w:val="28"/>
        </w:rPr>
        <w:t>號</w:t>
      </w:r>
      <w:r w:rsidR="00FA767A">
        <w:rPr>
          <w:rFonts w:eastAsia="標楷體" w:hint="eastAsia"/>
          <w:sz w:val="28"/>
          <w:szCs w:val="28"/>
        </w:rPr>
        <w:t xml:space="preserve"> </w:t>
      </w:r>
      <w:r w:rsidR="00C85740">
        <w:rPr>
          <w:rFonts w:eastAsia="標楷體" w:hint="eastAsia"/>
          <w:sz w:val="28"/>
          <w:szCs w:val="28"/>
        </w:rPr>
        <w:t>高雄市立左營</w:t>
      </w:r>
      <w:r w:rsidR="00424E15" w:rsidRPr="00424E15">
        <w:rPr>
          <w:rFonts w:eastAsia="標楷體" w:hint="eastAsia"/>
          <w:sz w:val="28"/>
          <w:szCs w:val="28"/>
        </w:rPr>
        <w:t>高級中學</w:t>
      </w:r>
      <w:r w:rsidR="00FA767A">
        <w:rPr>
          <w:rFonts w:eastAsia="標楷體" w:hint="eastAsia"/>
          <w:sz w:val="28"/>
          <w:szCs w:val="28"/>
        </w:rPr>
        <w:t>人事</w:t>
      </w:r>
      <w:r w:rsidR="00FA767A" w:rsidRPr="00FA767A">
        <w:rPr>
          <w:rFonts w:eastAsia="標楷體" w:hint="eastAsia"/>
          <w:sz w:val="28"/>
          <w:szCs w:val="28"/>
        </w:rPr>
        <w:t>室」，</w:t>
      </w:r>
      <w:r w:rsidR="00FA767A" w:rsidRPr="00FA767A">
        <w:rPr>
          <w:rFonts w:eastAsia="標楷體" w:hint="eastAsia"/>
          <w:sz w:val="28"/>
          <w:szCs w:val="28"/>
        </w:rPr>
        <w:lastRenderedPageBreak/>
        <w:t>信封請註明「應徵</w:t>
      </w:r>
      <w:r w:rsidR="00FA767A" w:rsidRPr="00186628">
        <w:rPr>
          <w:rFonts w:eastAsia="標楷體" w:hint="eastAsia"/>
          <w:sz w:val="28"/>
          <w:szCs w:val="28"/>
        </w:rPr>
        <w:t>約僱人</w:t>
      </w:r>
      <w:r w:rsidR="00264790">
        <w:rPr>
          <w:rFonts w:eastAsia="標楷體" w:hint="eastAsia"/>
          <w:sz w:val="28"/>
          <w:szCs w:val="28"/>
        </w:rPr>
        <w:t>員</w:t>
      </w:r>
      <w:r w:rsidR="00BB27F9">
        <w:rPr>
          <w:rFonts w:eastAsia="標楷體" w:hint="eastAsia"/>
          <w:sz w:val="28"/>
          <w:szCs w:val="28"/>
        </w:rPr>
        <w:t>」</w:t>
      </w:r>
      <w:r w:rsidR="00FA767A" w:rsidRPr="00FA767A">
        <w:rPr>
          <w:rFonts w:eastAsia="標楷體" w:hint="eastAsia"/>
          <w:sz w:val="28"/>
          <w:szCs w:val="28"/>
        </w:rPr>
        <w:t>。</w:t>
      </w:r>
    </w:p>
    <w:p w:rsidR="003F2A2D" w:rsidRDefault="003F2A2D" w:rsidP="00424E15">
      <w:pPr>
        <w:pStyle w:val="Default"/>
        <w:spacing w:line="400" w:lineRule="exact"/>
        <w:ind w:leftChars="118" w:left="843" w:hangingChars="200" w:hanging="560"/>
        <w:rPr>
          <w:rFonts w:eastAsia="標楷體"/>
          <w:sz w:val="28"/>
          <w:szCs w:val="28"/>
        </w:rPr>
      </w:pPr>
      <w:r>
        <w:rPr>
          <w:rFonts w:eastAsia="標楷體" w:hint="eastAsia"/>
          <w:sz w:val="28"/>
          <w:szCs w:val="28"/>
        </w:rPr>
        <w:t>(四)</w:t>
      </w:r>
      <w:r w:rsidRPr="003F2A2D">
        <w:rPr>
          <w:rFonts w:eastAsia="標楷體" w:hint="eastAsia"/>
          <w:sz w:val="28"/>
          <w:szCs w:val="28"/>
        </w:rPr>
        <w:t>資料不全或不符報名規定者不再通知補件，並視為資格不符；未於期限內完成報名者，亦同。</w:t>
      </w:r>
    </w:p>
    <w:p w:rsidR="00EA3A6B" w:rsidRPr="00EA3A6B" w:rsidRDefault="000F1928" w:rsidP="00A704DA">
      <w:pPr>
        <w:pStyle w:val="Default"/>
        <w:ind w:leftChars="-118" w:left="1564" w:hangingChars="659" w:hanging="1847"/>
        <w:rPr>
          <w:rFonts w:eastAsia="標楷體"/>
          <w:sz w:val="28"/>
          <w:szCs w:val="28"/>
        </w:rPr>
      </w:pPr>
      <w:r>
        <w:rPr>
          <w:rFonts w:eastAsia="標楷體" w:hint="eastAsia"/>
          <w:b/>
          <w:sz w:val="28"/>
          <w:szCs w:val="28"/>
        </w:rPr>
        <w:t>【</w:t>
      </w:r>
      <w:r w:rsidR="00EA3A6B" w:rsidRPr="00EA3A6B">
        <w:rPr>
          <w:rFonts w:eastAsia="標楷體"/>
          <w:sz w:val="28"/>
          <w:szCs w:val="28"/>
        </w:rPr>
        <w:t>注意事項</w:t>
      </w:r>
      <w:r>
        <w:rPr>
          <w:rFonts w:eastAsia="標楷體" w:hint="eastAsia"/>
          <w:b/>
          <w:sz w:val="28"/>
          <w:szCs w:val="28"/>
        </w:rPr>
        <w:t>】</w:t>
      </w:r>
    </w:p>
    <w:p w:rsidR="00EA3A6B" w:rsidRPr="00EA3A6B" w:rsidRDefault="00EA3A6B" w:rsidP="00A704DA">
      <w:pPr>
        <w:pStyle w:val="Default"/>
        <w:spacing w:line="400" w:lineRule="exact"/>
        <w:ind w:left="566" w:hangingChars="202" w:hanging="566"/>
        <w:rPr>
          <w:rFonts w:eastAsia="標楷體"/>
          <w:sz w:val="28"/>
          <w:szCs w:val="28"/>
        </w:rPr>
      </w:pPr>
      <w:r w:rsidRPr="00EA3A6B">
        <w:rPr>
          <w:rFonts w:eastAsia="標楷體"/>
          <w:sz w:val="28"/>
          <w:szCs w:val="28"/>
        </w:rPr>
        <w:t>一、</w:t>
      </w:r>
      <w:r w:rsidRPr="00E41EC2">
        <w:rPr>
          <w:rFonts w:eastAsia="標楷體"/>
          <w:sz w:val="28"/>
          <w:szCs w:val="28"/>
        </w:rPr>
        <w:t>資格條件經</w:t>
      </w:r>
      <w:r w:rsidR="000F1928" w:rsidRPr="00E41EC2">
        <w:rPr>
          <w:rFonts w:eastAsia="標楷體" w:hint="eastAsia"/>
          <w:sz w:val="28"/>
          <w:szCs w:val="28"/>
        </w:rPr>
        <w:t>本校</w:t>
      </w:r>
      <w:r w:rsidRPr="00E41EC2">
        <w:rPr>
          <w:rFonts w:eastAsia="標楷體"/>
          <w:sz w:val="28"/>
          <w:szCs w:val="28"/>
        </w:rPr>
        <w:t>審查合格者，擇優通知參加面試，面試成績未達</w:t>
      </w:r>
      <w:r w:rsidR="00432816">
        <w:rPr>
          <w:rFonts w:eastAsia="標楷體" w:hint="eastAsia"/>
          <w:sz w:val="28"/>
          <w:szCs w:val="28"/>
        </w:rPr>
        <w:t>80</w:t>
      </w:r>
      <w:r w:rsidRPr="00E41EC2">
        <w:rPr>
          <w:rFonts w:eastAsia="標楷體"/>
          <w:sz w:val="28"/>
          <w:szCs w:val="28"/>
        </w:rPr>
        <w:t>分</w:t>
      </w:r>
      <w:r w:rsidR="009A742B" w:rsidRPr="00E41EC2">
        <w:rPr>
          <w:rFonts w:eastAsia="標楷體" w:hint="eastAsia"/>
          <w:sz w:val="28"/>
          <w:szCs w:val="28"/>
        </w:rPr>
        <w:t>者</w:t>
      </w:r>
      <w:r w:rsidRPr="00E41EC2">
        <w:rPr>
          <w:rFonts w:eastAsia="標楷體"/>
          <w:sz w:val="28"/>
          <w:szCs w:val="28"/>
        </w:rPr>
        <w:t>，不予錄取</w:t>
      </w:r>
      <w:r w:rsidRPr="00EA3A6B">
        <w:rPr>
          <w:rFonts w:eastAsia="標楷體"/>
          <w:sz w:val="28"/>
          <w:szCs w:val="28"/>
        </w:rPr>
        <w:t>；</w:t>
      </w:r>
      <w:r w:rsidR="00835CC2" w:rsidRPr="00835CC2">
        <w:rPr>
          <w:rFonts w:eastAsia="標楷體" w:hint="eastAsia"/>
          <w:sz w:val="28"/>
          <w:szCs w:val="28"/>
        </w:rPr>
        <w:t>報名參加甄選未獲錄取者，不另行通知亦不退還</w:t>
      </w:r>
      <w:r w:rsidR="00DF40B2">
        <w:rPr>
          <w:rFonts w:eastAsia="標楷體" w:hint="eastAsia"/>
          <w:sz w:val="28"/>
          <w:szCs w:val="28"/>
        </w:rPr>
        <w:t>報名文</w:t>
      </w:r>
      <w:r w:rsidR="00835CC2" w:rsidRPr="00835CC2">
        <w:rPr>
          <w:rFonts w:eastAsia="標楷體" w:hint="eastAsia"/>
          <w:sz w:val="28"/>
          <w:szCs w:val="28"/>
        </w:rPr>
        <w:t>件。</w:t>
      </w:r>
    </w:p>
    <w:p w:rsidR="000F1928" w:rsidRPr="00EA3A6B" w:rsidRDefault="00BB06F4" w:rsidP="00A704DA">
      <w:pPr>
        <w:pStyle w:val="Default"/>
        <w:spacing w:line="400" w:lineRule="exact"/>
        <w:rPr>
          <w:rFonts w:eastAsia="標楷體"/>
          <w:sz w:val="28"/>
          <w:szCs w:val="28"/>
        </w:rPr>
      </w:pPr>
      <w:r>
        <w:rPr>
          <w:rFonts w:eastAsia="標楷體" w:hint="eastAsia"/>
          <w:sz w:val="28"/>
          <w:szCs w:val="28"/>
        </w:rPr>
        <w:t>二</w:t>
      </w:r>
      <w:r w:rsidR="000F1928">
        <w:rPr>
          <w:rFonts w:eastAsia="標楷體" w:hint="eastAsia"/>
          <w:sz w:val="28"/>
          <w:szCs w:val="28"/>
        </w:rPr>
        <w:t>、</w:t>
      </w:r>
      <w:r w:rsidR="004E0597" w:rsidRPr="00EA3A6B">
        <w:rPr>
          <w:rFonts w:eastAsia="標楷體"/>
          <w:sz w:val="28"/>
          <w:szCs w:val="28"/>
        </w:rPr>
        <w:t>聯</w:t>
      </w:r>
      <w:r w:rsidR="000F1928">
        <w:rPr>
          <w:rFonts w:eastAsia="標楷體" w:hint="eastAsia"/>
          <w:sz w:val="28"/>
          <w:szCs w:val="28"/>
        </w:rPr>
        <w:t>絡人</w:t>
      </w:r>
      <w:r w:rsidR="00424E15" w:rsidRPr="00EA3A6B">
        <w:rPr>
          <w:rFonts w:eastAsia="標楷體"/>
          <w:sz w:val="28"/>
          <w:szCs w:val="28"/>
        </w:rPr>
        <w:t>：</w:t>
      </w:r>
    </w:p>
    <w:p w:rsidR="000F1928" w:rsidRDefault="000F1928" w:rsidP="00432816">
      <w:pPr>
        <w:pStyle w:val="Default"/>
        <w:spacing w:line="400" w:lineRule="exact"/>
        <w:ind w:leftChars="118" w:left="991" w:hangingChars="253" w:hanging="708"/>
        <w:rPr>
          <w:rFonts w:eastAsia="標楷體" w:cs="Times New Roman"/>
          <w:sz w:val="28"/>
          <w:szCs w:val="28"/>
        </w:rPr>
      </w:pPr>
      <w:r>
        <w:rPr>
          <w:rFonts w:eastAsia="標楷體" w:hint="eastAsia"/>
          <w:sz w:val="28"/>
          <w:szCs w:val="28"/>
        </w:rPr>
        <w:t>(</w:t>
      </w:r>
      <w:r w:rsidR="00087AF6">
        <w:rPr>
          <w:rFonts w:eastAsia="標楷體" w:hint="eastAsia"/>
          <w:sz w:val="28"/>
          <w:szCs w:val="28"/>
        </w:rPr>
        <w:t>一</w:t>
      </w:r>
      <w:r>
        <w:rPr>
          <w:rFonts w:eastAsia="標楷體" w:hint="eastAsia"/>
          <w:sz w:val="28"/>
          <w:szCs w:val="28"/>
        </w:rPr>
        <w:t>)</w:t>
      </w:r>
      <w:r w:rsidR="00EA3A6B" w:rsidRPr="00EA3A6B">
        <w:rPr>
          <w:rFonts w:eastAsia="標楷體"/>
          <w:sz w:val="28"/>
          <w:szCs w:val="28"/>
        </w:rPr>
        <w:t>報名事宜聯絡人：</w:t>
      </w:r>
      <w:r w:rsidR="00C85740">
        <w:rPr>
          <w:rFonts w:eastAsia="標楷體" w:hint="eastAsia"/>
          <w:sz w:val="28"/>
          <w:szCs w:val="28"/>
        </w:rPr>
        <w:t>人事室陳</w:t>
      </w:r>
      <w:r>
        <w:rPr>
          <w:rFonts w:eastAsia="標楷體" w:hint="eastAsia"/>
          <w:sz w:val="28"/>
          <w:szCs w:val="28"/>
        </w:rPr>
        <w:t>主任</w:t>
      </w:r>
      <w:r w:rsidR="00424E15" w:rsidRPr="00EA3A6B">
        <w:rPr>
          <w:rFonts w:eastAsia="標楷體"/>
          <w:sz w:val="28"/>
          <w:szCs w:val="28"/>
        </w:rPr>
        <w:t>、</w:t>
      </w:r>
      <w:r w:rsidR="00C85740">
        <w:rPr>
          <w:rFonts w:eastAsia="標楷體" w:hint="eastAsia"/>
          <w:sz w:val="28"/>
          <w:szCs w:val="28"/>
        </w:rPr>
        <w:t>劉組</w:t>
      </w:r>
      <w:r w:rsidR="00424E15">
        <w:rPr>
          <w:rFonts w:eastAsia="標楷體" w:hint="eastAsia"/>
          <w:sz w:val="28"/>
          <w:szCs w:val="28"/>
        </w:rPr>
        <w:t>員</w:t>
      </w:r>
      <w:r w:rsidR="0029716D">
        <w:rPr>
          <w:rFonts w:eastAsia="標楷體" w:hint="eastAsia"/>
          <w:sz w:val="28"/>
          <w:szCs w:val="28"/>
        </w:rPr>
        <w:t>，</w:t>
      </w:r>
      <w:r w:rsidR="00EA3A6B" w:rsidRPr="00EA3A6B">
        <w:rPr>
          <w:rFonts w:eastAsia="標楷體"/>
          <w:sz w:val="28"/>
          <w:szCs w:val="28"/>
        </w:rPr>
        <w:t>電話</w:t>
      </w:r>
      <w:r>
        <w:rPr>
          <w:rFonts w:eastAsia="標楷體" w:hint="eastAsia"/>
          <w:sz w:val="28"/>
          <w:szCs w:val="28"/>
        </w:rPr>
        <w:t>(</w:t>
      </w:r>
      <w:r w:rsidR="00EA3A6B" w:rsidRPr="00EA3A6B">
        <w:rPr>
          <w:rFonts w:eastAsia="標楷體" w:cs="Times New Roman"/>
          <w:sz w:val="28"/>
          <w:szCs w:val="28"/>
        </w:rPr>
        <w:t>07</w:t>
      </w:r>
      <w:r>
        <w:rPr>
          <w:rFonts w:eastAsia="標楷體" w:cs="Times New Roman" w:hint="eastAsia"/>
          <w:sz w:val="28"/>
          <w:szCs w:val="28"/>
        </w:rPr>
        <w:t>)</w:t>
      </w:r>
      <w:r w:rsidR="00C85740">
        <w:rPr>
          <w:rFonts w:eastAsia="標楷體" w:cs="Times New Roman" w:hint="eastAsia"/>
          <w:sz w:val="28"/>
          <w:szCs w:val="28"/>
        </w:rPr>
        <w:t>5822010</w:t>
      </w:r>
      <w:r w:rsidR="0002371F">
        <w:rPr>
          <w:rFonts w:eastAsia="標楷體" w:cs="Times New Roman" w:hint="eastAsia"/>
          <w:sz w:val="28"/>
          <w:szCs w:val="28"/>
        </w:rPr>
        <w:t>#</w:t>
      </w:r>
      <w:r w:rsidR="00C85740">
        <w:rPr>
          <w:rFonts w:eastAsia="標楷體" w:cs="Times New Roman" w:hint="eastAsia"/>
          <w:sz w:val="28"/>
          <w:szCs w:val="28"/>
        </w:rPr>
        <w:t>501</w:t>
      </w:r>
      <w:r w:rsidR="00424E15" w:rsidRPr="00424E15">
        <w:rPr>
          <w:rFonts w:eastAsia="標楷體" w:cs="Times New Roman" w:hint="eastAsia"/>
          <w:sz w:val="28"/>
          <w:szCs w:val="28"/>
        </w:rPr>
        <w:t>、</w:t>
      </w:r>
      <w:r w:rsidR="00C85740">
        <w:rPr>
          <w:rFonts w:eastAsia="標楷體" w:cs="Times New Roman" w:hint="eastAsia"/>
          <w:sz w:val="28"/>
          <w:szCs w:val="28"/>
        </w:rPr>
        <w:t>50</w:t>
      </w:r>
      <w:r w:rsidR="00424E15" w:rsidRPr="00424E15">
        <w:rPr>
          <w:rFonts w:eastAsia="標楷體" w:cs="Times New Roman" w:hint="eastAsia"/>
          <w:sz w:val="28"/>
          <w:szCs w:val="28"/>
        </w:rPr>
        <w:t>2</w:t>
      </w:r>
      <w:r w:rsidR="006B5E22">
        <w:rPr>
          <w:rFonts w:eastAsia="標楷體" w:cs="Times New Roman" w:hint="eastAsia"/>
          <w:sz w:val="28"/>
          <w:szCs w:val="28"/>
        </w:rPr>
        <w:t>。</w:t>
      </w:r>
    </w:p>
    <w:p w:rsidR="00EA3A6B" w:rsidRPr="00EA3A6B" w:rsidRDefault="000F1928" w:rsidP="00432816">
      <w:pPr>
        <w:pStyle w:val="Default"/>
        <w:spacing w:line="400" w:lineRule="exact"/>
        <w:ind w:leftChars="118" w:left="991" w:hangingChars="253" w:hanging="708"/>
        <w:rPr>
          <w:rFonts w:eastAsia="標楷體" w:cs="Times New Roman"/>
          <w:sz w:val="28"/>
          <w:szCs w:val="28"/>
        </w:rPr>
      </w:pPr>
      <w:r>
        <w:rPr>
          <w:rFonts w:eastAsia="標楷體" w:hint="eastAsia"/>
          <w:sz w:val="28"/>
          <w:szCs w:val="28"/>
        </w:rPr>
        <w:t>(二)</w:t>
      </w:r>
      <w:r w:rsidR="00EA3A6B" w:rsidRPr="00EA3A6B">
        <w:rPr>
          <w:rFonts w:eastAsia="標楷體"/>
          <w:sz w:val="28"/>
          <w:szCs w:val="28"/>
        </w:rPr>
        <w:t>工作內容聯絡人：</w:t>
      </w:r>
      <w:r w:rsidR="00C85740">
        <w:rPr>
          <w:rFonts w:eastAsia="標楷體" w:hint="eastAsia"/>
          <w:sz w:val="28"/>
          <w:szCs w:val="28"/>
        </w:rPr>
        <w:t>教務處陳</w:t>
      </w:r>
      <w:r>
        <w:rPr>
          <w:rFonts w:eastAsia="標楷體" w:hint="eastAsia"/>
          <w:sz w:val="28"/>
          <w:szCs w:val="28"/>
        </w:rPr>
        <w:t>主任</w:t>
      </w:r>
      <w:r w:rsidR="00C85740">
        <w:rPr>
          <w:rFonts w:eastAsia="標楷體" w:hint="eastAsia"/>
          <w:sz w:val="28"/>
          <w:szCs w:val="28"/>
        </w:rPr>
        <w:t>、</w:t>
      </w:r>
      <w:r w:rsidR="00432816">
        <w:rPr>
          <w:rFonts w:eastAsia="標楷體" w:hint="eastAsia"/>
          <w:sz w:val="28"/>
          <w:szCs w:val="28"/>
        </w:rPr>
        <w:t>李組長</w:t>
      </w:r>
      <w:r w:rsidR="0029716D">
        <w:rPr>
          <w:rFonts w:eastAsia="標楷體" w:hint="eastAsia"/>
          <w:sz w:val="28"/>
          <w:szCs w:val="28"/>
        </w:rPr>
        <w:t>，</w:t>
      </w:r>
      <w:r w:rsidR="0029716D">
        <w:rPr>
          <w:rFonts w:eastAsia="標楷體"/>
          <w:sz w:val="28"/>
          <w:szCs w:val="28"/>
        </w:rPr>
        <w:t>電話</w:t>
      </w:r>
      <w:r>
        <w:rPr>
          <w:rFonts w:eastAsia="標楷體" w:hint="eastAsia"/>
          <w:sz w:val="28"/>
          <w:szCs w:val="28"/>
        </w:rPr>
        <w:t>(</w:t>
      </w:r>
      <w:r>
        <w:rPr>
          <w:rFonts w:eastAsia="標楷體" w:cs="Times New Roman"/>
          <w:sz w:val="28"/>
          <w:szCs w:val="28"/>
        </w:rPr>
        <w:t>07</w:t>
      </w:r>
      <w:r>
        <w:rPr>
          <w:rFonts w:eastAsia="標楷體" w:cs="Times New Roman" w:hint="eastAsia"/>
          <w:sz w:val="28"/>
          <w:szCs w:val="28"/>
        </w:rPr>
        <w:t>)</w:t>
      </w:r>
      <w:r w:rsidR="00C85740">
        <w:rPr>
          <w:rFonts w:eastAsia="標楷體" w:cs="Times New Roman" w:hint="eastAsia"/>
          <w:sz w:val="28"/>
          <w:szCs w:val="28"/>
        </w:rPr>
        <w:t>5822010</w:t>
      </w:r>
      <w:r w:rsidR="00EA3A6B" w:rsidRPr="00EA3A6B">
        <w:rPr>
          <w:rFonts w:eastAsia="標楷體" w:cs="Times New Roman"/>
          <w:sz w:val="28"/>
          <w:szCs w:val="28"/>
        </w:rPr>
        <w:t>#</w:t>
      </w:r>
      <w:r w:rsidR="00C85740">
        <w:rPr>
          <w:rFonts w:eastAsia="標楷體" w:cs="Times New Roman" w:hint="eastAsia"/>
          <w:sz w:val="28"/>
          <w:szCs w:val="28"/>
        </w:rPr>
        <w:t>111、112</w:t>
      </w:r>
      <w:r w:rsidR="006B5E22">
        <w:rPr>
          <w:rFonts w:eastAsia="標楷體" w:cs="Times New Roman" w:hint="eastAsia"/>
          <w:sz w:val="28"/>
          <w:szCs w:val="28"/>
        </w:rPr>
        <w:t>。</w:t>
      </w:r>
    </w:p>
    <w:p w:rsidR="003F2A2D" w:rsidRDefault="00BB06F4" w:rsidP="00A704DA">
      <w:pPr>
        <w:spacing w:line="400" w:lineRule="exact"/>
        <w:ind w:left="566" w:hangingChars="202" w:hanging="566"/>
        <w:rPr>
          <w:rFonts w:ascii="標楷體" w:eastAsia="標楷體" w:hAnsi="標楷體"/>
          <w:sz w:val="28"/>
          <w:szCs w:val="28"/>
        </w:rPr>
      </w:pPr>
      <w:r>
        <w:rPr>
          <w:rFonts w:ascii="標楷體" w:eastAsia="標楷體" w:hAnsi="標楷體" w:hint="eastAsia"/>
          <w:sz w:val="28"/>
          <w:szCs w:val="28"/>
        </w:rPr>
        <w:t>三</w:t>
      </w:r>
      <w:r w:rsidR="00A704DA">
        <w:rPr>
          <w:rFonts w:ascii="標楷體" w:eastAsia="標楷體" w:hAnsi="標楷體" w:hint="eastAsia"/>
          <w:sz w:val="28"/>
          <w:szCs w:val="28"/>
        </w:rPr>
        <w:t>、</w:t>
      </w:r>
      <w:r w:rsidR="003F2A2D">
        <w:rPr>
          <w:rFonts w:ascii="標楷體" w:eastAsia="標楷體" w:hAnsi="標楷體" w:hint="eastAsia"/>
          <w:sz w:val="28"/>
          <w:szCs w:val="28"/>
        </w:rPr>
        <w:t>備註</w:t>
      </w:r>
      <w:r w:rsidR="00EA3A6B" w:rsidRPr="00521B19">
        <w:rPr>
          <w:rFonts w:ascii="標楷體" w:eastAsia="標楷體" w:hAnsi="標楷體"/>
          <w:sz w:val="28"/>
          <w:szCs w:val="28"/>
        </w:rPr>
        <w:t>：</w:t>
      </w:r>
    </w:p>
    <w:p w:rsidR="003F2A2D" w:rsidRDefault="003F2A2D" w:rsidP="003F2A2D">
      <w:pPr>
        <w:spacing w:line="400" w:lineRule="exact"/>
        <w:ind w:leftChars="118" w:left="563" w:hangingChars="100" w:hanging="280"/>
        <w:rPr>
          <w:rFonts w:ascii="標楷體" w:eastAsia="標楷體" w:hAnsi="標楷體"/>
          <w:sz w:val="28"/>
          <w:szCs w:val="28"/>
        </w:rPr>
      </w:pPr>
      <w:r>
        <w:rPr>
          <w:rFonts w:ascii="標楷體" w:eastAsia="標楷體" w:hAnsi="標楷體" w:hint="eastAsia"/>
          <w:sz w:val="28"/>
          <w:szCs w:val="28"/>
        </w:rPr>
        <w:t>(一)</w:t>
      </w:r>
      <w:r w:rsidR="004655E9" w:rsidRPr="004655E9">
        <w:rPr>
          <w:rFonts w:ascii="標楷體" w:eastAsia="標楷體" w:hAnsi="標楷體" w:hint="eastAsia"/>
          <w:b/>
          <w:sz w:val="28"/>
          <w:szCs w:val="28"/>
        </w:rPr>
        <w:t>經甄選錄取人員仍應依規定陳報高雄市政府核准後始生效</w:t>
      </w:r>
      <w:r w:rsidR="00EA3A6B" w:rsidRPr="00521B19">
        <w:rPr>
          <w:rFonts w:ascii="標楷體" w:eastAsia="標楷體" w:hAnsi="標楷體"/>
          <w:sz w:val="28"/>
          <w:szCs w:val="28"/>
        </w:rPr>
        <w:t>。</w:t>
      </w:r>
    </w:p>
    <w:p w:rsidR="00BA5E5E" w:rsidRPr="00521B19" w:rsidRDefault="003F2A2D" w:rsidP="003F2A2D">
      <w:pPr>
        <w:spacing w:line="400" w:lineRule="exact"/>
        <w:ind w:leftChars="118" w:left="843" w:hangingChars="200" w:hanging="560"/>
        <w:rPr>
          <w:rFonts w:ascii="標楷體" w:eastAsia="標楷體" w:hAnsi="標楷體"/>
          <w:sz w:val="28"/>
          <w:szCs w:val="28"/>
        </w:rPr>
      </w:pPr>
      <w:r>
        <w:rPr>
          <w:rFonts w:ascii="標楷體" w:eastAsia="標楷體" w:hAnsi="標楷體" w:hint="eastAsia"/>
          <w:sz w:val="28"/>
          <w:szCs w:val="28"/>
        </w:rPr>
        <w:t>(二)</w:t>
      </w:r>
      <w:r w:rsidR="004655E9" w:rsidRPr="004655E9">
        <w:rPr>
          <w:rFonts w:ascii="標楷體" w:eastAsia="標楷體" w:hAnsi="標楷體" w:hint="eastAsia"/>
          <w:sz w:val="28"/>
          <w:szCs w:val="28"/>
        </w:rPr>
        <w:t>本次甄選正取1名，得視報名人員情形增列</w:t>
      </w:r>
      <w:r w:rsidR="00DF40B2">
        <w:rPr>
          <w:rFonts w:ascii="標楷體" w:eastAsia="標楷體" w:hAnsi="標楷體" w:hint="eastAsia"/>
          <w:sz w:val="28"/>
          <w:szCs w:val="28"/>
        </w:rPr>
        <w:t>候補</w:t>
      </w:r>
      <w:r w:rsidR="004655E9" w:rsidRPr="004655E9">
        <w:rPr>
          <w:rFonts w:ascii="標楷體" w:eastAsia="標楷體" w:hAnsi="標楷體" w:hint="eastAsia"/>
          <w:sz w:val="28"/>
          <w:szCs w:val="28"/>
        </w:rPr>
        <w:t>人員至多2名，列冊候用</w:t>
      </w:r>
      <w:r w:rsidR="001F4343" w:rsidRPr="00521B19">
        <w:rPr>
          <w:rFonts w:ascii="標楷體" w:eastAsia="標楷體" w:hAnsi="標楷體" w:hint="eastAsia"/>
          <w:sz w:val="28"/>
          <w:szCs w:val="28"/>
        </w:rPr>
        <w:t>；候補期間自甄選結果確定之翌日起5個月內有效</w:t>
      </w:r>
      <w:r w:rsidR="00521B19" w:rsidRPr="00521B19">
        <w:rPr>
          <w:rFonts w:ascii="標楷體" w:eastAsia="標楷體" w:hAnsi="標楷體"/>
          <w:sz w:val="28"/>
          <w:szCs w:val="28"/>
        </w:rPr>
        <w:t>。</w:t>
      </w:r>
    </w:p>
    <w:p w:rsidR="00F514BD" w:rsidRDefault="00F514BD" w:rsidP="00F514BD">
      <w:pPr>
        <w:spacing w:line="400" w:lineRule="exact"/>
        <w:ind w:left="566" w:hangingChars="202" w:hanging="566"/>
        <w:rPr>
          <w:rFonts w:ascii="標楷體" w:eastAsia="標楷體" w:hAnsi="標楷體"/>
          <w:sz w:val="28"/>
          <w:szCs w:val="28"/>
        </w:rPr>
      </w:pPr>
    </w:p>
    <w:p w:rsidR="00F514BD" w:rsidRPr="00F514BD" w:rsidRDefault="00F514BD" w:rsidP="00F514BD">
      <w:pPr>
        <w:spacing w:line="400" w:lineRule="exact"/>
        <w:ind w:left="566" w:hangingChars="202" w:hanging="566"/>
        <w:rPr>
          <w:rFonts w:ascii="標楷體" w:eastAsia="標楷體" w:hAnsi="標楷體"/>
          <w:sz w:val="28"/>
          <w:szCs w:val="28"/>
        </w:rPr>
      </w:pPr>
      <w:r w:rsidRPr="00F514BD">
        <w:rPr>
          <w:rFonts w:ascii="標楷體" w:eastAsia="標楷體" w:hAnsi="標楷體" w:hint="eastAsia"/>
          <w:sz w:val="28"/>
          <w:szCs w:val="28"/>
        </w:rPr>
        <w:t>附則：</w:t>
      </w:r>
    </w:p>
    <w:p w:rsidR="00CD55FA" w:rsidRPr="00521B19" w:rsidRDefault="00521B19" w:rsidP="00521B19">
      <w:pPr>
        <w:spacing w:line="400" w:lineRule="exact"/>
        <w:rPr>
          <w:rFonts w:ascii="標楷體" w:eastAsia="標楷體" w:hAnsi="標楷體"/>
          <w:sz w:val="28"/>
          <w:szCs w:val="28"/>
        </w:rPr>
      </w:pPr>
      <w:r w:rsidRPr="00521B19">
        <w:rPr>
          <w:rFonts w:ascii="標楷體" w:eastAsia="標楷體" w:hAnsi="標楷體" w:hint="eastAsia"/>
          <w:sz w:val="28"/>
          <w:szCs w:val="28"/>
        </w:rPr>
        <w:t>行政院與所屬中央及地方各機關約僱人員僱用辦法第4條：</w:t>
      </w:r>
    </w:p>
    <w:p w:rsidR="00521B19" w:rsidRPr="00521B19" w:rsidRDefault="00521B19" w:rsidP="00521B19">
      <w:pPr>
        <w:spacing w:line="400" w:lineRule="exact"/>
        <w:rPr>
          <w:rFonts w:ascii="標楷體" w:eastAsia="標楷體" w:hAnsi="標楷體"/>
          <w:sz w:val="28"/>
          <w:szCs w:val="28"/>
        </w:rPr>
      </w:pPr>
      <w:r w:rsidRPr="00521B19">
        <w:rPr>
          <w:rFonts w:ascii="標楷體" w:eastAsia="標楷體" w:hAnsi="標楷體" w:hint="eastAsia"/>
          <w:sz w:val="28"/>
          <w:szCs w:val="28"/>
        </w:rPr>
        <w:t>各機關首長不得僱用其配偶及三親等以內血親、姻親為本機關之約僱人員；對於本機關各級主管之配偶及三親等以內血親、姻親，在其主管單位中應迴避僱用。但在機關首長或各級主管接任以前已訂立之僱用契約，不在此限。</w:t>
      </w:r>
    </w:p>
    <w:p w:rsidR="00521B19" w:rsidRPr="00521B19" w:rsidRDefault="00521B19" w:rsidP="00521B19">
      <w:pPr>
        <w:spacing w:line="400" w:lineRule="exact"/>
        <w:rPr>
          <w:rFonts w:ascii="標楷體" w:eastAsia="標楷體" w:hAnsi="標楷體"/>
          <w:sz w:val="28"/>
          <w:szCs w:val="28"/>
        </w:rPr>
      </w:pPr>
      <w:r w:rsidRPr="00521B19">
        <w:rPr>
          <w:rFonts w:ascii="標楷體" w:eastAsia="標楷體" w:hAnsi="標楷體" w:hint="eastAsia"/>
          <w:sz w:val="28"/>
          <w:szCs w:val="28"/>
        </w:rPr>
        <w:t>各機關首長於公務人員任用法第二十六條之一第一項各款所定期間內，不得僱用約僱人員。</w:t>
      </w:r>
    </w:p>
    <w:p w:rsidR="00521B19" w:rsidRPr="00521B19" w:rsidRDefault="00521B19" w:rsidP="00521B19">
      <w:pPr>
        <w:spacing w:line="400" w:lineRule="exact"/>
        <w:rPr>
          <w:rFonts w:ascii="標楷體" w:eastAsia="標楷體" w:hAnsi="標楷體"/>
          <w:sz w:val="28"/>
          <w:szCs w:val="28"/>
        </w:rPr>
      </w:pPr>
      <w:r w:rsidRPr="00521B19">
        <w:rPr>
          <w:rFonts w:ascii="標楷體" w:eastAsia="標楷體" w:hAnsi="標楷體" w:hint="eastAsia"/>
          <w:sz w:val="28"/>
          <w:szCs w:val="28"/>
        </w:rPr>
        <w:t>有公務人員任用法第二十八條第一項第一款至第八款、第十款及第十一款情事之一者，不得僱用為約僱人員。</w:t>
      </w:r>
    </w:p>
    <w:p w:rsidR="00521B19" w:rsidRPr="00521B19" w:rsidRDefault="00521B19" w:rsidP="00521B19">
      <w:pPr>
        <w:spacing w:line="400" w:lineRule="exact"/>
        <w:rPr>
          <w:rFonts w:ascii="標楷體" w:eastAsia="標楷體" w:hAnsi="標楷體"/>
          <w:sz w:val="28"/>
          <w:szCs w:val="28"/>
        </w:rPr>
      </w:pPr>
      <w:r w:rsidRPr="00521B19">
        <w:rPr>
          <w:rFonts w:ascii="標楷體" w:eastAsia="標楷體" w:hAnsi="標楷體" w:hint="eastAsia"/>
          <w:sz w:val="28"/>
          <w:szCs w:val="28"/>
        </w:rPr>
        <w:t>約僱人員於僱用後，發現其於僱用時有前三項所定不得僱用情事之一者，應即終止契約。約僱人員於僱用後，發生前項所定不得僱用之情事者，亦同。</w:t>
      </w:r>
    </w:p>
    <w:p w:rsidR="00CD55FA" w:rsidRPr="00521B19" w:rsidRDefault="00CD55FA" w:rsidP="00F514BD">
      <w:pPr>
        <w:spacing w:line="400" w:lineRule="exact"/>
        <w:ind w:left="566" w:hangingChars="202" w:hanging="566"/>
        <w:rPr>
          <w:rFonts w:ascii="標楷體" w:eastAsia="標楷體" w:hAnsi="標楷體"/>
          <w:sz w:val="28"/>
          <w:szCs w:val="28"/>
        </w:rPr>
      </w:pPr>
    </w:p>
    <w:p w:rsidR="00F514BD" w:rsidRPr="00521B19" w:rsidRDefault="00F514BD" w:rsidP="00F514BD">
      <w:pPr>
        <w:spacing w:line="400" w:lineRule="exact"/>
        <w:ind w:left="566" w:hangingChars="202" w:hanging="566"/>
        <w:rPr>
          <w:rFonts w:ascii="標楷體" w:eastAsia="標楷體" w:hAnsi="標楷體"/>
          <w:sz w:val="28"/>
          <w:szCs w:val="28"/>
        </w:rPr>
      </w:pPr>
      <w:r w:rsidRPr="00521B19">
        <w:rPr>
          <w:rFonts w:ascii="標楷體" w:eastAsia="標楷體" w:hAnsi="標楷體" w:hint="eastAsia"/>
          <w:sz w:val="28"/>
          <w:szCs w:val="28"/>
        </w:rPr>
        <w:t>公務人員任用法第</w:t>
      </w:r>
      <w:r w:rsidR="00F47C44" w:rsidRPr="00521B19">
        <w:rPr>
          <w:rFonts w:ascii="標楷體" w:eastAsia="標楷體" w:hAnsi="標楷體" w:hint="eastAsia"/>
          <w:sz w:val="28"/>
          <w:szCs w:val="28"/>
        </w:rPr>
        <w:t>26</w:t>
      </w:r>
      <w:r w:rsidRPr="00521B19">
        <w:rPr>
          <w:rFonts w:ascii="標楷體" w:eastAsia="標楷體" w:hAnsi="標楷體" w:hint="eastAsia"/>
          <w:sz w:val="28"/>
          <w:szCs w:val="28"/>
        </w:rPr>
        <w:t>條</w:t>
      </w:r>
      <w:r w:rsidR="00880F73" w:rsidRPr="00521B19">
        <w:rPr>
          <w:rFonts w:ascii="標楷體" w:eastAsia="標楷體" w:hAnsi="標楷體" w:hint="eastAsia"/>
          <w:sz w:val="28"/>
          <w:szCs w:val="28"/>
        </w:rPr>
        <w:t>：</w:t>
      </w:r>
    </w:p>
    <w:p w:rsidR="00814939" w:rsidRPr="00521B19" w:rsidRDefault="00F47C44" w:rsidP="00814939">
      <w:pPr>
        <w:spacing w:line="400" w:lineRule="exact"/>
        <w:ind w:left="2"/>
        <w:rPr>
          <w:rFonts w:ascii="標楷體" w:eastAsia="標楷體" w:hAnsi="標楷體"/>
          <w:sz w:val="28"/>
          <w:szCs w:val="28"/>
        </w:rPr>
      </w:pPr>
      <w:r w:rsidRPr="00521B19">
        <w:rPr>
          <w:rFonts w:ascii="標楷體" w:eastAsia="標楷體" w:hAnsi="標楷體" w:hint="eastAsia"/>
          <w:sz w:val="28"/>
          <w:szCs w:val="28"/>
        </w:rPr>
        <w:t>各機關長官對於配偶及三親等以內血親、姻親，不得在本機關任用，或任用為直接隸屬機關之長官。對於本機關各級主管長官之配偶及三親等以內血親、姻親，在其主管單位中應迴避任用。</w:t>
      </w:r>
    </w:p>
    <w:p w:rsidR="00814939" w:rsidRPr="00521B19" w:rsidRDefault="00F47C44" w:rsidP="00814939">
      <w:pPr>
        <w:spacing w:line="400" w:lineRule="exact"/>
        <w:ind w:left="566" w:hangingChars="202" w:hanging="566"/>
        <w:rPr>
          <w:rFonts w:ascii="標楷體" w:eastAsia="標楷體" w:hAnsi="標楷體"/>
          <w:sz w:val="28"/>
          <w:szCs w:val="28"/>
        </w:rPr>
      </w:pPr>
      <w:r w:rsidRPr="00521B19">
        <w:rPr>
          <w:rFonts w:ascii="標楷體" w:eastAsia="標楷體" w:hAnsi="標楷體" w:hint="eastAsia"/>
          <w:sz w:val="28"/>
          <w:szCs w:val="28"/>
        </w:rPr>
        <w:t>應迴避人員，在各該長官接任以前任用者，不受前項之限制。</w:t>
      </w:r>
    </w:p>
    <w:p w:rsidR="00210A5D" w:rsidRPr="00521B19" w:rsidRDefault="00210A5D" w:rsidP="00880F73">
      <w:pPr>
        <w:spacing w:line="400" w:lineRule="exact"/>
        <w:ind w:left="566" w:hangingChars="202" w:hanging="566"/>
        <w:rPr>
          <w:rFonts w:ascii="標楷體" w:eastAsia="標楷體" w:hAnsi="標楷體"/>
          <w:sz w:val="28"/>
          <w:szCs w:val="28"/>
        </w:rPr>
      </w:pPr>
    </w:p>
    <w:p w:rsidR="00880F73" w:rsidRPr="00521B19" w:rsidRDefault="00880F73" w:rsidP="00880F73">
      <w:pPr>
        <w:spacing w:line="400" w:lineRule="exact"/>
        <w:ind w:left="566" w:hangingChars="202" w:hanging="566"/>
        <w:rPr>
          <w:rFonts w:ascii="標楷體" w:eastAsia="標楷體" w:hAnsi="標楷體"/>
          <w:sz w:val="28"/>
          <w:szCs w:val="28"/>
        </w:rPr>
      </w:pPr>
      <w:r w:rsidRPr="00521B19">
        <w:rPr>
          <w:rFonts w:ascii="標楷體" w:eastAsia="標楷體" w:hAnsi="標楷體" w:hint="eastAsia"/>
          <w:sz w:val="28"/>
          <w:szCs w:val="28"/>
        </w:rPr>
        <w:t>公務人員任用法第28條：</w:t>
      </w:r>
    </w:p>
    <w:p w:rsidR="00880F73" w:rsidRPr="00521B19" w:rsidRDefault="00880F73" w:rsidP="00880F73">
      <w:pPr>
        <w:spacing w:line="400" w:lineRule="exact"/>
        <w:ind w:left="566" w:hangingChars="202" w:hanging="566"/>
        <w:rPr>
          <w:rFonts w:ascii="標楷體" w:eastAsia="標楷體" w:hAnsi="標楷體"/>
          <w:sz w:val="28"/>
          <w:szCs w:val="28"/>
        </w:rPr>
      </w:pPr>
      <w:r w:rsidRPr="00521B19">
        <w:rPr>
          <w:rFonts w:ascii="標楷體" w:eastAsia="標楷體" w:hAnsi="標楷體" w:hint="eastAsia"/>
          <w:sz w:val="28"/>
          <w:szCs w:val="28"/>
        </w:rPr>
        <w:t>有下列情事之一者，不得任用為公務人員：</w:t>
      </w:r>
    </w:p>
    <w:p w:rsidR="00F47C44"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一、未具或喪失中華民國國籍。</w:t>
      </w:r>
    </w:p>
    <w:p w:rsidR="00F47C44" w:rsidRPr="00521B19" w:rsidRDefault="00F47C44" w:rsidP="00F47C44">
      <w:pPr>
        <w:spacing w:line="400" w:lineRule="exact"/>
        <w:ind w:left="560" w:hangingChars="200" w:hanging="560"/>
        <w:rPr>
          <w:rFonts w:ascii="標楷體" w:eastAsia="標楷體" w:hAnsi="標楷體"/>
          <w:sz w:val="28"/>
          <w:szCs w:val="28"/>
        </w:rPr>
      </w:pPr>
      <w:r w:rsidRPr="00521B19">
        <w:rPr>
          <w:rFonts w:ascii="標楷體" w:eastAsia="標楷體" w:hAnsi="標楷體" w:hint="eastAsia"/>
          <w:sz w:val="28"/>
          <w:szCs w:val="28"/>
        </w:rPr>
        <w:t>二、具中華民國國籍兼具外國國籍。但本法或其他法律另有規定者，不在此限。</w:t>
      </w:r>
    </w:p>
    <w:p w:rsidR="00F47C44" w:rsidRPr="00521B19" w:rsidRDefault="00F47C44" w:rsidP="00F47C44">
      <w:pPr>
        <w:spacing w:line="400" w:lineRule="exact"/>
        <w:ind w:left="560" w:hangingChars="200" w:hanging="560"/>
        <w:rPr>
          <w:rFonts w:ascii="標楷體" w:eastAsia="標楷體" w:hAnsi="標楷體"/>
          <w:sz w:val="28"/>
          <w:szCs w:val="28"/>
        </w:rPr>
      </w:pPr>
      <w:r w:rsidRPr="00521B19">
        <w:rPr>
          <w:rFonts w:ascii="標楷體" w:eastAsia="標楷體" w:hAnsi="標楷體" w:hint="eastAsia"/>
          <w:sz w:val="28"/>
          <w:szCs w:val="28"/>
        </w:rPr>
        <w:t>三、動員戡亂時期終止後，曾犯內亂罪、外患罪，經有罪判決確定或通緝有案尚未結案。</w:t>
      </w:r>
    </w:p>
    <w:p w:rsidR="00F47C44"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四、曾服公務有貪污行為，經有罪判決確定或通緝有案尚未結案。</w:t>
      </w:r>
    </w:p>
    <w:p w:rsidR="00F47C44" w:rsidRPr="00521B19" w:rsidRDefault="00F47C44" w:rsidP="00F47C44">
      <w:pPr>
        <w:spacing w:line="400" w:lineRule="exact"/>
        <w:ind w:left="560" w:hangingChars="200" w:hanging="560"/>
        <w:rPr>
          <w:rFonts w:ascii="標楷體" w:eastAsia="標楷體" w:hAnsi="標楷體"/>
          <w:sz w:val="28"/>
          <w:szCs w:val="28"/>
        </w:rPr>
      </w:pPr>
      <w:r w:rsidRPr="00521B19">
        <w:rPr>
          <w:rFonts w:ascii="標楷體" w:eastAsia="標楷體" w:hAnsi="標楷體" w:hint="eastAsia"/>
          <w:sz w:val="28"/>
          <w:szCs w:val="28"/>
        </w:rPr>
        <w:t>五、犯前二款以外之罪，判處有期徒刑以上之刑確定，尚未執行或執行未畢。但受緩刑宣告者，不在此限。</w:t>
      </w:r>
    </w:p>
    <w:p w:rsidR="00F47C44"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六、曾受免除職務懲戒處分。</w:t>
      </w:r>
    </w:p>
    <w:p w:rsidR="00F47C44"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七、依法停止任用。</w:t>
      </w:r>
    </w:p>
    <w:p w:rsidR="00F47C44"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八、褫奪公權尚未復權。</w:t>
      </w:r>
    </w:p>
    <w:p w:rsidR="00F47C44" w:rsidRPr="00521B19" w:rsidRDefault="00F47C44" w:rsidP="00F47C44">
      <w:pPr>
        <w:spacing w:line="400" w:lineRule="exact"/>
        <w:ind w:left="560" w:hangingChars="200" w:hanging="560"/>
        <w:rPr>
          <w:rFonts w:ascii="標楷體" w:eastAsia="標楷體" w:hAnsi="標楷體"/>
          <w:sz w:val="28"/>
          <w:szCs w:val="28"/>
        </w:rPr>
      </w:pPr>
      <w:r w:rsidRPr="00521B19">
        <w:rPr>
          <w:rFonts w:ascii="標楷體" w:eastAsia="標楷體" w:hAnsi="標楷體" w:hint="eastAsia"/>
          <w:sz w:val="28"/>
          <w:szCs w:val="28"/>
        </w:rPr>
        <w:t>九、經原住民族特種考試及格，而未具或喪失原住民身分。但具有其他考試及格資格者，得以該考試及格資格任用之。</w:t>
      </w:r>
    </w:p>
    <w:p w:rsidR="00F47C44"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十、依其他法律規定不得任用為公務人員。</w:t>
      </w:r>
    </w:p>
    <w:p w:rsidR="00F47C44"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十一、受監護或輔助宣告，尚未撤銷。</w:t>
      </w:r>
    </w:p>
    <w:p w:rsidR="00F47C44"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前項第二款具中華民國國籍兼具外國國籍者，無法完成喪失外國國籍及取得證明文件，係因該外國國家法令致不得放棄國籍，且已於到職前依規定辦理放棄外國國籍，並出具書面佐證文件經外交部查證屬實，仍得任用為公務人員，並以擔任不涉及國家安全或國家機密之機關及職務為限。</w:t>
      </w:r>
    </w:p>
    <w:p w:rsidR="00F47C44"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前項涉及國家安全或國家機密之機關及職務，於本法施行細則定之。</w:t>
      </w:r>
    </w:p>
    <w:p w:rsidR="00F47C44"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公務人員於任用後，有第一項第一款至第十款情事之一，或於任用時，有第一項第二款情事，業依國籍法第二十條第四項規定於到職前辦理放棄外國國籍，而未於到職之日起一年內完成喪失該國國籍及取得證明文件，且無第二項情形者，應予免職；有第十一款情事者，應依規定辦理退休或資遣。任用後發現其於任用時有第一項各款情事之一者，應撤銷任用。</w:t>
      </w:r>
    </w:p>
    <w:p w:rsidR="00880F73" w:rsidRPr="00521B19" w:rsidRDefault="00F47C44" w:rsidP="00F47C44">
      <w:pPr>
        <w:spacing w:line="400" w:lineRule="exact"/>
        <w:ind w:left="2"/>
        <w:rPr>
          <w:rFonts w:ascii="標楷體" w:eastAsia="標楷體" w:hAnsi="標楷體"/>
          <w:sz w:val="28"/>
          <w:szCs w:val="28"/>
        </w:rPr>
      </w:pPr>
      <w:r w:rsidRPr="00521B19">
        <w:rPr>
          <w:rFonts w:ascii="標楷體" w:eastAsia="標楷體" w:hAnsi="標楷體" w:hint="eastAsia"/>
          <w:sz w:val="28"/>
          <w:szCs w:val="28"/>
        </w:rPr>
        <w:t>前項人員任職期間之職務行為，不失其效力；業已依規定支付之俸給及其他給付，不予追還。但經依第一項第二款情事撤銷任用者，應予追還。</w:t>
      </w:r>
    </w:p>
    <w:sectPr w:rsidR="00880F73" w:rsidRPr="00521B19" w:rsidSect="00D83968">
      <w:pgSz w:w="11906" w:h="16838"/>
      <w:pgMar w:top="1021" w:right="1247" w:bottom="102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0D6" w:rsidRDefault="009050D6" w:rsidP="00BB06F4">
      <w:r>
        <w:separator/>
      </w:r>
    </w:p>
  </w:endnote>
  <w:endnote w:type="continuationSeparator" w:id="0">
    <w:p w:rsidR="009050D6" w:rsidRDefault="009050D6" w:rsidP="00BB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0D6" w:rsidRDefault="009050D6" w:rsidP="00BB06F4">
      <w:r>
        <w:separator/>
      </w:r>
    </w:p>
  </w:footnote>
  <w:footnote w:type="continuationSeparator" w:id="0">
    <w:p w:rsidR="009050D6" w:rsidRDefault="009050D6" w:rsidP="00BB0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F67D5"/>
    <w:multiLevelType w:val="hybridMultilevel"/>
    <w:tmpl w:val="B5621722"/>
    <w:lvl w:ilvl="0" w:tplc="F4921C08">
      <w:start w:val="1"/>
      <w:numFmt w:val="decimal"/>
      <w:lvlText w:val="%1."/>
      <w:lvlJc w:val="left"/>
      <w:pPr>
        <w:ind w:left="1771" w:hanging="360"/>
      </w:pPr>
      <w:rPr>
        <w:rFonts w:ascii="標楷體" w:hint="default"/>
      </w:rPr>
    </w:lvl>
    <w:lvl w:ilvl="1" w:tplc="04090019" w:tentative="1">
      <w:start w:val="1"/>
      <w:numFmt w:val="ideographTraditional"/>
      <w:lvlText w:val="%2、"/>
      <w:lvlJc w:val="left"/>
      <w:pPr>
        <w:ind w:left="2371" w:hanging="480"/>
      </w:pPr>
    </w:lvl>
    <w:lvl w:ilvl="2" w:tplc="0409001B" w:tentative="1">
      <w:start w:val="1"/>
      <w:numFmt w:val="lowerRoman"/>
      <w:lvlText w:val="%3."/>
      <w:lvlJc w:val="right"/>
      <w:pPr>
        <w:ind w:left="2851" w:hanging="480"/>
      </w:pPr>
    </w:lvl>
    <w:lvl w:ilvl="3" w:tplc="0409000F" w:tentative="1">
      <w:start w:val="1"/>
      <w:numFmt w:val="decimal"/>
      <w:lvlText w:val="%4."/>
      <w:lvlJc w:val="left"/>
      <w:pPr>
        <w:ind w:left="3331" w:hanging="480"/>
      </w:pPr>
    </w:lvl>
    <w:lvl w:ilvl="4" w:tplc="04090019" w:tentative="1">
      <w:start w:val="1"/>
      <w:numFmt w:val="ideographTraditional"/>
      <w:lvlText w:val="%5、"/>
      <w:lvlJc w:val="left"/>
      <w:pPr>
        <w:ind w:left="3811" w:hanging="480"/>
      </w:pPr>
    </w:lvl>
    <w:lvl w:ilvl="5" w:tplc="0409001B" w:tentative="1">
      <w:start w:val="1"/>
      <w:numFmt w:val="lowerRoman"/>
      <w:lvlText w:val="%6."/>
      <w:lvlJc w:val="right"/>
      <w:pPr>
        <w:ind w:left="4291" w:hanging="480"/>
      </w:pPr>
    </w:lvl>
    <w:lvl w:ilvl="6" w:tplc="0409000F" w:tentative="1">
      <w:start w:val="1"/>
      <w:numFmt w:val="decimal"/>
      <w:lvlText w:val="%7."/>
      <w:lvlJc w:val="left"/>
      <w:pPr>
        <w:ind w:left="4771" w:hanging="480"/>
      </w:pPr>
    </w:lvl>
    <w:lvl w:ilvl="7" w:tplc="04090019" w:tentative="1">
      <w:start w:val="1"/>
      <w:numFmt w:val="ideographTraditional"/>
      <w:lvlText w:val="%8、"/>
      <w:lvlJc w:val="left"/>
      <w:pPr>
        <w:ind w:left="5251" w:hanging="480"/>
      </w:pPr>
    </w:lvl>
    <w:lvl w:ilvl="8" w:tplc="0409001B" w:tentative="1">
      <w:start w:val="1"/>
      <w:numFmt w:val="lowerRoman"/>
      <w:lvlText w:val="%9."/>
      <w:lvlJc w:val="right"/>
      <w:pPr>
        <w:ind w:left="5731"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6B"/>
    <w:rsid w:val="0002371F"/>
    <w:rsid w:val="00023B8E"/>
    <w:rsid w:val="00031608"/>
    <w:rsid w:val="0003161F"/>
    <w:rsid w:val="00047B2F"/>
    <w:rsid w:val="00087AF6"/>
    <w:rsid w:val="000C3CB7"/>
    <w:rsid w:val="000C6775"/>
    <w:rsid w:val="000F1928"/>
    <w:rsid w:val="00100D05"/>
    <w:rsid w:val="001354DD"/>
    <w:rsid w:val="0017749B"/>
    <w:rsid w:val="00186628"/>
    <w:rsid w:val="001A591B"/>
    <w:rsid w:val="001D4814"/>
    <w:rsid w:val="001F4343"/>
    <w:rsid w:val="00210A5D"/>
    <w:rsid w:val="00264790"/>
    <w:rsid w:val="002651C7"/>
    <w:rsid w:val="00282137"/>
    <w:rsid w:val="0029716D"/>
    <w:rsid w:val="002F35D1"/>
    <w:rsid w:val="003217D5"/>
    <w:rsid w:val="003614FA"/>
    <w:rsid w:val="00381ADE"/>
    <w:rsid w:val="0038474A"/>
    <w:rsid w:val="003B1CD7"/>
    <w:rsid w:val="003B4F39"/>
    <w:rsid w:val="003D1124"/>
    <w:rsid w:val="003E327B"/>
    <w:rsid w:val="003F2A2D"/>
    <w:rsid w:val="0040466E"/>
    <w:rsid w:val="00424E15"/>
    <w:rsid w:val="00432816"/>
    <w:rsid w:val="004655E9"/>
    <w:rsid w:val="004C5D2D"/>
    <w:rsid w:val="004E0597"/>
    <w:rsid w:val="004E3AC2"/>
    <w:rsid w:val="00507EEC"/>
    <w:rsid w:val="00521B19"/>
    <w:rsid w:val="00532CEA"/>
    <w:rsid w:val="00554776"/>
    <w:rsid w:val="005867D2"/>
    <w:rsid w:val="005D502B"/>
    <w:rsid w:val="005E29C8"/>
    <w:rsid w:val="006131EB"/>
    <w:rsid w:val="00633701"/>
    <w:rsid w:val="00642322"/>
    <w:rsid w:val="006739BA"/>
    <w:rsid w:val="0069650C"/>
    <w:rsid w:val="006B5E22"/>
    <w:rsid w:val="006C4450"/>
    <w:rsid w:val="0071143E"/>
    <w:rsid w:val="007170E8"/>
    <w:rsid w:val="00741302"/>
    <w:rsid w:val="00776DC5"/>
    <w:rsid w:val="007861F0"/>
    <w:rsid w:val="007B1E58"/>
    <w:rsid w:val="007B35D0"/>
    <w:rsid w:val="007E3D49"/>
    <w:rsid w:val="00814939"/>
    <w:rsid w:val="00823225"/>
    <w:rsid w:val="00835CC2"/>
    <w:rsid w:val="0083680A"/>
    <w:rsid w:val="008424F9"/>
    <w:rsid w:val="00873EBC"/>
    <w:rsid w:val="00874163"/>
    <w:rsid w:val="00880F73"/>
    <w:rsid w:val="008B0E0C"/>
    <w:rsid w:val="008E2477"/>
    <w:rsid w:val="009050D6"/>
    <w:rsid w:val="009233B2"/>
    <w:rsid w:val="00934387"/>
    <w:rsid w:val="00956B1D"/>
    <w:rsid w:val="00981119"/>
    <w:rsid w:val="009A49E8"/>
    <w:rsid w:val="009A742B"/>
    <w:rsid w:val="009B3535"/>
    <w:rsid w:val="009D1BDE"/>
    <w:rsid w:val="009E14FD"/>
    <w:rsid w:val="00A049E4"/>
    <w:rsid w:val="00A26BAA"/>
    <w:rsid w:val="00A704DA"/>
    <w:rsid w:val="00A82A9E"/>
    <w:rsid w:val="00A91A5E"/>
    <w:rsid w:val="00AB25EE"/>
    <w:rsid w:val="00AD4FBF"/>
    <w:rsid w:val="00AE1B49"/>
    <w:rsid w:val="00B121F8"/>
    <w:rsid w:val="00B34759"/>
    <w:rsid w:val="00B57A56"/>
    <w:rsid w:val="00B657DB"/>
    <w:rsid w:val="00B73ECA"/>
    <w:rsid w:val="00B76344"/>
    <w:rsid w:val="00B90199"/>
    <w:rsid w:val="00BA5E5E"/>
    <w:rsid w:val="00BB06F4"/>
    <w:rsid w:val="00BB27F9"/>
    <w:rsid w:val="00BC1B66"/>
    <w:rsid w:val="00BD558C"/>
    <w:rsid w:val="00BD7630"/>
    <w:rsid w:val="00BE137C"/>
    <w:rsid w:val="00C05E1D"/>
    <w:rsid w:val="00C1797B"/>
    <w:rsid w:val="00C306C2"/>
    <w:rsid w:val="00C45ABF"/>
    <w:rsid w:val="00C54423"/>
    <w:rsid w:val="00C8383D"/>
    <w:rsid w:val="00C85740"/>
    <w:rsid w:val="00CB3CD7"/>
    <w:rsid w:val="00CB4566"/>
    <w:rsid w:val="00CB7D79"/>
    <w:rsid w:val="00CC22D3"/>
    <w:rsid w:val="00CC2FCA"/>
    <w:rsid w:val="00CD55FA"/>
    <w:rsid w:val="00CE5931"/>
    <w:rsid w:val="00D252BA"/>
    <w:rsid w:val="00D306D7"/>
    <w:rsid w:val="00D44866"/>
    <w:rsid w:val="00D769A4"/>
    <w:rsid w:val="00D83968"/>
    <w:rsid w:val="00DB6F74"/>
    <w:rsid w:val="00DF3D32"/>
    <w:rsid w:val="00DF40B2"/>
    <w:rsid w:val="00DF4FDC"/>
    <w:rsid w:val="00E02828"/>
    <w:rsid w:val="00E24686"/>
    <w:rsid w:val="00E41EC2"/>
    <w:rsid w:val="00E85979"/>
    <w:rsid w:val="00EA140E"/>
    <w:rsid w:val="00EA1D2A"/>
    <w:rsid w:val="00EA3A6B"/>
    <w:rsid w:val="00EA6A5E"/>
    <w:rsid w:val="00F05925"/>
    <w:rsid w:val="00F15D11"/>
    <w:rsid w:val="00F20B0C"/>
    <w:rsid w:val="00F47C44"/>
    <w:rsid w:val="00F514BD"/>
    <w:rsid w:val="00F55BB5"/>
    <w:rsid w:val="00F6394A"/>
    <w:rsid w:val="00F7057D"/>
    <w:rsid w:val="00F745AB"/>
    <w:rsid w:val="00F776A3"/>
    <w:rsid w:val="00F876FA"/>
    <w:rsid w:val="00FA767A"/>
    <w:rsid w:val="00FE2245"/>
    <w:rsid w:val="00FE7714"/>
    <w:rsid w:val="00FF4F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F671F"/>
  <w15:docId w15:val="{6698EA06-7ADA-43B8-91D5-652C8352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3A6B"/>
    <w:pPr>
      <w:widowControl w:val="0"/>
      <w:autoSpaceDE w:val="0"/>
      <w:autoSpaceDN w:val="0"/>
      <w:adjustRightInd w:val="0"/>
    </w:pPr>
    <w:rPr>
      <w:rFonts w:ascii="標楷體" w:hAnsi="標楷體" w:cs="標楷體"/>
      <w:color w:val="000000"/>
      <w:kern w:val="0"/>
      <w:szCs w:val="24"/>
    </w:rPr>
  </w:style>
  <w:style w:type="character" w:styleId="a3">
    <w:name w:val="Hyperlink"/>
    <w:basedOn w:val="a0"/>
    <w:uiPriority w:val="99"/>
    <w:unhideWhenUsed/>
    <w:rsid w:val="00D306D7"/>
    <w:rPr>
      <w:color w:val="0000FF" w:themeColor="hyperlink"/>
      <w:u w:val="single"/>
    </w:rPr>
  </w:style>
  <w:style w:type="character" w:styleId="a4">
    <w:name w:val="FollowedHyperlink"/>
    <w:basedOn w:val="a0"/>
    <w:uiPriority w:val="99"/>
    <w:semiHidden/>
    <w:unhideWhenUsed/>
    <w:rsid w:val="00B34759"/>
    <w:rPr>
      <w:color w:val="800080" w:themeColor="followedHyperlink"/>
      <w:u w:val="single"/>
    </w:rPr>
  </w:style>
  <w:style w:type="paragraph" w:styleId="a5">
    <w:name w:val="header"/>
    <w:basedOn w:val="a"/>
    <w:link w:val="a6"/>
    <w:uiPriority w:val="99"/>
    <w:unhideWhenUsed/>
    <w:rsid w:val="00BB06F4"/>
    <w:pPr>
      <w:tabs>
        <w:tab w:val="center" w:pos="4153"/>
        <w:tab w:val="right" w:pos="8306"/>
      </w:tabs>
      <w:snapToGrid w:val="0"/>
    </w:pPr>
    <w:rPr>
      <w:sz w:val="20"/>
      <w:szCs w:val="20"/>
    </w:rPr>
  </w:style>
  <w:style w:type="character" w:customStyle="1" w:styleId="a6">
    <w:name w:val="頁首 字元"/>
    <w:basedOn w:val="a0"/>
    <w:link w:val="a5"/>
    <w:uiPriority w:val="99"/>
    <w:rsid w:val="00BB06F4"/>
    <w:rPr>
      <w:sz w:val="20"/>
      <w:szCs w:val="20"/>
    </w:rPr>
  </w:style>
  <w:style w:type="paragraph" w:styleId="a7">
    <w:name w:val="footer"/>
    <w:basedOn w:val="a"/>
    <w:link w:val="a8"/>
    <w:uiPriority w:val="99"/>
    <w:unhideWhenUsed/>
    <w:rsid w:val="00BB06F4"/>
    <w:pPr>
      <w:tabs>
        <w:tab w:val="center" w:pos="4153"/>
        <w:tab w:val="right" w:pos="8306"/>
      </w:tabs>
      <w:snapToGrid w:val="0"/>
    </w:pPr>
    <w:rPr>
      <w:sz w:val="20"/>
      <w:szCs w:val="20"/>
    </w:rPr>
  </w:style>
  <w:style w:type="character" w:customStyle="1" w:styleId="a8">
    <w:name w:val="頁尾 字元"/>
    <w:basedOn w:val="a0"/>
    <w:link w:val="a7"/>
    <w:uiPriority w:val="99"/>
    <w:rsid w:val="00BB06F4"/>
    <w:rPr>
      <w:sz w:val="20"/>
      <w:szCs w:val="20"/>
    </w:rPr>
  </w:style>
  <w:style w:type="paragraph" w:styleId="a9">
    <w:name w:val="Balloon Text"/>
    <w:basedOn w:val="a"/>
    <w:link w:val="aa"/>
    <w:uiPriority w:val="99"/>
    <w:semiHidden/>
    <w:unhideWhenUsed/>
    <w:rsid w:val="00100D0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0D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3</cp:revision>
  <cp:lastPrinted>2024-09-16T08:27:00Z</cp:lastPrinted>
  <dcterms:created xsi:type="dcterms:W3CDTF">2024-11-06T06:51:00Z</dcterms:created>
  <dcterms:modified xsi:type="dcterms:W3CDTF">2024-11-08T05:33:00Z</dcterms:modified>
</cp:coreProperties>
</file>