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C97" w:rsidRDefault="00A815F8">
      <w:pPr>
        <w:rPr>
          <w:rFonts w:ascii="標楷體" w:eastAsia="標楷體" w:hAnsi="標楷體" w:cs="新細明體"/>
          <w:spacing w:val="15"/>
          <w:kern w:val="0"/>
          <w:szCs w:val="24"/>
        </w:rPr>
      </w:pPr>
      <w:r>
        <w:rPr>
          <w:rFonts w:ascii="標楷體" w:eastAsia="標楷體" w:hAnsi="標楷體" w:cs="新細明體" w:hint="eastAsia"/>
          <w:spacing w:val="15"/>
          <w:kern w:val="0"/>
          <w:szCs w:val="24"/>
        </w:rPr>
        <w:t xml:space="preserve">    ※於</w:t>
      </w:r>
      <w:r w:rsidRPr="00FC3F81">
        <w:rPr>
          <w:rFonts w:ascii="標楷體" w:eastAsia="標楷體" w:hAnsi="標楷體" w:cs="新細明體"/>
          <w:spacing w:val="15"/>
          <w:kern w:val="0"/>
          <w:szCs w:val="24"/>
        </w:rPr>
        <w:t>臉書、微信、LINE等通訊軟體「散布、播送或販賣猥褻之文字、圖畫、聲音、影像或其他物品，或公然陳列，或以他法供人觀覽、聽聞」之要件，涉犯</w:t>
      </w:r>
      <w:r w:rsidRPr="00332E8C">
        <w:rPr>
          <w:rFonts w:ascii="標楷體" w:eastAsia="標楷體" w:hAnsi="標楷體" w:cs="新細明體"/>
          <w:spacing w:val="15"/>
          <w:kern w:val="0"/>
          <w:szCs w:val="24"/>
          <w:u w:val="single"/>
        </w:rPr>
        <w:t>刑法第三百二十五條散布猥褻物品罪</w:t>
      </w:r>
      <w:r w:rsidRPr="00FC3F81">
        <w:rPr>
          <w:rFonts w:ascii="標楷體" w:eastAsia="標楷體" w:hAnsi="標楷體" w:cs="新細明體"/>
          <w:spacing w:val="15"/>
          <w:kern w:val="0"/>
          <w:szCs w:val="24"/>
        </w:rPr>
        <w:t>；</w:t>
      </w:r>
    </w:p>
    <w:p w:rsidR="00A815F8" w:rsidRDefault="00A815F8">
      <w:pPr>
        <w:rPr>
          <w:rFonts w:ascii="標楷體" w:eastAsia="標楷體" w:hAnsi="標楷體" w:cs="新細明體"/>
          <w:spacing w:val="15"/>
          <w:kern w:val="0"/>
          <w:szCs w:val="24"/>
        </w:rPr>
      </w:pPr>
      <w:r>
        <w:rPr>
          <w:rFonts w:ascii="標楷體" w:eastAsia="標楷體" w:hAnsi="標楷體" w:cs="新細明體" w:hint="eastAsia"/>
          <w:spacing w:val="15"/>
          <w:kern w:val="0"/>
          <w:szCs w:val="24"/>
        </w:rPr>
        <w:t xml:space="preserve">    ※</w:t>
      </w:r>
      <w:r w:rsidRPr="00FC3F81">
        <w:rPr>
          <w:rFonts w:ascii="標楷體" w:eastAsia="標楷體" w:hAnsi="標楷體" w:cs="新細明體"/>
          <w:spacing w:val="15"/>
          <w:kern w:val="0"/>
          <w:szCs w:val="24"/>
        </w:rPr>
        <w:t>將</w:t>
      </w:r>
      <w:r>
        <w:rPr>
          <w:rFonts w:ascii="標楷體" w:eastAsia="標楷體" w:hAnsi="標楷體" w:cs="新細明體" w:hint="eastAsia"/>
          <w:spacing w:val="15"/>
          <w:kern w:val="0"/>
          <w:szCs w:val="24"/>
        </w:rPr>
        <w:t>他人</w:t>
      </w:r>
      <w:r w:rsidRPr="00FC3F81">
        <w:rPr>
          <w:rFonts w:ascii="標楷體" w:eastAsia="標楷體" w:hAnsi="標楷體" w:cs="新細明體"/>
          <w:spacing w:val="15"/>
          <w:kern w:val="0"/>
          <w:szCs w:val="24"/>
        </w:rPr>
        <w:t>的電話、臉書、微信等足以直接或間接識別該個人的資料，不當利用散布於眾的舉動，將涉犯個人資料保護法第四十一條規定；另捏造不實的情節並散布於眾，恐將涉犯</w:t>
      </w:r>
      <w:r w:rsidRPr="00332E8C">
        <w:rPr>
          <w:rFonts w:ascii="標楷體" w:eastAsia="標楷體" w:hAnsi="標楷體" w:cs="新細明體"/>
          <w:spacing w:val="15"/>
          <w:kern w:val="0"/>
          <w:szCs w:val="24"/>
          <w:u w:val="single"/>
        </w:rPr>
        <w:t>刑法第三百一十條誹謗罪</w:t>
      </w:r>
      <w:r w:rsidRPr="00FC3F81">
        <w:rPr>
          <w:rFonts w:ascii="標楷體" w:eastAsia="標楷體" w:hAnsi="標楷體" w:cs="新細明體"/>
          <w:spacing w:val="15"/>
          <w:kern w:val="0"/>
          <w:szCs w:val="24"/>
        </w:rPr>
        <w:t>。</w:t>
      </w:r>
    </w:p>
    <w:p w:rsidR="00A815F8" w:rsidRDefault="00A815F8">
      <w:pPr>
        <w:rPr>
          <w:rFonts w:ascii="標楷體" w:eastAsia="標楷體" w:hAnsi="標楷體" w:cs="新細明體"/>
          <w:spacing w:val="15"/>
          <w:kern w:val="0"/>
          <w:szCs w:val="24"/>
        </w:rPr>
      </w:pPr>
      <w:r>
        <w:rPr>
          <w:rFonts w:ascii="標楷體" w:eastAsia="標楷體" w:hAnsi="標楷體" w:cs="新細明體" w:hint="eastAsia"/>
          <w:spacing w:val="15"/>
          <w:kern w:val="0"/>
          <w:szCs w:val="24"/>
        </w:rPr>
        <w:t xml:space="preserve">    ※</w:t>
      </w:r>
      <w:r w:rsidRPr="00FC3F81">
        <w:rPr>
          <w:rFonts w:ascii="標楷體" w:eastAsia="標楷體" w:hAnsi="標楷體" w:cs="新細明體"/>
          <w:spacing w:val="15"/>
          <w:kern w:val="0"/>
          <w:szCs w:val="24"/>
        </w:rPr>
        <w:t>至於路過鄉民在</w:t>
      </w:r>
      <w:r>
        <w:rPr>
          <w:rFonts w:ascii="標楷體" w:eastAsia="標楷體" w:hAnsi="標楷體" w:cs="新細明體" w:hint="eastAsia"/>
          <w:spacing w:val="15"/>
          <w:kern w:val="0"/>
          <w:szCs w:val="24"/>
        </w:rPr>
        <w:t>他人</w:t>
      </w:r>
      <w:r w:rsidRPr="00FC3F81">
        <w:rPr>
          <w:rFonts w:ascii="標楷體" w:eastAsia="標楷體" w:hAnsi="標楷體" w:cs="新細明體"/>
          <w:spacing w:val="15"/>
          <w:kern w:val="0"/>
          <w:szCs w:val="24"/>
        </w:rPr>
        <w:t>臉書上所留下的侮辱性詞語，也恐將觸犯刑法第三百零九條公然侮辱罪。</w:t>
      </w:r>
      <w:r w:rsidRPr="0039322C">
        <w:rPr>
          <w:rFonts w:ascii="標楷體" w:eastAsia="標楷體" w:hAnsi="標楷體" w:cs="新細明體"/>
          <w:spacing w:val="15"/>
          <w:kern w:val="0"/>
          <w:szCs w:val="24"/>
          <w:u w:val="single"/>
        </w:rPr>
        <w:t>公然侮辱人者，處拘役或三百元以下罰金。以強暴犯前項之罪者，處一年以下有期徒刑、拘役或五百元以下罰金</w:t>
      </w:r>
      <w:r w:rsidRPr="0039322C">
        <w:rPr>
          <w:rFonts w:ascii="標楷體" w:eastAsia="標楷體" w:hAnsi="標楷體" w:cs="新細明體"/>
          <w:spacing w:val="15"/>
          <w:kern w:val="0"/>
          <w:szCs w:val="24"/>
        </w:rPr>
        <w:t>。</w:t>
      </w:r>
    </w:p>
    <w:p w:rsidR="00A815F8" w:rsidRPr="00332E8C" w:rsidRDefault="00A815F8">
      <w:pPr>
        <w:rPr>
          <w:rFonts w:ascii="標楷體" w:eastAsia="標楷體" w:hAnsi="標楷體" w:cs="新細明體"/>
          <w:spacing w:val="15"/>
          <w:kern w:val="0"/>
          <w:szCs w:val="24"/>
          <w:u w:val="single"/>
        </w:rPr>
      </w:pPr>
      <w:r>
        <w:rPr>
          <w:rFonts w:ascii="標楷體" w:eastAsia="標楷體" w:hAnsi="標楷體" w:cs="新細明體" w:hint="eastAsia"/>
          <w:spacing w:val="15"/>
          <w:kern w:val="0"/>
          <w:szCs w:val="24"/>
        </w:rPr>
        <w:t xml:space="preserve">    </w:t>
      </w:r>
      <w:r w:rsidRPr="00332E8C">
        <w:rPr>
          <w:rFonts w:ascii="標楷體" w:eastAsia="標楷體" w:hAnsi="標楷體" w:cs="新細明體" w:hint="eastAsia"/>
          <w:spacing w:val="15"/>
          <w:kern w:val="0"/>
          <w:szCs w:val="24"/>
          <w:u w:val="single"/>
        </w:rPr>
        <w:t>※</w:t>
      </w:r>
      <w:r w:rsidRPr="0039322C">
        <w:rPr>
          <w:rFonts w:ascii="標楷體" w:eastAsia="標楷體" w:hAnsi="標楷體" w:cs="新細明體"/>
          <w:spacing w:val="15"/>
          <w:kern w:val="0"/>
          <w:szCs w:val="24"/>
          <w:u w:val="single"/>
        </w:rPr>
        <w:t>第 310 條 （誹謗罪）</w:t>
      </w:r>
    </w:p>
    <w:p w:rsidR="00A815F8" w:rsidRDefault="00A815F8">
      <w:pPr>
        <w:rPr>
          <w:rFonts w:ascii="標楷體" w:eastAsia="標楷體" w:hAnsi="標楷體" w:cs="新細明體"/>
          <w:spacing w:val="15"/>
          <w:kern w:val="0"/>
          <w:szCs w:val="24"/>
        </w:rPr>
      </w:pPr>
      <w:r w:rsidRPr="0039322C">
        <w:rPr>
          <w:rFonts w:ascii="標楷體" w:eastAsia="標楷體" w:hAnsi="標楷體" w:cs="新細明體"/>
          <w:spacing w:val="15"/>
          <w:kern w:val="0"/>
          <w:szCs w:val="24"/>
        </w:rPr>
        <w:t>意圖散布於眾，而指摘或傳述足以毀損他人名譽之事者，為</w:t>
      </w:r>
      <w:r w:rsidRPr="00332E8C">
        <w:rPr>
          <w:rFonts w:ascii="標楷體" w:eastAsia="標楷體" w:hAnsi="標楷體" w:cs="新細明體"/>
          <w:spacing w:val="15"/>
          <w:kern w:val="0"/>
          <w:szCs w:val="24"/>
          <w:u w:val="single"/>
        </w:rPr>
        <w:t>誹謗罪，處一年以下有期徒刑、拘役或五百元以下罰金</w:t>
      </w:r>
      <w:r w:rsidRPr="0039322C">
        <w:rPr>
          <w:rFonts w:ascii="標楷體" w:eastAsia="標楷體" w:hAnsi="標楷體" w:cs="新細明體"/>
          <w:spacing w:val="15"/>
          <w:kern w:val="0"/>
          <w:szCs w:val="24"/>
        </w:rPr>
        <w:t>。</w:t>
      </w:r>
    </w:p>
    <w:p w:rsidR="00A815F8" w:rsidRDefault="00A815F8">
      <w:pPr>
        <w:rPr>
          <w:rFonts w:ascii="標楷體" w:eastAsia="標楷體" w:hAnsi="標楷體" w:cs="新細明體"/>
          <w:spacing w:val="15"/>
          <w:kern w:val="0"/>
          <w:szCs w:val="24"/>
        </w:rPr>
      </w:pPr>
      <w:r w:rsidRPr="0039322C">
        <w:rPr>
          <w:rFonts w:ascii="標楷體" w:eastAsia="標楷體" w:hAnsi="標楷體" w:cs="新細明體"/>
          <w:spacing w:val="15"/>
          <w:kern w:val="0"/>
          <w:szCs w:val="24"/>
        </w:rPr>
        <w:t>散布文字、圖畫犯前項之罪者，</w:t>
      </w:r>
      <w:r w:rsidRPr="00332E8C">
        <w:rPr>
          <w:rFonts w:ascii="標楷體" w:eastAsia="標楷體" w:hAnsi="標楷體" w:cs="新細明體"/>
          <w:spacing w:val="15"/>
          <w:kern w:val="0"/>
          <w:szCs w:val="24"/>
          <w:u w:val="single"/>
        </w:rPr>
        <w:t>處二年以下有期徒刑、拘役或一千元以下罰金</w:t>
      </w:r>
      <w:r w:rsidRPr="0039322C">
        <w:rPr>
          <w:rFonts w:ascii="標楷體" w:eastAsia="標楷體" w:hAnsi="標楷體" w:cs="新細明體"/>
          <w:spacing w:val="15"/>
          <w:kern w:val="0"/>
          <w:szCs w:val="24"/>
        </w:rPr>
        <w:t>。</w:t>
      </w:r>
    </w:p>
    <w:p w:rsidR="00A815F8" w:rsidRDefault="00A815F8">
      <w:pPr>
        <w:rPr>
          <w:rFonts w:ascii="標楷體" w:eastAsia="標楷體" w:hAnsi="標楷體" w:cs="新細明體"/>
          <w:spacing w:val="15"/>
          <w:kern w:val="0"/>
          <w:szCs w:val="24"/>
        </w:rPr>
      </w:pPr>
    </w:p>
    <w:p w:rsidR="00A815F8" w:rsidRPr="00332E8C" w:rsidRDefault="00A815F8" w:rsidP="00A815F8">
      <w:pPr>
        <w:rPr>
          <w:rFonts w:ascii="標楷體" w:eastAsia="標楷體" w:hAnsi="標楷體" w:cs="新細明體"/>
          <w:spacing w:val="15"/>
          <w:kern w:val="0"/>
          <w:szCs w:val="24"/>
          <w:u w:val="single"/>
        </w:rPr>
      </w:pPr>
      <w:r>
        <w:rPr>
          <w:rFonts w:ascii="標楷體" w:eastAsia="標楷體" w:hAnsi="標楷體" w:cs="新細明體" w:hint="eastAsia"/>
          <w:spacing w:val="15"/>
          <w:kern w:val="0"/>
          <w:szCs w:val="24"/>
        </w:rPr>
        <w:t xml:space="preserve">   </w:t>
      </w:r>
      <w:r w:rsidRPr="00332E8C">
        <w:rPr>
          <w:rFonts w:ascii="標楷體" w:eastAsia="標楷體" w:hAnsi="標楷體" w:cs="新細明體" w:hint="eastAsia"/>
          <w:spacing w:val="15"/>
          <w:kern w:val="0"/>
          <w:szCs w:val="24"/>
          <w:u w:val="single"/>
        </w:rPr>
        <w:t xml:space="preserve"> ※公然於網路散播不實影片觸犯刑法及社會秩序維護法:</w:t>
      </w:r>
    </w:p>
    <w:p w:rsidR="00A815F8" w:rsidRPr="00332E8C" w:rsidRDefault="00A815F8" w:rsidP="00A815F8">
      <w:pPr>
        <w:rPr>
          <w:rFonts w:ascii="標楷體" w:eastAsia="標楷體" w:hAnsi="標楷體" w:cs="新細明體"/>
          <w:spacing w:val="15"/>
          <w:kern w:val="0"/>
          <w:szCs w:val="24"/>
          <w:u w:val="single"/>
        </w:rPr>
      </w:pPr>
      <w:r w:rsidRPr="00332E8C">
        <w:rPr>
          <w:rFonts w:ascii="標楷體" w:eastAsia="標楷體" w:hAnsi="標楷體" w:cs="新細明體" w:hint="eastAsia"/>
          <w:spacing w:val="15"/>
          <w:kern w:val="0"/>
          <w:szCs w:val="24"/>
          <w:u w:val="single"/>
        </w:rPr>
        <w:t>刑法</w:t>
      </w:r>
      <w:r w:rsidRPr="001D59D7">
        <w:rPr>
          <w:rFonts w:ascii="標楷體" w:eastAsia="標楷體" w:hAnsi="標楷體" w:cs="新細明體"/>
          <w:spacing w:val="15"/>
          <w:kern w:val="0"/>
          <w:szCs w:val="24"/>
          <w:u w:val="single"/>
        </w:rPr>
        <w:t>第153條</w:t>
      </w:r>
    </w:p>
    <w:p w:rsidR="00A815F8" w:rsidRPr="00FC3F81" w:rsidRDefault="00A815F8" w:rsidP="00A815F8">
      <w:pPr>
        <w:rPr>
          <w:rFonts w:ascii="標楷體" w:eastAsia="標楷體" w:hAnsi="標楷體" w:cs="新細明體"/>
          <w:spacing w:val="15"/>
          <w:kern w:val="0"/>
          <w:szCs w:val="24"/>
        </w:rPr>
      </w:pPr>
      <w:r w:rsidRPr="001D59D7">
        <w:rPr>
          <w:rFonts w:ascii="標楷體" w:eastAsia="標楷體" w:hAnsi="標楷體" w:cs="新細明體"/>
          <w:spacing w:val="15"/>
          <w:kern w:val="0"/>
          <w:szCs w:val="24"/>
        </w:rPr>
        <w:t>以文字、圖畫、演說或他法，公然為左列行為之一者，一、煽惑他人犯罪者。二、煽惑他人違背法令，或抗拒合法之命令者。處二年以下有期徒刑、拘役或一千元以下罰金。</w:t>
      </w:r>
    </w:p>
    <w:p w:rsidR="00A815F8" w:rsidRPr="00332E8C" w:rsidRDefault="00A815F8" w:rsidP="00A815F8">
      <w:pPr>
        <w:rPr>
          <w:rFonts w:ascii="標楷體" w:eastAsia="標楷體" w:hAnsi="標楷體" w:cs="新細明體"/>
          <w:spacing w:val="15"/>
          <w:kern w:val="0"/>
          <w:szCs w:val="24"/>
          <w:u w:val="single"/>
        </w:rPr>
      </w:pPr>
      <w:r w:rsidRPr="00332E8C">
        <w:rPr>
          <w:rFonts w:ascii="標楷體" w:eastAsia="標楷體" w:hAnsi="標楷體" w:cs="新細明體" w:hint="eastAsia"/>
          <w:spacing w:val="15"/>
          <w:kern w:val="0"/>
          <w:szCs w:val="24"/>
          <w:u w:val="single"/>
        </w:rPr>
        <w:t>社會秩序維護法第63 條第</w:t>
      </w:r>
      <w:r w:rsidRPr="00332E8C">
        <w:rPr>
          <w:rFonts w:ascii="標楷體" w:eastAsia="標楷體" w:hAnsi="標楷體" w:cs="新細明體"/>
          <w:spacing w:val="15"/>
          <w:kern w:val="0"/>
          <w:szCs w:val="24"/>
          <w:u w:val="single"/>
        </w:rPr>
        <w:t>五</w:t>
      </w:r>
      <w:r w:rsidRPr="00332E8C">
        <w:rPr>
          <w:rFonts w:ascii="標楷體" w:eastAsia="標楷體" w:hAnsi="標楷體" w:cs="新細明體" w:hint="eastAsia"/>
          <w:spacing w:val="15"/>
          <w:kern w:val="0"/>
          <w:szCs w:val="24"/>
          <w:u w:val="single"/>
        </w:rPr>
        <w:t>項</w:t>
      </w:r>
    </w:p>
    <w:p w:rsidR="00A815F8" w:rsidRDefault="00A815F8" w:rsidP="00A815F8">
      <w:pPr>
        <w:rPr>
          <w:rFonts w:ascii="標楷體" w:eastAsia="標楷體" w:hAnsi="標楷體" w:cs="新細明體"/>
          <w:spacing w:val="15"/>
          <w:kern w:val="0"/>
          <w:szCs w:val="24"/>
        </w:rPr>
      </w:pPr>
      <w:r w:rsidRPr="00FC3F81">
        <w:rPr>
          <w:rFonts w:ascii="標楷體" w:eastAsia="標楷體" w:hAnsi="標楷體" w:cs="新細明體"/>
          <w:spacing w:val="15"/>
          <w:kern w:val="0"/>
          <w:szCs w:val="24"/>
        </w:rPr>
        <w:t>散佈謠言，足以影響公共之安寧者</w:t>
      </w:r>
      <w:r w:rsidRPr="001D59D7">
        <w:rPr>
          <w:rFonts w:ascii="標楷體" w:eastAsia="標楷體" w:hAnsi="標楷體" w:cs="新細明體"/>
          <w:spacing w:val="15"/>
          <w:kern w:val="0"/>
          <w:szCs w:val="24"/>
        </w:rPr>
        <w:t>，</w:t>
      </w:r>
      <w:r w:rsidRPr="00FC3F81">
        <w:rPr>
          <w:rFonts w:ascii="標楷體" w:eastAsia="標楷體" w:hAnsi="標楷體" w:cs="新細明體"/>
          <w:spacing w:val="15"/>
          <w:kern w:val="0"/>
          <w:szCs w:val="24"/>
        </w:rPr>
        <w:t>處三日以下拘留或新臺幣三萬元以下罰鍰</w:t>
      </w:r>
      <w:r w:rsidRPr="001D59D7">
        <w:rPr>
          <w:rFonts w:ascii="標楷體" w:eastAsia="標楷體" w:hAnsi="標楷體" w:cs="新細明體"/>
          <w:spacing w:val="15"/>
          <w:kern w:val="0"/>
          <w:szCs w:val="24"/>
        </w:rPr>
        <w:t>。</w:t>
      </w:r>
    </w:p>
    <w:p w:rsidR="007A055F" w:rsidRDefault="007A055F" w:rsidP="00A815F8">
      <w:pPr>
        <w:rPr>
          <w:rFonts w:ascii="標楷體" w:eastAsia="標楷體" w:hAnsi="標楷體" w:cs="新細明體"/>
          <w:spacing w:val="15"/>
          <w:kern w:val="0"/>
          <w:szCs w:val="24"/>
        </w:rPr>
      </w:pPr>
    </w:p>
    <w:p w:rsidR="00A815F8" w:rsidRDefault="00A815F8" w:rsidP="00A815F8">
      <w:pPr>
        <w:rPr>
          <w:rFonts w:ascii="標楷體" w:eastAsia="標楷體" w:hAnsi="標楷體" w:cs="新細明體"/>
          <w:spacing w:val="15"/>
          <w:kern w:val="0"/>
          <w:szCs w:val="24"/>
        </w:rPr>
      </w:pPr>
      <w:r>
        <w:rPr>
          <w:rFonts w:ascii="標楷體" w:eastAsia="標楷體" w:hAnsi="標楷體" w:cs="新細明體" w:hint="eastAsia"/>
          <w:spacing w:val="15"/>
          <w:kern w:val="0"/>
          <w:szCs w:val="24"/>
        </w:rPr>
        <w:t xml:space="preserve">    </w:t>
      </w:r>
      <w:r w:rsidRPr="00332E8C">
        <w:rPr>
          <w:rFonts w:ascii="標楷體" w:eastAsia="標楷體" w:hAnsi="標楷體" w:cs="新細明體" w:hint="eastAsia"/>
          <w:spacing w:val="15"/>
          <w:kern w:val="0"/>
          <w:szCs w:val="24"/>
          <w:u w:val="single"/>
        </w:rPr>
        <w:t>※</w:t>
      </w:r>
      <w:r w:rsidRPr="00332E8C">
        <w:rPr>
          <w:rFonts w:ascii="標楷體" w:eastAsia="標楷體" w:hAnsi="標楷體" w:cs="新細明體"/>
          <w:spacing w:val="15"/>
          <w:kern w:val="0"/>
          <w:szCs w:val="24"/>
          <w:u w:val="single"/>
        </w:rPr>
        <w:t>竊盜罪及搶奪</w:t>
      </w:r>
      <w:r w:rsidRPr="00332E8C">
        <w:rPr>
          <w:rFonts w:ascii="標楷體" w:eastAsia="標楷體" w:hAnsi="標楷體" w:cs="新細明體" w:hint="eastAsia"/>
          <w:spacing w:val="15"/>
          <w:kern w:val="0"/>
          <w:szCs w:val="24"/>
          <w:u w:val="single"/>
        </w:rPr>
        <w:t>罪</w:t>
      </w:r>
      <w:r w:rsidRPr="00FC3F81">
        <w:rPr>
          <w:rFonts w:ascii="標楷體" w:eastAsia="標楷體" w:hAnsi="標楷體" w:cs="新細明體"/>
          <w:spacing w:val="15"/>
          <w:kern w:val="0"/>
          <w:szCs w:val="24"/>
        </w:rPr>
        <w:br/>
        <w:t xml:space="preserve">　竊盜罪規定在我國刑法的第三百二十條第一項：「</w:t>
      </w:r>
      <w:r w:rsidRPr="00377EC4">
        <w:rPr>
          <w:rFonts w:ascii="標楷體" w:eastAsia="標楷體" w:hAnsi="標楷體" w:cs="新細明體"/>
          <w:spacing w:val="15"/>
          <w:kern w:val="0"/>
          <w:szCs w:val="24"/>
          <w:u w:val="single"/>
        </w:rPr>
        <w:t>意圖為自己或第三人不法之所有，而竊取他人之動產者，為竊盜罪</w:t>
      </w:r>
      <w:r w:rsidRPr="00FC3F81">
        <w:rPr>
          <w:rFonts w:ascii="標楷體" w:eastAsia="標楷體" w:hAnsi="標楷體" w:cs="新細明體"/>
          <w:spacing w:val="15"/>
          <w:kern w:val="0"/>
          <w:szCs w:val="24"/>
        </w:rPr>
        <w:t>，處五年以下有期徒刑、拘役或五百元以下罰金。」</w:t>
      </w:r>
      <w:r w:rsidRPr="00FC3F81">
        <w:rPr>
          <w:rFonts w:ascii="標楷體" w:eastAsia="標楷體" w:hAnsi="標楷體" w:cs="新細明體"/>
          <w:spacing w:val="15"/>
          <w:kern w:val="0"/>
          <w:szCs w:val="24"/>
        </w:rPr>
        <w:br/>
      </w:r>
      <w:r>
        <w:rPr>
          <w:rFonts w:ascii="標楷體" w:eastAsia="標楷體" w:hAnsi="標楷體" w:cs="新細明體" w:hint="eastAsia"/>
          <w:spacing w:val="15"/>
          <w:kern w:val="0"/>
          <w:szCs w:val="24"/>
        </w:rPr>
        <w:t xml:space="preserve"> </w:t>
      </w:r>
      <w:r w:rsidR="00901487">
        <w:rPr>
          <w:rFonts w:ascii="標楷體" w:eastAsia="標楷體" w:hAnsi="標楷體" w:cs="新細明體" w:hint="eastAsia"/>
          <w:spacing w:val="15"/>
          <w:kern w:val="0"/>
          <w:szCs w:val="24"/>
        </w:rPr>
        <w:t xml:space="preserve"> </w:t>
      </w:r>
      <w:r w:rsidRPr="00FC3F81">
        <w:rPr>
          <w:rFonts w:ascii="標楷體" w:eastAsia="標楷體" w:hAnsi="標楷體" w:cs="新細明體"/>
          <w:spacing w:val="15"/>
          <w:kern w:val="0"/>
          <w:szCs w:val="24"/>
        </w:rPr>
        <w:t xml:space="preserve">　</w:t>
      </w:r>
      <w:r>
        <w:rPr>
          <w:rFonts w:ascii="標楷體" w:eastAsia="標楷體" w:hAnsi="標楷體" w:cs="新細明體" w:hint="eastAsia"/>
          <w:spacing w:val="15"/>
          <w:kern w:val="0"/>
          <w:szCs w:val="24"/>
        </w:rPr>
        <w:t>※</w:t>
      </w:r>
      <w:r w:rsidRPr="00FC3F81">
        <w:rPr>
          <w:rFonts w:ascii="標楷體" w:eastAsia="標楷體" w:hAnsi="標楷體" w:cs="新細明體"/>
          <w:spacing w:val="15"/>
          <w:kern w:val="0"/>
          <w:szCs w:val="24"/>
        </w:rPr>
        <w:t>搶奪則是同法的第三百二十五條第一項：「</w:t>
      </w:r>
      <w:r w:rsidRPr="00377EC4">
        <w:rPr>
          <w:rFonts w:ascii="標楷體" w:eastAsia="標楷體" w:hAnsi="標楷體" w:cs="新細明體"/>
          <w:spacing w:val="15"/>
          <w:kern w:val="0"/>
          <w:szCs w:val="24"/>
          <w:u w:val="single"/>
        </w:rPr>
        <w:t>意圖為自己或第三人不法之所有，而搶奪他人之動產者</w:t>
      </w:r>
      <w:r w:rsidRPr="00FC3F81">
        <w:rPr>
          <w:rFonts w:ascii="標楷體" w:eastAsia="標楷體" w:hAnsi="標楷體" w:cs="新細明體"/>
          <w:spacing w:val="15"/>
          <w:kern w:val="0"/>
          <w:szCs w:val="24"/>
        </w:rPr>
        <w:t>，處六月以上五年以下有期徒刑。」</w:t>
      </w:r>
      <w:r w:rsidRPr="00FC3F81">
        <w:rPr>
          <w:rFonts w:ascii="標楷體" w:eastAsia="標楷體" w:hAnsi="標楷體" w:cs="新細明體"/>
          <w:spacing w:val="15"/>
          <w:kern w:val="0"/>
          <w:szCs w:val="24"/>
        </w:rPr>
        <w:br/>
      </w:r>
      <w:r>
        <w:rPr>
          <w:rFonts w:ascii="標楷體" w:eastAsia="標楷體" w:hAnsi="標楷體" w:cs="新細明體" w:hint="eastAsia"/>
          <w:spacing w:val="15"/>
          <w:kern w:val="0"/>
          <w:szCs w:val="24"/>
        </w:rPr>
        <w:t xml:space="preserve"> </w:t>
      </w:r>
      <w:r w:rsidRPr="00FC3F81">
        <w:rPr>
          <w:rFonts w:ascii="標楷體" w:eastAsia="標楷體" w:hAnsi="標楷體" w:cs="新細明體"/>
          <w:spacing w:val="15"/>
          <w:kern w:val="0"/>
          <w:szCs w:val="24"/>
        </w:rPr>
        <w:t xml:space="preserve">　</w:t>
      </w:r>
      <w:r w:rsidR="00901487">
        <w:rPr>
          <w:rFonts w:ascii="標楷體" w:eastAsia="標楷體" w:hAnsi="標楷體" w:cs="新細明體" w:hint="eastAsia"/>
          <w:spacing w:val="15"/>
          <w:kern w:val="0"/>
          <w:szCs w:val="24"/>
        </w:rPr>
        <w:t xml:space="preserve"> </w:t>
      </w:r>
      <w:r>
        <w:rPr>
          <w:rFonts w:ascii="標楷體" w:eastAsia="標楷體" w:hAnsi="標楷體" w:cs="新細明體" w:hint="eastAsia"/>
          <w:spacing w:val="15"/>
          <w:kern w:val="0"/>
          <w:szCs w:val="24"/>
        </w:rPr>
        <w:t>※</w:t>
      </w:r>
      <w:r w:rsidRPr="00FC3F81">
        <w:rPr>
          <w:rFonts w:ascii="標楷體" w:eastAsia="標楷體" w:hAnsi="標楷體" w:cs="新細明體"/>
          <w:spacing w:val="15"/>
          <w:kern w:val="0"/>
          <w:szCs w:val="24"/>
        </w:rPr>
        <w:t>竊盜罪所謂的「</w:t>
      </w:r>
      <w:r w:rsidRPr="00377EC4">
        <w:rPr>
          <w:rFonts w:ascii="標楷體" w:eastAsia="標楷體" w:hAnsi="標楷體" w:cs="新細明體"/>
          <w:spacing w:val="15"/>
          <w:kern w:val="0"/>
          <w:szCs w:val="24"/>
          <w:u w:val="single"/>
        </w:rPr>
        <w:t>竊取</w:t>
      </w:r>
      <w:r w:rsidRPr="00FC3F81">
        <w:rPr>
          <w:rFonts w:ascii="標楷體" w:eastAsia="標楷體" w:hAnsi="標楷體" w:cs="新細明體"/>
          <w:spacing w:val="15"/>
          <w:kern w:val="0"/>
          <w:szCs w:val="24"/>
        </w:rPr>
        <w:t>」，</w:t>
      </w:r>
      <w:r w:rsidRPr="00377EC4">
        <w:rPr>
          <w:rFonts w:ascii="標楷體" w:eastAsia="標楷體" w:hAnsi="標楷體" w:cs="新細明體"/>
          <w:spacing w:val="15"/>
          <w:kern w:val="0"/>
          <w:szCs w:val="24"/>
          <w:u w:val="single"/>
        </w:rPr>
        <w:t>是指未經他人同意，拿走他人的東西，讓人無法自由使用或占有該物品</w:t>
      </w:r>
      <w:r w:rsidRPr="00FC3F81">
        <w:rPr>
          <w:rFonts w:ascii="標楷體" w:eastAsia="標楷體" w:hAnsi="標楷體" w:cs="新細明體"/>
          <w:spacing w:val="15"/>
          <w:kern w:val="0"/>
          <w:szCs w:val="24"/>
        </w:rPr>
        <w:t>。「</w:t>
      </w:r>
      <w:r w:rsidRPr="00377EC4">
        <w:rPr>
          <w:rFonts w:ascii="標楷體" w:eastAsia="標楷體" w:hAnsi="標楷體" w:cs="新細明體"/>
          <w:spacing w:val="15"/>
          <w:kern w:val="0"/>
          <w:szCs w:val="24"/>
          <w:u w:val="single"/>
        </w:rPr>
        <w:t>搶奪</w:t>
      </w:r>
      <w:r w:rsidRPr="00FC3F81">
        <w:rPr>
          <w:rFonts w:ascii="標楷體" w:eastAsia="標楷體" w:hAnsi="標楷體" w:cs="新細明體"/>
          <w:spacing w:val="15"/>
          <w:kern w:val="0"/>
          <w:szCs w:val="24"/>
        </w:rPr>
        <w:t>」則</w:t>
      </w:r>
      <w:r w:rsidRPr="00377EC4">
        <w:rPr>
          <w:rFonts w:ascii="標楷體" w:eastAsia="標楷體" w:hAnsi="標楷體" w:cs="新細明體"/>
          <w:spacing w:val="15"/>
          <w:kern w:val="0"/>
          <w:szCs w:val="24"/>
          <w:u w:val="single"/>
        </w:rPr>
        <w:t>是對他人拿在身邊的東西（緊密持有），透過對人體攻擊的方式，取得該物品</w:t>
      </w:r>
      <w:r w:rsidRPr="00FC3F81">
        <w:rPr>
          <w:rFonts w:ascii="標楷體" w:eastAsia="標楷體" w:hAnsi="標楷體" w:cs="新細明體"/>
          <w:spacing w:val="15"/>
          <w:kern w:val="0"/>
          <w:szCs w:val="24"/>
        </w:rPr>
        <w:t>。因此，竊盜與搶奪的犯案方式有所不同。</w:t>
      </w:r>
    </w:p>
    <w:p w:rsidR="00901487" w:rsidRDefault="00901487" w:rsidP="00A815F8">
      <w:pPr>
        <w:rPr>
          <w:rFonts w:ascii="標楷體" w:eastAsia="標楷體" w:hAnsi="標楷體" w:cs="新細明體"/>
          <w:spacing w:val="15"/>
          <w:kern w:val="0"/>
          <w:szCs w:val="24"/>
        </w:rPr>
      </w:pPr>
    </w:p>
    <w:p w:rsidR="00A815F8" w:rsidRPr="0039322C" w:rsidRDefault="00A815F8" w:rsidP="00A815F8">
      <w:pPr>
        <w:rPr>
          <w:rFonts w:ascii="標楷體" w:eastAsia="標楷體" w:hAnsi="標楷體" w:cs="新細明體"/>
          <w:spacing w:val="15"/>
          <w:kern w:val="0"/>
          <w:szCs w:val="24"/>
        </w:rPr>
      </w:pPr>
      <w:r>
        <w:rPr>
          <w:rFonts w:ascii="標楷體" w:eastAsia="標楷體" w:hAnsi="標楷體" w:cs="新細明體" w:hint="eastAsia"/>
          <w:spacing w:val="15"/>
          <w:kern w:val="0"/>
          <w:szCs w:val="24"/>
        </w:rPr>
        <w:t xml:space="preserve">    ※</w:t>
      </w:r>
      <w:r w:rsidRPr="0039322C">
        <w:rPr>
          <w:rFonts w:ascii="標楷體" w:eastAsia="標楷體" w:hAnsi="標楷體" w:cs="新細明體"/>
          <w:spacing w:val="15"/>
          <w:kern w:val="0"/>
          <w:szCs w:val="24"/>
        </w:rPr>
        <w:t>根據教育部關於</w:t>
      </w:r>
      <w:r w:rsidRPr="00332E8C">
        <w:rPr>
          <w:rFonts w:ascii="標楷體" w:eastAsia="標楷體" w:hAnsi="標楷體" w:cs="新細明體"/>
          <w:spacing w:val="15"/>
          <w:kern w:val="0"/>
          <w:szCs w:val="24"/>
          <w:u w:val="single"/>
        </w:rPr>
        <w:t>「霸凌」</w:t>
      </w:r>
      <w:r w:rsidRPr="0039322C">
        <w:rPr>
          <w:rFonts w:ascii="標楷體" w:eastAsia="標楷體" w:hAnsi="標楷體" w:cs="新細明體"/>
          <w:spacing w:val="15"/>
          <w:kern w:val="0"/>
          <w:szCs w:val="24"/>
        </w:rPr>
        <w:t>的定義，霸凌是有故意欺負別人的意圖，造成他人心理或身體上的傷害。霸凌種類包含了肢體霸凌、關係霸凌、言語霸凌、網路霸凌及反擊霸凌。霸凌的傷害行為，可能觸犯法律及刑罰，依少年事件處理法可能被處以保護處分，或課予刑責。</w:t>
      </w:r>
      <w:r w:rsidRPr="0039322C">
        <w:rPr>
          <w:rFonts w:ascii="標楷體" w:eastAsia="標楷體" w:hAnsi="標楷體" w:cs="新細明體"/>
          <w:spacing w:val="15"/>
          <w:kern w:val="0"/>
          <w:szCs w:val="24"/>
        </w:rPr>
        <w:br/>
        <w:t xml:space="preserve">　</w:t>
      </w:r>
      <w:r w:rsidR="003D6F32">
        <w:rPr>
          <w:rFonts w:ascii="標楷體" w:eastAsia="標楷體" w:hAnsi="標楷體" w:cs="新細明體" w:hint="eastAsia"/>
          <w:spacing w:val="15"/>
          <w:kern w:val="0"/>
          <w:szCs w:val="24"/>
        </w:rPr>
        <w:t xml:space="preserve">  </w:t>
      </w:r>
      <w:r>
        <w:rPr>
          <w:rFonts w:ascii="標楷體" w:eastAsia="標楷體" w:hAnsi="標楷體" w:cs="新細明體" w:hint="eastAsia"/>
          <w:spacing w:val="15"/>
          <w:kern w:val="0"/>
          <w:szCs w:val="24"/>
        </w:rPr>
        <w:t>※</w:t>
      </w:r>
      <w:r w:rsidRPr="007A055F">
        <w:rPr>
          <w:rFonts w:ascii="標楷體" w:eastAsia="標楷體" w:hAnsi="標楷體" w:cs="新細明體"/>
          <w:spacing w:val="15"/>
          <w:kern w:val="0"/>
          <w:szCs w:val="24"/>
          <w:u w:val="single"/>
        </w:rPr>
        <w:t>蓄意傷害他人的身體或健康的行為</w:t>
      </w:r>
      <w:r w:rsidRPr="0039322C">
        <w:rPr>
          <w:rFonts w:ascii="標楷體" w:eastAsia="標楷體" w:hAnsi="標楷體" w:cs="新細明體"/>
          <w:spacing w:val="15"/>
          <w:kern w:val="0"/>
          <w:szCs w:val="24"/>
        </w:rPr>
        <w:t>，可能成立刑法第兩百七十七條的傷害罪，判處三年以下有期徒刑。</w:t>
      </w:r>
    </w:p>
    <w:p w:rsidR="00A815F8" w:rsidRPr="0039322C" w:rsidRDefault="00A815F8" w:rsidP="00A815F8">
      <w:pPr>
        <w:rPr>
          <w:rFonts w:ascii="標楷體" w:eastAsia="標楷體" w:hAnsi="標楷體" w:cs="新細明體"/>
          <w:spacing w:val="15"/>
          <w:kern w:val="0"/>
          <w:szCs w:val="24"/>
        </w:rPr>
      </w:pPr>
      <w:r w:rsidRPr="0039322C">
        <w:rPr>
          <w:rFonts w:ascii="標楷體" w:eastAsia="標楷體" w:hAnsi="標楷體" w:cs="新細明體"/>
          <w:spacing w:val="15"/>
          <w:kern w:val="0"/>
          <w:szCs w:val="24"/>
        </w:rPr>
        <w:t xml:space="preserve">  </w:t>
      </w:r>
      <w:r>
        <w:rPr>
          <w:rFonts w:ascii="標楷體" w:eastAsia="標楷體" w:hAnsi="標楷體" w:cs="新細明體" w:hint="eastAsia"/>
          <w:spacing w:val="15"/>
          <w:kern w:val="0"/>
          <w:szCs w:val="24"/>
        </w:rPr>
        <w:t>※</w:t>
      </w:r>
      <w:r w:rsidRPr="007A055F">
        <w:rPr>
          <w:rFonts w:ascii="標楷體" w:eastAsia="標楷體" w:hAnsi="標楷體" w:cs="新細明體"/>
          <w:spacing w:val="15"/>
          <w:kern w:val="0"/>
          <w:szCs w:val="24"/>
          <w:u w:val="single"/>
        </w:rPr>
        <w:t>搶走</w:t>
      </w:r>
      <w:r w:rsidR="00261B4F" w:rsidRPr="007A055F">
        <w:rPr>
          <w:rFonts w:ascii="標楷體" w:eastAsia="標楷體" w:hAnsi="標楷體" w:cs="新細明體" w:hint="eastAsia"/>
          <w:spacing w:val="15"/>
          <w:kern w:val="0"/>
          <w:szCs w:val="24"/>
          <w:u w:val="single"/>
        </w:rPr>
        <w:t>或</w:t>
      </w:r>
      <w:r w:rsidRPr="007A055F">
        <w:rPr>
          <w:rFonts w:ascii="標楷體" w:eastAsia="標楷體" w:hAnsi="標楷體" w:cs="新細明體"/>
          <w:spacing w:val="15"/>
          <w:kern w:val="0"/>
          <w:szCs w:val="24"/>
          <w:u w:val="single"/>
        </w:rPr>
        <w:t>破壞他人的物品</w:t>
      </w:r>
      <w:r w:rsidRPr="0039322C">
        <w:rPr>
          <w:rFonts w:ascii="標楷體" w:eastAsia="標楷體" w:hAnsi="標楷體" w:cs="新細明體"/>
          <w:spacing w:val="15"/>
          <w:kern w:val="0"/>
          <w:szCs w:val="24"/>
        </w:rPr>
        <w:t>，觸犯成立刑法第三百二十五條強奪罪、刑法第三百五十四條毀損罪。</w:t>
      </w:r>
    </w:p>
    <w:p w:rsidR="00A815F8" w:rsidRDefault="00A815F8" w:rsidP="00A815F8">
      <w:pPr>
        <w:rPr>
          <w:rFonts w:ascii="標楷體" w:eastAsia="標楷體" w:hAnsi="標楷體" w:cs="新細明體"/>
          <w:spacing w:val="15"/>
          <w:kern w:val="0"/>
          <w:szCs w:val="24"/>
        </w:rPr>
      </w:pPr>
      <w:r w:rsidRPr="0039322C">
        <w:rPr>
          <w:rFonts w:ascii="標楷體" w:eastAsia="標楷體" w:hAnsi="標楷體" w:cs="新細明體" w:hint="eastAsia"/>
          <w:spacing w:val="15"/>
          <w:kern w:val="0"/>
          <w:szCs w:val="24"/>
        </w:rPr>
        <w:t xml:space="preserve">  </w:t>
      </w:r>
      <w:r w:rsidR="003D6F32">
        <w:rPr>
          <w:rFonts w:ascii="標楷體" w:eastAsia="標楷體" w:hAnsi="標楷體" w:cs="新細明體" w:hint="eastAsia"/>
          <w:spacing w:val="15"/>
          <w:kern w:val="0"/>
          <w:szCs w:val="24"/>
        </w:rPr>
        <w:t xml:space="preserve">  </w:t>
      </w:r>
      <w:r>
        <w:rPr>
          <w:rFonts w:ascii="標楷體" w:eastAsia="標楷體" w:hAnsi="標楷體" w:cs="新細明體" w:hint="eastAsia"/>
          <w:spacing w:val="15"/>
          <w:kern w:val="0"/>
          <w:szCs w:val="24"/>
        </w:rPr>
        <w:t>※</w:t>
      </w:r>
      <w:r w:rsidRPr="007A055F">
        <w:rPr>
          <w:rFonts w:ascii="標楷體" w:eastAsia="標楷體" w:hAnsi="標楷體" w:cs="新細明體"/>
          <w:spacing w:val="15"/>
          <w:kern w:val="0"/>
          <w:szCs w:val="24"/>
          <w:u w:val="single"/>
        </w:rPr>
        <w:t>拘禁他人</w:t>
      </w:r>
      <w:r w:rsidRPr="0039322C">
        <w:rPr>
          <w:rFonts w:ascii="標楷體" w:eastAsia="標楷體" w:hAnsi="標楷體" w:cs="新細明體"/>
          <w:spacing w:val="15"/>
          <w:kern w:val="0"/>
          <w:szCs w:val="24"/>
        </w:rPr>
        <w:t>，觸犯刑法第三百零二條剝奪他人行動自由罪。</w:t>
      </w:r>
      <w:r w:rsidRPr="0039322C">
        <w:rPr>
          <w:rFonts w:ascii="標楷體" w:eastAsia="標楷體" w:hAnsi="標楷體" w:cs="新細明體"/>
          <w:spacing w:val="15"/>
          <w:kern w:val="0"/>
          <w:szCs w:val="24"/>
        </w:rPr>
        <w:br/>
        <w:t xml:space="preserve">　</w:t>
      </w:r>
      <w:r w:rsidR="003D6F32">
        <w:rPr>
          <w:rFonts w:ascii="標楷體" w:eastAsia="標楷體" w:hAnsi="標楷體" w:cs="新細明體" w:hint="eastAsia"/>
          <w:spacing w:val="15"/>
          <w:kern w:val="0"/>
          <w:szCs w:val="24"/>
        </w:rPr>
        <w:t xml:space="preserve">  </w:t>
      </w:r>
      <w:r>
        <w:rPr>
          <w:rFonts w:ascii="標楷體" w:eastAsia="標楷體" w:hAnsi="標楷體" w:cs="新細明體" w:hint="eastAsia"/>
          <w:spacing w:val="15"/>
          <w:kern w:val="0"/>
          <w:szCs w:val="24"/>
        </w:rPr>
        <w:t>※</w:t>
      </w:r>
      <w:r w:rsidRPr="0039322C">
        <w:rPr>
          <w:rFonts w:ascii="標楷體" w:eastAsia="標楷體" w:hAnsi="標楷體" w:cs="新細明體"/>
          <w:spacing w:val="15"/>
          <w:kern w:val="0"/>
          <w:szCs w:val="24"/>
        </w:rPr>
        <w:t>在公開場合發表貶損侮辱人的言論，構成刑法第三百零九條公然侮辱罪；若到處造謠抹黑，也會成立刑法第三百一十條的誹謗罪。此外，</w:t>
      </w:r>
      <w:r w:rsidRPr="007A055F">
        <w:rPr>
          <w:rFonts w:ascii="標楷體" w:eastAsia="標楷體" w:hAnsi="標楷體" w:cs="新細明體"/>
          <w:spacing w:val="15"/>
          <w:kern w:val="0"/>
          <w:szCs w:val="24"/>
          <w:u w:val="single"/>
        </w:rPr>
        <w:t>威脅「要人好看」使人心生畏懼</w:t>
      </w:r>
      <w:r w:rsidRPr="0039322C">
        <w:rPr>
          <w:rFonts w:ascii="標楷體" w:eastAsia="標楷體" w:hAnsi="標楷體" w:cs="新細明體"/>
          <w:spacing w:val="15"/>
          <w:kern w:val="0"/>
          <w:szCs w:val="24"/>
        </w:rPr>
        <w:t>，也觸犯刑法第三百零五條的</w:t>
      </w:r>
      <w:r w:rsidRPr="007A055F">
        <w:rPr>
          <w:rFonts w:ascii="標楷體" w:eastAsia="標楷體" w:hAnsi="標楷體" w:cs="新細明體"/>
          <w:spacing w:val="15"/>
          <w:kern w:val="0"/>
          <w:szCs w:val="24"/>
          <w:u w:val="single"/>
        </w:rPr>
        <w:t>恐嚇罪</w:t>
      </w:r>
      <w:r w:rsidRPr="0039322C">
        <w:rPr>
          <w:rFonts w:ascii="標楷體" w:eastAsia="標楷體" w:hAnsi="標楷體" w:cs="新細明體"/>
          <w:spacing w:val="15"/>
          <w:kern w:val="0"/>
          <w:szCs w:val="24"/>
        </w:rPr>
        <w:t>。</w:t>
      </w:r>
      <w:r w:rsidRPr="0039322C">
        <w:rPr>
          <w:rFonts w:ascii="標楷體" w:eastAsia="標楷體" w:hAnsi="標楷體" w:cs="新細明體"/>
          <w:spacing w:val="15"/>
          <w:kern w:val="0"/>
          <w:szCs w:val="24"/>
        </w:rPr>
        <w:br/>
        <w:t xml:space="preserve">　</w:t>
      </w:r>
      <w:r w:rsidR="003D6F32">
        <w:rPr>
          <w:rFonts w:ascii="標楷體" w:eastAsia="標楷體" w:hAnsi="標楷體" w:cs="新細明體" w:hint="eastAsia"/>
          <w:spacing w:val="15"/>
          <w:kern w:val="0"/>
          <w:szCs w:val="24"/>
        </w:rPr>
        <w:t xml:space="preserve">  </w:t>
      </w:r>
      <w:r>
        <w:rPr>
          <w:rFonts w:ascii="標楷體" w:eastAsia="標楷體" w:hAnsi="標楷體" w:cs="新細明體" w:hint="eastAsia"/>
          <w:spacing w:val="15"/>
          <w:kern w:val="0"/>
          <w:szCs w:val="24"/>
        </w:rPr>
        <w:t>※</w:t>
      </w:r>
      <w:r w:rsidRPr="0039322C">
        <w:rPr>
          <w:rFonts w:ascii="標楷體" w:eastAsia="標楷體" w:hAnsi="標楷體" w:cs="新細明體"/>
          <w:spacing w:val="15"/>
          <w:kern w:val="0"/>
          <w:szCs w:val="24"/>
        </w:rPr>
        <w:t>未成年人若觸犯法律，爸媽或法定代理人都要負擔連帶責任，或被處以罰鍰。</w:t>
      </w:r>
    </w:p>
    <w:p w:rsidR="003208CD" w:rsidRDefault="003D6F32" w:rsidP="00A815F8">
      <w:pPr>
        <w:rPr>
          <w:rFonts w:ascii="標楷體" w:eastAsia="標楷體" w:hAnsi="標楷體" w:cs="新細明體"/>
          <w:spacing w:val="15"/>
          <w:kern w:val="0"/>
          <w:szCs w:val="24"/>
        </w:rPr>
      </w:pPr>
      <w:r>
        <w:rPr>
          <w:rFonts w:ascii="標楷體" w:eastAsia="標楷體" w:hAnsi="標楷體" w:cs="新細明體" w:hint="eastAsia"/>
          <w:spacing w:val="15"/>
          <w:kern w:val="0"/>
          <w:szCs w:val="24"/>
        </w:rPr>
        <w:lastRenderedPageBreak/>
        <w:t xml:space="preserve">    ※</w:t>
      </w:r>
      <w:r w:rsidRPr="007A055F">
        <w:rPr>
          <w:rFonts w:ascii="標楷體" w:eastAsia="標楷體" w:hAnsi="標楷體" w:cs="新細明體"/>
          <w:spacing w:val="15"/>
          <w:kern w:val="0"/>
          <w:szCs w:val="24"/>
          <w:u w:val="single"/>
        </w:rPr>
        <w:t>未經允許偷拍他人私密照的行為</w:t>
      </w:r>
      <w:r w:rsidRPr="003D6F32">
        <w:rPr>
          <w:rFonts w:ascii="標楷體" w:eastAsia="標楷體" w:hAnsi="標楷體" w:cs="新細明體"/>
          <w:spacing w:val="15"/>
          <w:kern w:val="0"/>
          <w:szCs w:val="24"/>
        </w:rPr>
        <w:t>，即構成刑法第三百一十五條之一中所規定的「</w:t>
      </w:r>
      <w:r w:rsidRPr="00377EC4">
        <w:rPr>
          <w:rFonts w:ascii="標楷體" w:eastAsia="標楷體" w:hAnsi="標楷體" w:cs="新細明體"/>
          <w:spacing w:val="15"/>
          <w:kern w:val="0"/>
          <w:szCs w:val="24"/>
          <w:u w:val="single"/>
        </w:rPr>
        <w:t>無故以錄音、照相、錄影或電磁紀錄竊錄他人非公開之活動、言論、談話或身體隱私部位者</w:t>
      </w:r>
      <w:r w:rsidRPr="003D6F32">
        <w:rPr>
          <w:rFonts w:ascii="標楷體" w:eastAsia="標楷體" w:hAnsi="標楷體" w:cs="新細明體"/>
          <w:spacing w:val="15"/>
          <w:kern w:val="0"/>
          <w:szCs w:val="24"/>
        </w:rPr>
        <w:t>」。</w:t>
      </w:r>
      <w:r w:rsidR="003208CD" w:rsidRPr="003208CD">
        <w:rPr>
          <w:rFonts w:ascii="標楷體" w:eastAsia="標楷體" w:hAnsi="標楷體" w:cs="新細明體"/>
          <w:spacing w:val="15"/>
          <w:kern w:val="0"/>
          <w:szCs w:val="24"/>
        </w:rPr>
        <w:t>處三年以下有期徒刑、拘役或三萬元以下罰金</w:t>
      </w:r>
      <w:r w:rsidR="003208CD" w:rsidRPr="003D6F32">
        <w:rPr>
          <w:rFonts w:ascii="標楷體" w:eastAsia="標楷體" w:hAnsi="標楷體" w:cs="新細明體"/>
          <w:spacing w:val="15"/>
          <w:kern w:val="0"/>
          <w:szCs w:val="24"/>
        </w:rPr>
        <w:t>。</w:t>
      </w:r>
    </w:p>
    <w:p w:rsidR="003208CD" w:rsidRPr="003208CD" w:rsidRDefault="003D6F32" w:rsidP="003208CD">
      <w:pPr>
        <w:pStyle w:val="HTML"/>
        <w:rPr>
          <w:rFonts w:ascii="標楷體" w:eastAsia="標楷體" w:hAnsi="標楷體" w:cs="新細明體"/>
          <w:spacing w:val="15"/>
        </w:rPr>
      </w:pPr>
      <w:r w:rsidRPr="003D6F32">
        <w:rPr>
          <w:rFonts w:ascii="標楷體" w:eastAsia="標楷體" w:hAnsi="標楷體" w:cs="新細明體"/>
          <w:spacing w:val="15"/>
        </w:rPr>
        <w:t xml:space="preserve">　</w:t>
      </w:r>
      <w:r w:rsidR="003208CD">
        <w:rPr>
          <w:rFonts w:ascii="標楷體" w:eastAsia="標楷體" w:hAnsi="標楷體" w:cs="新細明體" w:hint="eastAsia"/>
          <w:spacing w:val="15"/>
        </w:rPr>
        <w:t xml:space="preserve">  ※</w:t>
      </w:r>
      <w:r w:rsidRPr="007A055F">
        <w:rPr>
          <w:rFonts w:ascii="標楷體" w:eastAsia="標楷體" w:hAnsi="標楷體" w:cs="新細明體" w:hint="eastAsia"/>
          <w:spacing w:val="15"/>
          <w:u w:val="single"/>
        </w:rPr>
        <w:t>將</w:t>
      </w:r>
      <w:r w:rsidRPr="007A055F">
        <w:rPr>
          <w:rFonts w:ascii="標楷體" w:eastAsia="標楷體" w:hAnsi="標楷體" w:cs="新細明體"/>
          <w:spacing w:val="15"/>
          <w:u w:val="single"/>
        </w:rPr>
        <w:t>私密照傳給他人閱覽的行為</w:t>
      </w:r>
      <w:r w:rsidRPr="003D6F32">
        <w:rPr>
          <w:rFonts w:ascii="標楷體" w:eastAsia="標楷體" w:hAnsi="標楷體" w:cs="新細明體"/>
          <w:spacing w:val="15"/>
        </w:rPr>
        <w:t>，也可能觸犯兒童及少年性剝削防制條例第三十八條的規定：「</w:t>
      </w:r>
      <w:r w:rsidRPr="00377EC4">
        <w:rPr>
          <w:rFonts w:ascii="標楷體" w:eastAsia="標楷體" w:hAnsi="標楷體" w:cs="新細明體"/>
          <w:spacing w:val="15"/>
          <w:u w:val="single"/>
        </w:rPr>
        <w:t>散布、播送或販賣兒童或少年為性交、猥褻行為之圖畫、照片、影片、影帶、光碟、電子訊號或其他物品，或公然陳列，或以他法供人觀覽、聽聞者</w:t>
      </w:r>
      <w:r w:rsidRPr="003D6F32">
        <w:rPr>
          <w:rFonts w:ascii="標楷體" w:eastAsia="標楷體" w:hAnsi="標楷體" w:cs="新細明體"/>
          <w:spacing w:val="15"/>
        </w:rPr>
        <w:t>。」</w:t>
      </w:r>
      <w:r w:rsidR="003208CD" w:rsidRPr="003208CD">
        <w:rPr>
          <w:rFonts w:ascii="標楷體" w:eastAsia="標楷體" w:hAnsi="標楷體" w:cs="新細明體" w:hint="eastAsia"/>
          <w:spacing w:val="15"/>
        </w:rPr>
        <w:t>處二年以下有期徒刑，得併科新臺幣二百萬元以下罰金。</w:t>
      </w:r>
    </w:p>
    <w:p w:rsidR="003208CD" w:rsidRDefault="003D6F32" w:rsidP="00A815F8">
      <w:pPr>
        <w:rPr>
          <w:rFonts w:ascii="標楷體" w:eastAsia="標楷體" w:hAnsi="標楷體" w:cs="新細明體"/>
          <w:spacing w:val="15"/>
          <w:kern w:val="0"/>
          <w:szCs w:val="24"/>
        </w:rPr>
      </w:pPr>
      <w:r w:rsidRPr="003D6F32">
        <w:rPr>
          <w:rFonts w:ascii="標楷體" w:eastAsia="標楷體" w:hAnsi="標楷體" w:cs="新細明體"/>
          <w:spacing w:val="15"/>
          <w:kern w:val="0"/>
          <w:szCs w:val="24"/>
        </w:rPr>
        <w:t xml:space="preserve">　</w:t>
      </w:r>
      <w:r w:rsidR="003208CD">
        <w:rPr>
          <w:rFonts w:ascii="標楷體" w:eastAsia="標楷體" w:hAnsi="標楷體" w:cs="新細明體" w:hint="eastAsia"/>
          <w:spacing w:val="15"/>
          <w:kern w:val="0"/>
          <w:szCs w:val="24"/>
        </w:rPr>
        <w:t xml:space="preserve">  ※</w:t>
      </w:r>
      <w:r w:rsidRPr="007A055F">
        <w:rPr>
          <w:rFonts w:ascii="標楷體" w:eastAsia="標楷體" w:hAnsi="標楷體" w:cs="新細明體"/>
          <w:spacing w:val="15"/>
          <w:kern w:val="0"/>
          <w:szCs w:val="24"/>
          <w:u w:val="single"/>
        </w:rPr>
        <w:t>電話恐嚇、聚眾毆打</w:t>
      </w:r>
      <w:r w:rsidR="003208CD" w:rsidRPr="007A055F">
        <w:rPr>
          <w:rFonts w:ascii="標楷體" w:eastAsia="標楷體" w:hAnsi="標楷體" w:cs="新細明體" w:hint="eastAsia"/>
          <w:spacing w:val="15"/>
          <w:kern w:val="0"/>
          <w:szCs w:val="24"/>
          <w:u w:val="single"/>
        </w:rPr>
        <w:t>他人</w:t>
      </w:r>
      <w:r w:rsidRPr="007A055F">
        <w:rPr>
          <w:rFonts w:ascii="標楷體" w:eastAsia="標楷體" w:hAnsi="標楷體" w:cs="新細明體"/>
          <w:spacing w:val="15"/>
          <w:kern w:val="0"/>
          <w:szCs w:val="24"/>
          <w:u w:val="single"/>
        </w:rPr>
        <w:t>的行徑</w:t>
      </w:r>
      <w:r w:rsidRPr="003D6F32">
        <w:rPr>
          <w:rFonts w:ascii="標楷體" w:eastAsia="標楷體" w:hAnsi="標楷體" w:cs="新細明體"/>
          <w:spacing w:val="15"/>
          <w:kern w:val="0"/>
          <w:szCs w:val="24"/>
        </w:rPr>
        <w:t>，只要有心生畏懼的事實，能提出驗傷證明，</w:t>
      </w:r>
      <w:r w:rsidR="003208CD">
        <w:rPr>
          <w:rFonts w:ascii="標楷體" w:eastAsia="標楷體" w:hAnsi="標楷體" w:cs="新細明體" w:hint="eastAsia"/>
          <w:spacing w:val="15"/>
          <w:kern w:val="0"/>
          <w:szCs w:val="24"/>
        </w:rPr>
        <w:t>觸犯</w:t>
      </w:r>
      <w:r w:rsidRPr="003D6F32">
        <w:rPr>
          <w:rFonts w:ascii="標楷體" w:eastAsia="標楷體" w:hAnsi="標楷體" w:cs="新細明體"/>
          <w:spacing w:val="15"/>
          <w:kern w:val="0"/>
          <w:szCs w:val="24"/>
        </w:rPr>
        <w:t>恐嚇危安罪與傷害罪告訴。</w:t>
      </w:r>
    </w:p>
    <w:p w:rsidR="003208CD" w:rsidRPr="007A055F" w:rsidRDefault="003208CD" w:rsidP="00A815F8">
      <w:pPr>
        <w:rPr>
          <w:rFonts w:ascii="標楷體" w:eastAsia="標楷體" w:hAnsi="標楷體" w:cs="新細明體"/>
          <w:spacing w:val="15"/>
          <w:kern w:val="0"/>
          <w:szCs w:val="24"/>
          <w:u w:val="single"/>
        </w:rPr>
      </w:pPr>
      <w:r>
        <w:rPr>
          <w:rFonts w:ascii="標楷體" w:eastAsia="標楷體" w:hAnsi="標楷體" w:cs="新細明體" w:hint="eastAsia"/>
          <w:spacing w:val="15"/>
          <w:kern w:val="0"/>
          <w:szCs w:val="24"/>
        </w:rPr>
        <w:t xml:space="preserve">    </w:t>
      </w:r>
      <w:r w:rsidRPr="007A055F">
        <w:rPr>
          <w:rFonts w:ascii="標楷體" w:eastAsia="標楷體" w:hAnsi="標楷體" w:cs="新細明體" w:hint="eastAsia"/>
          <w:spacing w:val="15"/>
          <w:kern w:val="0"/>
          <w:szCs w:val="24"/>
          <w:u w:val="single"/>
        </w:rPr>
        <w:t>※刑法</w:t>
      </w:r>
      <w:r w:rsidRPr="003208CD">
        <w:rPr>
          <w:rFonts w:ascii="標楷體" w:eastAsia="標楷體" w:hAnsi="標楷體" w:cs="新細明體"/>
          <w:spacing w:val="15"/>
          <w:kern w:val="0"/>
          <w:szCs w:val="24"/>
          <w:u w:val="single"/>
        </w:rPr>
        <w:t>第 305 條</w:t>
      </w:r>
      <w:r w:rsidRPr="007A055F">
        <w:rPr>
          <w:rFonts w:ascii="標楷體" w:eastAsia="標楷體" w:hAnsi="標楷體" w:cs="新細明體"/>
          <w:spacing w:val="15"/>
          <w:kern w:val="0"/>
          <w:szCs w:val="24"/>
          <w:u w:val="single"/>
        </w:rPr>
        <w:t>恐嚇危安罪</w:t>
      </w:r>
    </w:p>
    <w:p w:rsidR="003208CD" w:rsidRPr="007A055F" w:rsidRDefault="003208CD" w:rsidP="00A815F8">
      <w:pPr>
        <w:rPr>
          <w:rFonts w:ascii="標楷體" w:eastAsia="標楷體" w:hAnsi="標楷體" w:cs="新細明體"/>
          <w:spacing w:val="15"/>
          <w:kern w:val="0"/>
          <w:szCs w:val="24"/>
          <w:u w:val="single"/>
        </w:rPr>
      </w:pPr>
      <w:r w:rsidRPr="003208CD">
        <w:rPr>
          <w:rFonts w:ascii="標楷體" w:eastAsia="標楷體" w:hAnsi="標楷體" w:cs="新細明體"/>
          <w:spacing w:val="15"/>
          <w:kern w:val="0"/>
          <w:szCs w:val="24"/>
        </w:rPr>
        <w:t>以</w:t>
      </w:r>
      <w:r w:rsidRPr="00377EC4">
        <w:rPr>
          <w:rFonts w:ascii="標楷體" w:eastAsia="標楷體" w:hAnsi="標楷體" w:cs="新細明體"/>
          <w:spacing w:val="15"/>
          <w:kern w:val="0"/>
          <w:szCs w:val="24"/>
          <w:u w:val="single"/>
        </w:rPr>
        <w:t>加害生命、身體、自由、名譽、財產之事，恐嚇他人致生危害於安全者</w:t>
      </w:r>
      <w:r w:rsidRPr="003208CD">
        <w:rPr>
          <w:rFonts w:ascii="標楷體" w:eastAsia="標楷體" w:hAnsi="標楷體" w:cs="新細明體"/>
          <w:spacing w:val="15"/>
          <w:kern w:val="0"/>
          <w:szCs w:val="24"/>
        </w:rPr>
        <w:t>，處二年以下有期徒刑、拘役或三百元以下罰金。</w:t>
      </w:r>
      <w:r w:rsidR="003D6F32" w:rsidRPr="003D6F32">
        <w:rPr>
          <w:rFonts w:ascii="標楷體" w:eastAsia="標楷體" w:hAnsi="標楷體" w:cs="新細明體"/>
          <w:spacing w:val="15"/>
          <w:kern w:val="0"/>
          <w:szCs w:val="24"/>
        </w:rPr>
        <w:br/>
      </w:r>
      <w:r>
        <w:rPr>
          <w:rFonts w:ascii="標楷體" w:eastAsia="標楷體" w:hAnsi="標楷體" w:cs="新細明體" w:hint="eastAsia"/>
          <w:spacing w:val="15"/>
          <w:kern w:val="0"/>
          <w:szCs w:val="24"/>
        </w:rPr>
        <w:t xml:space="preserve">    </w:t>
      </w:r>
      <w:r w:rsidRPr="007A055F">
        <w:rPr>
          <w:rFonts w:ascii="標楷體" w:eastAsia="標楷體" w:hAnsi="標楷體" w:cs="新細明體" w:hint="eastAsia"/>
          <w:spacing w:val="15"/>
          <w:kern w:val="0"/>
          <w:szCs w:val="24"/>
          <w:u w:val="single"/>
        </w:rPr>
        <w:t>※</w:t>
      </w:r>
      <w:r w:rsidRPr="007A055F">
        <w:rPr>
          <w:rFonts w:ascii="標楷體" w:eastAsia="標楷體" w:hAnsi="標楷體" w:cs="新細明體"/>
          <w:spacing w:val="15"/>
          <w:kern w:val="0"/>
          <w:szCs w:val="24"/>
          <w:u w:val="single"/>
        </w:rPr>
        <w:t>傷害罪</w:t>
      </w:r>
    </w:p>
    <w:p w:rsidR="003D6F32" w:rsidRPr="00104999" w:rsidRDefault="00104999" w:rsidP="00A815F8">
      <w:pPr>
        <w:rPr>
          <w:rFonts w:ascii="標楷體" w:eastAsia="標楷體" w:hAnsi="標楷體" w:cs="新細明體"/>
          <w:spacing w:val="15"/>
          <w:kern w:val="0"/>
          <w:szCs w:val="24"/>
        </w:rPr>
      </w:pPr>
      <w:r>
        <w:rPr>
          <w:rFonts w:ascii="標楷體" w:eastAsia="標楷體" w:hAnsi="標楷體" w:cs="新細明體" w:hint="eastAsia"/>
          <w:spacing w:val="15"/>
          <w:kern w:val="0"/>
          <w:szCs w:val="24"/>
        </w:rPr>
        <w:t xml:space="preserve">    </w:t>
      </w:r>
      <w:hyperlink r:id="rId5" w:tgtFrame="_blank" w:history="1">
        <w:r w:rsidR="003208CD" w:rsidRPr="00104999">
          <w:rPr>
            <w:rFonts w:ascii="標楷體" w:eastAsia="標楷體" w:hAnsi="標楷體" w:cs="新細明體"/>
            <w:spacing w:val="15"/>
            <w:kern w:val="0"/>
            <w:szCs w:val="24"/>
          </w:rPr>
          <w:t>刑法</w:t>
        </w:r>
      </w:hyperlink>
      <w:r w:rsidR="003208CD" w:rsidRPr="00104999">
        <w:rPr>
          <w:rFonts w:ascii="標楷體" w:eastAsia="標楷體" w:hAnsi="標楷體" w:cs="新細明體"/>
          <w:spacing w:val="15"/>
          <w:kern w:val="0"/>
          <w:szCs w:val="24"/>
        </w:rPr>
        <w:t>第二百七</w:t>
      </w:r>
      <w:r w:rsidR="003208CD" w:rsidRPr="00A35C08">
        <w:rPr>
          <w:rFonts w:ascii="標楷體" w:eastAsia="標楷體" w:hAnsi="標楷體" w:cs="新細明體"/>
          <w:spacing w:val="15"/>
          <w:kern w:val="0"/>
          <w:szCs w:val="24"/>
        </w:rPr>
        <w:t>十七條</w:t>
      </w:r>
      <w:hyperlink r:id="rId6" w:tgtFrame="_blank" w:history="1">
        <w:r w:rsidR="003208CD" w:rsidRPr="00377EC4">
          <w:rPr>
            <w:rFonts w:ascii="標楷體" w:eastAsia="標楷體" w:hAnsi="標楷體" w:cs="新細明體"/>
            <w:spacing w:val="15"/>
            <w:kern w:val="0"/>
            <w:szCs w:val="24"/>
            <w:u w:val="single"/>
          </w:rPr>
          <w:t>傷害</w:t>
        </w:r>
      </w:hyperlink>
      <w:r w:rsidR="003208CD" w:rsidRPr="00377EC4">
        <w:rPr>
          <w:rFonts w:ascii="標楷體" w:eastAsia="標楷體" w:hAnsi="標楷體" w:cs="新細明體"/>
          <w:spacing w:val="15"/>
          <w:kern w:val="0"/>
          <w:szCs w:val="24"/>
          <w:u w:val="single"/>
        </w:rPr>
        <w:t>人之身體或健康者</w:t>
      </w:r>
      <w:r w:rsidR="003208CD" w:rsidRPr="00104999">
        <w:rPr>
          <w:rFonts w:ascii="標楷體" w:eastAsia="標楷體" w:hAnsi="標楷體" w:cs="新細明體"/>
          <w:spacing w:val="15"/>
          <w:kern w:val="0"/>
          <w:szCs w:val="24"/>
        </w:rPr>
        <w:t>，處三年以下</w:t>
      </w:r>
      <w:hyperlink r:id="rId7" w:tgtFrame="_blank" w:history="1">
        <w:r w:rsidR="003208CD" w:rsidRPr="00104999">
          <w:rPr>
            <w:rFonts w:ascii="標楷體" w:eastAsia="標楷體" w:hAnsi="標楷體" w:cs="新細明體"/>
            <w:spacing w:val="15"/>
            <w:kern w:val="0"/>
            <w:szCs w:val="24"/>
          </w:rPr>
          <w:t>有期徒刑</w:t>
        </w:r>
      </w:hyperlink>
      <w:r w:rsidR="003208CD" w:rsidRPr="00104999">
        <w:rPr>
          <w:rFonts w:ascii="標楷體" w:eastAsia="標楷體" w:hAnsi="標楷體" w:cs="新細明體"/>
          <w:spacing w:val="15"/>
          <w:kern w:val="0"/>
          <w:szCs w:val="24"/>
        </w:rPr>
        <w:t>、</w:t>
      </w:r>
      <w:hyperlink r:id="rId8" w:tgtFrame="_blank" w:history="1">
        <w:r w:rsidR="003208CD" w:rsidRPr="00104999">
          <w:rPr>
            <w:rFonts w:ascii="標楷體" w:eastAsia="標楷體" w:hAnsi="標楷體" w:cs="新細明體"/>
            <w:spacing w:val="15"/>
            <w:kern w:val="0"/>
            <w:szCs w:val="24"/>
          </w:rPr>
          <w:t>拘役</w:t>
        </w:r>
      </w:hyperlink>
      <w:r w:rsidR="003208CD" w:rsidRPr="00104999">
        <w:rPr>
          <w:rFonts w:ascii="標楷體" w:eastAsia="標楷體" w:hAnsi="標楷體" w:cs="新細明體"/>
          <w:spacing w:val="15"/>
          <w:kern w:val="0"/>
          <w:szCs w:val="24"/>
        </w:rPr>
        <w:t>或一千元以下罰金。</w:t>
      </w:r>
    </w:p>
    <w:p w:rsidR="00104999" w:rsidRDefault="00104999" w:rsidP="00A815F8">
      <w:pPr>
        <w:rPr>
          <w:rFonts w:ascii="標楷體" w:eastAsia="標楷體" w:hAnsi="標楷體" w:cs="新細明體"/>
          <w:spacing w:val="15"/>
          <w:kern w:val="0"/>
          <w:szCs w:val="24"/>
        </w:rPr>
      </w:pPr>
      <w:r>
        <w:rPr>
          <w:rFonts w:ascii="標楷體" w:eastAsia="標楷體" w:hAnsi="標楷體" w:cs="新細明體" w:hint="eastAsia"/>
          <w:spacing w:val="15"/>
          <w:kern w:val="0"/>
          <w:szCs w:val="24"/>
        </w:rPr>
        <w:t xml:space="preserve">    </w:t>
      </w:r>
      <w:r w:rsidR="003208CD" w:rsidRPr="00104999">
        <w:rPr>
          <w:rFonts w:ascii="標楷體" w:eastAsia="標楷體" w:hAnsi="標楷體" w:cs="新細明體"/>
          <w:spacing w:val="15"/>
          <w:kern w:val="0"/>
          <w:szCs w:val="24"/>
        </w:rPr>
        <w:t>犯前項之罪</w:t>
      </w:r>
      <w:r w:rsidR="003208CD" w:rsidRPr="00377EC4">
        <w:rPr>
          <w:rFonts w:ascii="標楷體" w:eastAsia="標楷體" w:hAnsi="標楷體" w:cs="新細明體"/>
          <w:spacing w:val="15"/>
          <w:kern w:val="0"/>
          <w:szCs w:val="24"/>
          <w:u w:val="single"/>
        </w:rPr>
        <w:t>因而致人於死者</w:t>
      </w:r>
      <w:r w:rsidR="003208CD" w:rsidRPr="00104999">
        <w:rPr>
          <w:rFonts w:ascii="標楷體" w:eastAsia="標楷體" w:hAnsi="標楷體" w:cs="新細明體"/>
          <w:spacing w:val="15"/>
          <w:kern w:val="0"/>
          <w:szCs w:val="24"/>
        </w:rPr>
        <w:t>，處無期徒刑或七年以上</w:t>
      </w:r>
      <w:hyperlink r:id="rId9" w:tgtFrame="_blank" w:history="1">
        <w:r w:rsidR="003208CD" w:rsidRPr="00104999">
          <w:rPr>
            <w:rFonts w:ascii="標楷體" w:eastAsia="標楷體" w:hAnsi="標楷體" w:cs="新細明體"/>
            <w:spacing w:val="15"/>
            <w:kern w:val="0"/>
            <w:szCs w:val="24"/>
          </w:rPr>
          <w:t>有期徒刑</w:t>
        </w:r>
      </w:hyperlink>
      <w:r w:rsidR="003208CD" w:rsidRPr="00104999">
        <w:rPr>
          <w:rFonts w:ascii="標楷體" w:eastAsia="標楷體" w:hAnsi="標楷體" w:cs="新細明體"/>
          <w:spacing w:val="15"/>
          <w:kern w:val="0"/>
          <w:szCs w:val="24"/>
        </w:rPr>
        <w:t>；致</w:t>
      </w:r>
      <w:hyperlink r:id="rId10" w:tgtFrame="_blank" w:history="1">
        <w:r w:rsidR="003208CD" w:rsidRPr="00104999">
          <w:rPr>
            <w:rFonts w:ascii="標楷體" w:eastAsia="標楷體" w:hAnsi="標楷體" w:cs="新細明體"/>
            <w:spacing w:val="15"/>
            <w:kern w:val="0"/>
            <w:szCs w:val="24"/>
          </w:rPr>
          <w:t>重傷</w:t>
        </w:r>
      </w:hyperlink>
      <w:r w:rsidR="003208CD" w:rsidRPr="00104999">
        <w:rPr>
          <w:rFonts w:ascii="標楷體" w:eastAsia="標楷體" w:hAnsi="標楷體" w:cs="新細明體"/>
          <w:spacing w:val="15"/>
          <w:kern w:val="0"/>
          <w:szCs w:val="24"/>
        </w:rPr>
        <w:t>者，處三年以上十年以下</w:t>
      </w:r>
      <w:hyperlink r:id="rId11" w:tgtFrame="_blank" w:history="1">
        <w:r w:rsidR="003208CD" w:rsidRPr="00104999">
          <w:rPr>
            <w:rFonts w:ascii="標楷體" w:eastAsia="標楷體" w:hAnsi="標楷體" w:cs="新細明體"/>
            <w:spacing w:val="15"/>
            <w:kern w:val="0"/>
            <w:szCs w:val="24"/>
          </w:rPr>
          <w:t>有期徒刑</w:t>
        </w:r>
      </w:hyperlink>
      <w:r w:rsidR="003208CD" w:rsidRPr="00104999">
        <w:rPr>
          <w:rFonts w:ascii="標楷體" w:eastAsia="標楷體" w:hAnsi="標楷體" w:cs="新細明體"/>
          <w:spacing w:val="15"/>
          <w:kern w:val="0"/>
          <w:szCs w:val="24"/>
        </w:rPr>
        <w:t>。</w:t>
      </w:r>
    </w:p>
    <w:p w:rsidR="00261B4F" w:rsidRDefault="00261B4F" w:rsidP="00A815F8">
      <w:pPr>
        <w:rPr>
          <w:rFonts w:ascii="標楷體" w:eastAsia="標楷體" w:hAnsi="標楷體" w:cs="新細明體"/>
          <w:spacing w:val="15"/>
          <w:kern w:val="0"/>
          <w:szCs w:val="24"/>
        </w:rPr>
      </w:pPr>
    </w:p>
    <w:tbl>
      <w:tblPr>
        <w:tblW w:w="42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6"/>
      </w:tblGrid>
      <w:tr w:rsidR="00A35C08" w:rsidRPr="00A35C08" w:rsidTr="00A35C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5C08" w:rsidRPr="00F015C6" w:rsidRDefault="00A35C08" w:rsidP="00A35C08">
            <w:pPr>
              <w:ind w:firstLineChars="200" w:firstLine="540"/>
              <w:rPr>
                <w:rFonts w:ascii="標楷體" w:eastAsia="標楷體" w:hAnsi="標楷體" w:cs="新細明體"/>
                <w:spacing w:val="15"/>
                <w:kern w:val="0"/>
                <w:szCs w:val="24"/>
                <w:u w:val="single"/>
              </w:rPr>
            </w:pPr>
            <w:r w:rsidRPr="00F015C6">
              <w:rPr>
                <w:rFonts w:ascii="標楷體" w:eastAsia="標楷體" w:hAnsi="標楷體" w:cs="新細明體" w:hint="eastAsia"/>
                <w:spacing w:val="15"/>
                <w:kern w:val="0"/>
                <w:szCs w:val="24"/>
                <w:u w:val="single"/>
              </w:rPr>
              <w:t>※詐欺背信及重利罪</w:t>
            </w:r>
          </w:p>
        </w:tc>
      </w:tr>
    </w:tbl>
    <w:p w:rsidR="00A35C08" w:rsidRPr="00A35C08" w:rsidRDefault="00A35C08" w:rsidP="00A35C08">
      <w:pPr>
        <w:ind w:left="1215" w:hangingChars="450" w:hanging="1215"/>
        <w:rPr>
          <w:rFonts w:ascii="標楷體" w:eastAsia="標楷體" w:hAnsi="標楷體" w:cs="新細明體" w:hint="eastAsia"/>
          <w:spacing w:val="15"/>
          <w:kern w:val="0"/>
          <w:szCs w:val="24"/>
        </w:rPr>
      </w:pPr>
      <w:r w:rsidRPr="00A35C08">
        <w:rPr>
          <w:rFonts w:ascii="標楷體" w:eastAsia="標楷體" w:hAnsi="標楷體" w:cs="新細明體" w:hint="eastAsia"/>
          <w:spacing w:val="15"/>
          <w:kern w:val="0"/>
          <w:szCs w:val="24"/>
        </w:rPr>
        <w:t xml:space="preserve">第 339 條  </w:t>
      </w:r>
      <w:r w:rsidRPr="00377EC4">
        <w:rPr>
          <w:rFonts w:ascii="標楷體" w:eastAsia="標楷體" w:hAnsi="標楷體" w:cs="新細明體" w:hint="eastAsia"/>
          <w:spacing w:val="15"/>
          <w:kern w:val="0"/>
          <w:szCs w:val="24"/>
          <w:u w:val="single"/>
        </w:rPr>
        <w:t>意圖為自己或第三人不法之所有，以詐術使人將本人或第三人之物交付者</w:t>
      </w:r>
      <w:r w:rsidRPr="00A35C08">
        <w:rPr>
          <w:rFonts w:ascii="標楷體" w:eastAsia="標楷體" w:hAnsi="標楷體" w:cs="新細明體" w:hint="eastAsia"/>
          <w:spacing w:val="15"/>
          <w:kern w:val="0"/>
          <w:szCs w:val="24"/>
        </w:rPr>
        <w:t>，處五年以下有期徒刑、拘役或科或併科五十萬元以下罰金。</w:t>
      </w:r>
    </w:p>
    <w:p w:rsidR="00A35C08" w:rsidRPr="00A35C08" w:rsidRDefault="00A35C08" w:rsidP="00A35C08">
      <w:pPr>
        <w:ind w:left="1215" w:hangingChars="450" w:hanging="1215"/>
        <w:rPr>
          <w:rFonts w:ascii="標楷體" w:eastAsia="標楷體" w:hAnsi="標楷體" w:cs="新細明體" w:hint="eastAsia"/>
          <w:spacing w:val="15"/>
          <w:kern w:val="0"/>
          <w:szCs w:val="24"/>
        </w:rPr>
      </w:pPr>
      <w:r w:rsidRPr="00A35C08">
        <w:rPr>
          <w:rFonts w:ascii="標楷體" w:eastAsia="標楷體" w:hAnsi="標楷體" w:cs="新細明體" w:hint="eastAsia"/>
          <w:spacing w:val="15"/>
          <w:kern w:val="0"/>
          <w:szCs w:val="24"/>
        </w:rPr>
        <w:t xml:space="preserve">第 339-1 條  </w:t>
      </w:r>
      <w:r w:rsidRPr="00377EC4">
        <w:rPr>
          <w:rFonts w:ascii="標楷體" w:eastAsia="標楷體" w:hAnsi="標楷體" w:cs="新細明體" w:hint="eastAsia"/>
          <w:spacing w:val="15"/>
          <w:kern w:val="0"/>
          <w:szCs w:val="24"/>
          <w:u w:val="single"/>
        </w:rPr>
        <w:t>意圖為自己或第三人不法之所有，以不正方法由收費設備取得他人之物者</w:t>
      </w:r>
      <w:r w:rsidRPr="00A35C08">
        <w:rPr>
          <w:rFonts w:ascii="標楷體" w:eastAsia="標楷體" w:hAnsi="標楷體" w:cs="新細明體" w:hint="eastAsia"/>
          <w:spacing w:val="15"/>
          <w:kern w:val="0"/>
          <w:szCs w:val="24"/>
        </w:rPr>
        <w:t>，處一年以下有期徒刑、拘役或十萬元以下罰金。</w:t>
      </w:r>
    </w:p>
    <w:p w:rsidR="00A35C08" w:rsidRPr="00A35C08" w:rsidRDefault="00A35C08" w:rsidP="00A35C08">
      <w:pPr>
        <w:ind w:left="1215" w:hangingChars="450" w:hanging="1215"/>
        <w:rPr>
          <w:rFonts w:ascii="標楷體" w:eastAsia="標楷體" w:hAnsi="標楷體" w:cs="新細明體" w:hint="eastAsia"/>
          <w:spacing w:val="15"/>
          <w:kern w:val="0"/>
          <w:szCs w:val="24"/>
        </w:rPr>
      </w:pPr>
      <w:r w:rsidRPr="00A35C08">
        <w:rPr>
          <w:rFonts w:ascii="標楷體" w:eastAsia="標楷體" w:hAnsi="標楷體" w:cs="新細明體" w:hint="eastAsia"/>
          <w:spacing w:val="15"/>
          <w:kern w:val="0"/>
          <w:szCs w:val="24"/>
        </w:rPr>
        <w:t>第 339-2 條  意圖為自己或第三人不法之所有，以不正方法由自動付款設備取得他人之物者，處三年以下有期徒刑、拘役或三十萬元以下罰金。</w:t>
      </w:r>
    </w:p>
    <w:p w:rsidR="00A35C08" w:rsidRPr="00A35C08" w:rsidRDefault="00A35C08" w:rsidP="00A35C08">
      <w:pPr>
        <w:ind w:left="1215" w:hangingChars="450" w:hanging="1215"/>
        <w:rPr>
          <w:rFonts w:ascii="標楷體" w:eastAsia="標楷體" w:hAnsi="標楷體" w:cs="新細明體" w:hint="eastAsia"/>
          <w:spacing w:val="15"/>
          <w:kern w:val="0"/>
          <w:szCs w:val="24"/>
        </w:rPr>
      </w:pPr>
      <w:r w:rsidRPr="00A35C08">
        <w:rPr>
          <w:rFonts w:ascii="標楷體" w:eastAsia="標楷體" w:hAnsi="標楷體" w:cs="新細明體" w:hint="eastAsia"/>
          <w:spacing w:val="15"/>
          <w:kern w:val="0"/>
          <w:szCs w:val="24"/>
        </w:rPr>
        <w:t>第 339-3 條  意圖為自己或第三人不法之所有，以不正方法將虛偽資料或不正指令輸入電腦或其相關設備，製作財產權之得喪、變更紀錄，而取得他人之財產者，處七年以下有期徒刑，得併科七十萬元以下罰金。</w:t>
      </w:r>
    </w:p>
    <w:p w:rsidR="00A35C08" w:rsidRPr="00A35C08" w:rsidRDefault="00A35C08" w:rsidP="00A35C08">
      <w:pPr>
        <w:ind w:left="1215" w:hangingChars="450" w:hanging="1215"/>
        <w:rPr>
          <w:rFonts w:ascii="標楷體" w:eastAsia="標楷體" w:hAnsi="標楷體" w:cs="新細明體" w:hint="eastAsia"/>
          <w:spacing w:val="15"/>
          <w:kern w:val="0"/>
          <w:szCs w:val="24"/>
        </w:rPr>
      </w:pPr>
      <w:r w:rsidRPr="00A35C08">
        <w:rPr>
          <w:rFonts w:ascii="標楷體" w:eastAsia="標楷體" w:hAnsi="標楷體" w:cs="新細明體" w:hint="eastAsia"/>
          <w:spacing w:val="15"/>
          <w:kern w:val="0"/>
          <w:szCs w:val="24"/>
        </w:rPr>
        <w:t>第 339-4 條  犯第三百三十九條詐欺罪而有下列情形之一者，處一年以上七年以下有期徒刑，得併科一百萬元以下罰金：</w:t>
      </w:r>
    </w:p>
    <w:p w:rsidR="00A35C08" w:rsidRPr="00A35C08" w:rsidRDefault="00A35C08" w:rsidP="00A35C08">
      <w:pPr>
        <w:ind w:firstLineChars="50" w:firstLine="135"/>
        <w:rPr>
          <w:rFonts w:ascii="標楷體" w:eastAsia="標楷體" w:hAnsi="標楷體" w:cs="新細明體" w:hint="eastAsia"/>
          <w:spacing w:val="15"/>
          <w:kern w:val="0"/>
          <w:szCs w:val="24"/>
        </w:rPr>
      </w:pPr>
      <w:r w:rsidRPr="00A35C08">
        <w:rPr>
          <w:rFonts w:ascii="標楷體" w:eastAsia="標楷體" w:hAnsi="標楷體" w:cs="新細明體" w:hint="eastAsia"/>
          <w:spacing w:val="15"/>
          <w:kern w:val="0"/>
          <w:szCs w:val="24"/>
        </w:rPr>
        <w:t>一、冒用政府機關或公務員名義犯之。</w:t>
      </w:r>
    </w:p>
    <w:p w:rsidR="00A35C08" w:rsidRPr="00A35C08" w:rsidRDefault="00A35C08" w:rsidP="00A35C08">
      <w:pPr>
        <w:ind w:firstLineChars="50" w:firstLine="135"/>
        <w:rPr>
          <w:rFonts w:ascii="標楷體" w:eastAsia="標楷體" w:hAnsi="標楷體" w:cs="新細明體" w:hint="eastAsia"/>
          <w:spacing w:val="15"/>
          <w:kern w:val="0"/>
          <w:szCs w:val="24"/>
        </w:rPr>
      </w:pPr>
      <w:r w:rsidRPr="00A35C08">
        <w:rPr>
          <w:rFonts w:ascii="標楷體" w:eastAsia="標楷體" w:hAnsi="標楷體" w:cs="新細明體" w:hint="eastAsia"/>
          <w:spacing w:val="15"/>
          <w:kern w:val="0"/>
          <w:szCs w:val="24"/>
        </w:rPr>
        <w:t>二、三人以上共同犯之。</w:t>
      </w:r>
    </w:p>
    <w:p w:rsidR="00A35C08" w:rsidRPr="00A35C08" w:rsidRDefault="00A35C08" w:rsidP="00A35C08">
      <w:pPr>
        <w:ind w:firstLineChars="50" w:firstLine="135"/>
        <w:rPr>
          <w:rFonts w:ascii="標楷體" w:eastAsia="標楷體" w:hAnsi="標楷體" w:cs="新細明體" w:hint="eastAsia"/>
          <w:spacing w:val="15"/>
          <w:kern w:val="0"/>
          <w:szCs w:val="24"/>
        </w:rPr>
      </w:pPr>
      <w:r w:rsidRPr="00A35C08">
        <w:rPr>
          <w:rFonts w:ascii="標楷體" w:eastAsia="標楷體" w:hAnsi="標楷體" w:cs="新細明體" w:hint="eastAsia"/>
          <w:spacing w:val="15"/>
          <w:kern w:val="0"/>
          <w:szCs w:val="24"/>
        </w:rPr>
        <w:t>三、以廣播電視、電子通訊、網際網路或其他媒體等傳播工具，對公眾散布而犯之。</w:t>
      </w:r>
    </w:p>
    <w:p w:rsidR="00332E8C" w:rsidRPr="00F015C6" w:rsidRDefault="00F015C6" w:rsidP="00F015C6">
      <w:pPr>
        <w:autoSpaceDE w:val="0"/>
        <w:autoSpaceDN w:val="0"/>
        <w:adjustRightInd w:val="0"/>
        <w:ind w:firstLineChars="250" w:firstLine="675"/>
        <w:rPr>
          <w:rFonts w:ascii="標楷體" w:eastAsia="標楷體" w:hAnsi="標楷體" w:cs="新細明體"/>
          <w:spacing w:val="15"/>
          <w:kern w:val="0"/>
          <w:szCs w:val="24"/>
          <w:u w:val="single"/>
        </w:rPr>
      </w:pPr>
      <w:r w:rsidRPr="00F015C6">
        <w:rPr>
          <w:rFonts w:ascii="標楷體" w:eastAsia="標楷體" w:hAnsi="標楷體" w:cs="新細明體" w:hint="eastAsia"/>
          <w:spacing w:val="15"/>
          <w:kern w:val="0"/>
          <w:szCs w:val="24"/>
          <w:u w:val="single"/>
        </w:rPr>
        <w:t>※偽造文書印文罪</w:t>
      </w:r>
    </w:p>
    <w:tbl>
      <w:tblPr>
        <w:tblW w:w="42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1"/>
        <w:gridCol w:w="63"/>
        <w:gridCol w:w="78"/>
      </w:tblGrid>
      <w:tr w:rsidR="00F015C6" w:rsidTr="00F015C6">
        <w:trPr>
          <w:tblCellSpacing w:w="15" w:type="dxa"/>
          <w:jc w:val="center"/>
        </w:trPr>
        <w:tc>
          <w:tcPr>
            <w:tcW w:w="600" w:type="pct"/>
            <w:noWrap/>
            <w:vAlign w:val="center"/>
          </w:tcPr>
          <w:p w:rsidR="00F015C6" w:rsidRPr="00E67242" w:rsidRDefault="00F015C6" w:rsidP="00F015C6">
            <w:pPr>
              <w:ind w:left="1080" w:hangingChars="450" w:hanging="1080"/>
              <w:rPr>
                <w:rFonts w:ascii="標楷體" w:eastAsia="標楷體" w:hAnsi="標楷體" w:cs="新細明體" w:hint="eastAsia"/>
                <w:spacing w:val="15"/>
                <w:kern w:val="0"/>
                <w:szCs w:val="24"/>
              </w:rPr>
            </w:pPr>
            <w:hyperlink r:id="rId12" w:history="1">
              <w:r w:rsidRPr="00F015C6">
                <w:rPr>
                  <w:rFonts w:ascii="標楷體" w:eastAsia="標楷體" w:hAnsi="標楷體" w:cs="新細明體"/>
                  <w:spacing w:val="15"/>
                  <w:kern w:val="0"/>
                  <w:szCs w:val="24"/>
                </w:rPr>
                <w:t>第 210 條</w:t>
              </w:r>
            </w:hyperlink>
            <w:r w:rsidRPr="00E67242">
              <w:rPr>
                <w:rFonts w:ascii="標楷體" w:eastAsia="標楷體" w:hAnsi="標楷體" w:cs="新細明體" w:hint="eastAsia"/>
                <w:spacing w:val="15"/>
                <w:kern w:val="0"/>
                <w:szCs w:val="24"/>
                <w:u w:val="single"/>
              </w:rPr>
              <w:t>偽造、變造私文書</w:t>
            </w:r>
            <w:r w:rsidRPr="00E67242">
              <w:rPr>
                <w:rFonts w:ascii="標楷體" w:eastAsia="標楷體" w:hAnsi="標楷體" w:cs="新細明體" w:hint="eastAsia"/>
                <w:spacing w:val="15"/>
                <w:kern w:val="0"/>
                <w:szCs w:val="24"/>
              </w:rPr>
              <w:t>，足以生損害於公眾或他人者，處五年以下有期徒刑。</w:t>
            </w:r>
          </w:p>
          <w:p w:rsidR="00F015C6" w:rsidRPr="00E67242" w:rsidRDefault="00F015C6" w:rsidP="00F015C6">
            <w:pPr>
              <w:ind w:left="1080" w:hangingChars="450" w:hanging="1080"/>
              <w:rPr>
                <w:rFonts w:ascii="標楷體" w:eastAsia="標楷體" w:hAnsi="標楷體" w:cs="新細明體" w:hint="eastAsia"/>
                <w:spacing w:val="15"/>
                <w:kern w:val="0"/>
                <w:szCs w:val="24"/>
              </w:rPr>
            </w:pPr>
            <w:hyperlink r:id="rId13" w:history="1">
              <w:r w:rsidRPr="00F015C6">
                <w:rPr>
                  <w:rFonts w:ascii="標楷體" w:eastAsia="標楷體" w:hAnsi="標楷體" w:cs="新細明體"/>
                  <w:spacing w:val="15"/>
                  <w:kern w:val="0"/>
                  <w:szCs w:val="24"/>
                </w:rPr>
                <w:t>第 211 條</w:t>
              </w:r>
            </w:hyperlink>
            <w:r w:rsidRPr="00E67242">
              <w:rPr>
                <w:rFonts w:ascii="標楷體" w:eastAsia="標楷體" w:hAnsi="標楷體" w:cs="新細明體" w:hint="eastAsia"/>
                <w:spacing w:val="15"/>
                <w:kern w:val="0"/>
                <w:szCs w:val="24"/>
                <w:u w:val="single"/>
              </w:rPr>
              <w:t>偽造、變造公文書</w:t>
            </w:r>
            <w:r w:rsidRPr="00E67242">
              <w:rPr>
                <w:rFonts w:ascii="標楷體" w:eastAsia="標楷體" w:hAnsi="標楷體" w:cs="新細明體" w:hint="eastAsia"/>
                <w:spacing w:val="15"/>
                <w:kern w:val="0"/>
                <w:szCs w:val="24"/>
              </w:rPr>
              <w:t>，足以生損害於公眾或他人者，處一年以上七年以下有期徒刑。</w:t>
            </w:r>
          </w:p>
          <w:p w:rsidR="00F015C6" w:rsidRPr="00F015C6" w:rsidRDefault="00F015C6" w:rsidP="00F015C6">
            <w:pPr>
              <w:ind w:left="1080" w:hangingChars="450" w:hanging="1080"/>
              <w:rPr>
                <w:rFonts w:ascii="標楷體" w:eastAsia="標楷體" w:hAnsi="標楷體" w:cs="新細明體"/>
                <w:spacing w:val="15"/>
                <w:kern w:val="0"/>
                <w:szCs w:val="24"/>
              </w:rPr>
            </w:pPr>
            <w:hyperlink r:id="rId14" w:history="1">
              <w:r w:rsidRPr="00F015C6">
                <w:rPr>
                  <w:rFonts w:ascii="標楷體" w:eastAsia="標楷體" w:hAnsi="標楷體" w:cs="新細明體"/>
                  <w:spacing w:val="15"/>
                  <w:kern w:val="0"/>
                  <w:szCs w:val="24"/>
                </w:rPr>
                <w:t>第 212 條</w:t>
              </w:r>
            </w:hyperlink>
            <w:r w:rsidRPr="00E67242">
              <w:rPr>
                <w:rFonts w:ascii="標楷體" w:eastAsia="標楷體" w:hAnsi="標楷體" w:cs="新細明體" w:hint="eastAsia"/>
                <w:spacing w:val="15"/>
                <w:kern w:val="0"/>
                <w:szCs w:val="24"/>
                <w:u w:val="single"/>
              </w:rPr>
              <w:t>偽造、變造護照、旅券、免許證、特許證及關於品行、能力服務或其他相類之證書、介紹書，足以生損害於公眾或他人者</w:t>
            </w:r>
            <w:r w:rsidRPr="00E67242">
              <w:rPr>
                <w:rFonts w:ascii="標楷體" w:eastAsia="標楷體" w:hAnsi="標楷體" w:cs="新細明體" w:hint="eastAsia"/>
                <w:spacing w:val="15"/>
                <w:kern w:val="0"/>
                <w:szCs w:val="24"/>
              </w:rPr>
              <w:t>，處一年以下有期徒刑、拘役或三百元以下罰金。</w:t>
            </w:r>
          </w:p>
          <w:p w:rsidR="00F015C6" w:rsidRPr="00E67242" w:rsidRDefault="00F015C6" w:rsidP="00F015C6">
            <w:pPr>
              <w:ind w:left="1080" w:hangingChars="450" w:hanging="1080"/>
              <w:rPr>
                <w:rFonts w:ascii="標楷體" w:eastAsia="標楷體" w:hAnsi="標楷體" w:cs="新細明體" w:hint="eastAsia"/>
                <w:spacing w:val="15"/>
                <w:kern w:val="0"/>
                <w:szCs w:val="24"/>
              </w:rPr>
            </w:pPr>
            <w:hyperlink r:id="rId15" w:history="1">
              <w:r w:rsidRPr="00F015C6">
                <w:rPr>
                  <w:rFonts w:ascii="標楷體" w:eastAsia="標楷體" w:hAnsi="標楷體" w:cs="新細明體"/>
                  <w:spacing w:val="15"/>
                  <w:kern w:val="0"/>
                  <w:szCs w:val="24"/>
                </w:rPr>
                <w:t>第 214 條</w:t>
              </w:r>
            </w:hyperlink>
            <w:r w:rsidRPr="00E67242">
              <w:rPr>
                <w:rFonts w:ascii="標楷體" w:eastAsia="標楷體" w:hAnsi="標楷體" w:cs="新細明體" w:hint="eastAsia"/>
                <w:spacing w:val="15"/>
                <w:kern w:val="0"/>
                <w:szCs w:val="24"/>
                <w:u w:val="single"/>
              </w:rPr>
              <w:t>明知為不實之事項，而使公務員登載於職務上所掌之公文書，足以生損害於公眾或他人者</w:t>
            </w:r>
            <w:r w:rsidRPr="00E67242">
              <w:rPr>
                <w:rFonts w:ascii="標楷體" w:eastAsia="標楷體" w:hAnsi="標楷體" w:cs="新細明體" w:hint="eastAsia"/>
                <w:spacing w:val="15"/>
                <w:kern w:val="0"/>
                <w:szCs w:val="24"/>
              </w:rPr>
              <w:t>，處三年以下有期徒刑、拘役或五百元以下罰金。</w:t>
            </w:r>
          </w:p>
          <w:p w:rsidR="00F015C6" w:rsidRPr="00F015C6" w:rsidRDefault="00F015C6">
            <w:pPr>
              <w:rPr>
                <w:rFonts w:ascii="標楷體" w:eastAsia="標楷體" w:hAnsi="標楷體" w:cs="新細明體"/>
                <w:spacing w:val="15"/>
                <w:kern w:val="0"/>
                <w:szCs w:val="24"/>
              </w:rPr>
            </w:pPr>
          </w:p>
        </w:tc>
        <w:tc>
          <w:tcPr>
            <w:tcW w:w="100" w:type="pct"/>
            <w:vAlign w:val="center"/>
          </w:tcPr>
          <w:p w:rsidR="00F015C6" w:rsidRPr="00F015C6" w:rsidRDefault="00F015C6">
            <w:pPr>
              <w:rPr>
                <w:rFonts w:ascii="標楷體" w:eastAsia="標楷體" w:hAnsi="標楷體" w:cs="新細明體"/>
                <w:spacing w:val="15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015C6" w:rsidRPr="00F015C6" w:rsidRDefault="00F015C6">
            <w:pPr>
              <w:pStyle w:val="HTML"/>
              <w:rPr>
                <w:rFonts w:ascii="標楷體" w:eastAsia="標楷體" w:hAnsi="標楷體" w:cs="新細明體"/>
                <w:spacing w:val="15"/>
              </w:rPr>
            </w:pPr>
          </w:p>
        </w:tc>
      </w:tr>
    </w:tbl>
    <w:p w:rsidR="00261B4F" w:rsidRPr="00261B4F" w:rsidRDefault="00261B4F" w:rsidP="00261B4F">
      <w:pPr>
        <w:autoSpaceDE w:val="0"/>
        <w:autoSpaceDN w:val="0"/>
        <w:adjustRightInd w:val="0"/>
        <w:jc w:val="center"/>
        <w:rPr>
          <w:rFonts w:ascii="標楷體" w:eastAsia="標楷體" w:hAnsi="標楷體" w:cs="新細明體"/>
          <w:color w:val="000000" w:themeColor="text1"/>
          <w:kern w:val="0"/>
          <w:sz w:val="52"/>
          <w:szCs w:val="52"/>
        </w:rPr>
      </w:pPr>
      <w:bookmarkStart w:id="0" w:name="_GoBack"/>
      <w:bookmarkEnd w:id="0"/>
      <w:r w:rsidRPr="00261B4F">
        <w:rPr>
          <w:rFonts w:ascii="標楷體" w:eastAsia="標楷體" w:hAnsi="標楷體" w:cs="新細明體" w:hint="eastAsia"/>
          <w:color w:val="000000" w:themeColor="text1"/>
          <w:kern w:val="0"/>
          <w:sz w:val="52"/>
          <w:szCs w:val="52"/>
        </w:rPr>
        <w:lastRenderedPageBreak/>
        <w:t>刑法第十六章妨害性自主罪</w:t>
      </w:r>
    </w:p>
    <w:p w:rsidR="00261B4F" w:rsidRPr="00261B4F" w:rsidRDefault="00261B4F" w:rsidP="00261B4F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第</w:t>
      </w:r>
      <w:r w:rsidRPr="00261B4F"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  <w:r w:rsidRPr="00261B4F">
        <w:rPr>
          <w:rFonts w:ascii="標楷體" w:eastAsia="標楷體" w:hAnsi="標楷體" w:cs="Times New Roman"/>
          <w:color w:val="000000"/>
          <w:kern w:val="0"/>
          <w:szCs w:val="24"/>
        </w:rPr>
        <w:t xml:space="preserve">221 </w:t>
      </w: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條</w:t>
      </w:r>
    </w:p>
    <w:p w:rsidR="00261B4F" w:rsidRPr="00261B4F" w:rsidRDefault="00332E8C" w:rsidP="00261B4F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</w:t>
      </w:r>
      <w:r w:rsidR="00261B4F"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對於男女以強暴、脅迫、恐嚇、催眠術或其他違反其意願之方法而為性交者，處三年以上十年以</w:t>
      </w:r>
    </w:p>
    <w:p w:rsidR="00261B4F" w:rsidRPr="00261B4F" w:rsidRDefault="00261B4F" w:rsidP="00261B4F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下有期徒刑。</w:t>
      </w:r>
    </w:p>
    <w:p w:rsidR="00261B4F" w:rsidRPr="00261B4F" w:rsidRDefault="00261B4F" w:rsidP="00261B4F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前項之未遂犯罰之。</w:t>
      </w:r>
    </w:p>
    <w:p w:rsidR="00261B4F" w:rsidRPr="00261B4F" w:rsidRDefault="00261B4F" w:rsidP="00261B4F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第</w:t>
      </w:r>
      <w:r w:rsidRPr="00261B4F"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  <w:r w:rsidRPr="00261B4F">
        <w:rPr>
          <w:rFonts w:ascii="標楷體" w:eastAsia="標楷體" w:hAnsi="標楷體" w:cs="Times New Roman"/>
          <w:color w:val="000000"/>
          <w:kern w:val="0"/>
          <w:szCs w:val="24"/>
        </w:rPr>
        <w:t xml:space="preserve">222 </w:t>
      </w: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條犯前條之罪而有左列情形之一者，處無期徒刑或七年以上有期徒刑：</w:t>
      </w:r>
    </w:p>
    <w:p w:rsidR="00261B4F" w:rsidRPr="00261B4F" w:rsidRDefault="00261B4F" w:rsidP="00261B4F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一</w:t>
      </w:r>
      <w:r w:rsidRPr="00261B4F"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二人以上共同犯之者。</w:t>
      </w:r>
    </w:p>
    <w:p w:rsidR="00261B4F" w:rsidRPr="00261B4F" w:rsidRDefault="00261B4F" w:rsidP="00261B4F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二</w:t>
      </w:r>
      <w:r w:rsidRPr="00261B4F"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對十四歲以下之男女犯之者。</w:t>
      </w:r>
    </w:p>
    <w:p w:rsidR="00261B4F" w:rsidRPr="00261B4F" w:rsidRDefault="00261B4F" w:rsidP="00261B4F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三</w:t>
      </w:r>
      <w:r w:rsidRPr="00261B4F"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對心神喪失精神耗弱或身心障礙之人犯之者。</w:t>
      </w:r>
    </w:p>
    <w:p w:rsidR="00261B4F" w:rsidRPr="00261B4F" w:rsidRDefault="00261B4F" w:rsidP="00261B4F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四</w:t>
      </w:r>
      <w:r w:rsidRPr="00261B4F"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以藥劑犯之者。</w:t>
      </w:r>
    </w:p>
    <w:p w:rsidR="00261B4F" w:rsidRPr="00261B4F" w:rsidRDefault="00261B4F" w:rsidP="00261B4F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五</w:t>
      </w:r>
      <w:r w:rsidRPr="00261B4F"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對被害人施以凌虐者。</w:t>
      </w:r>
    </w:p>
    <w:p w:rsidR="00261B4F" w:rsidRPr="00261B4F" w:rsidRDefault="00261B4F" w:rsidP="00261B4F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六</w:t>
      </w:r>
      <w:r w:rsidRPr="00261B4F"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利用駕駛供公眾或不特定人運輸之交通工具之機會犯之者。</w:t>
      </w:r>
    </w:p>
    <w:p w:rsidR="00261B4F" w:rsidRPr="00261B4F" w:rsidRDefault="00261B4F" w:rsidP="00261B4F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七</w:t>
      </w:r>
      <w:r w:rsidRPr="00261B4F"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侵入住宅或有人居住之建築物、船艦或隱匿其內犯之者。</w:t>
      </w:r>
    </w:p>
    <w:p w:rsidR="00261B4F" w:rsidRPr="00261B4F" w:rsidRDefault="00261B4F" w:rsidP="00261B4F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第</w:t>
      </w:r>
      <w:r w:rsidRPr="00261B4F"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  <w:r w:rsidRPr="00261B4F">
        <w:rPr>
          <w:rFonts w:ascii="標楷體" w:eastAsia="標楷體" w:hAnsi="標楷體" w:cs="Times New Roman"/>
          <w:color w:val="000000"/>
          <w:kern w:val="0"/>
          <w:szCs w:val="24"/>
        </w:rPr>
        <w:t xml:space="preserve">224 </w:t>
      </w: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條</w:t>
      </w:r>
    </w:p>
    <w:p w:rsidR="00261B4F" w:rsidRPr="00261B4F" w:rsidRDefault="00332E8C" w:rsidP="00261B4F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</w:t>
      </w:r>
      <w:r w:rsidR="00261B4F"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對於男女以強暴、脅迫、恐嚇、催眠術或其他違反其意願之方法，而為猥褻之行為者，處六個月</w:t>
      </w:r>
    </w:p>
    <w:p w:rsidR="00261B4F" w:rsidRPr="00261B4F" w:rsidRDefault="00261B4F" w:rsidP="00261B4F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以上五年以下有期徒刑。</w:t>
      </w:r>
    </w:p>
    <w:p w:rsidR="00261B4F" w:rsidRPr="00261B4F" w:rsidRDefault="00261B4F" w:rsidP="00261B4F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第</w:t>
      </w:r>
      <w:r w:rsidRPr="00261B4F"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  <w:r w:rsidRPr="00261B4F">
        <w:rPr>
          <w:rFonts w:ascii="標楷體" w:eastAsia="標楷體" w:hAnsi="標楷體" w:cs="Times New Roman"/>
          <w:color w:val="000000"/>
          <w:kern w:val="0"/>
          <w:szCs w:val="24"/>
        </w:rPr>
        <w:t xml:space="preserve">224 </w:t>
      </w: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條之</w:t>
      </w:r>
      <w:r w:rsidRPr="00261B4F">
        <w:rPr>
          <w:rFonts w:ascii="標楷體" w:eastAsia="標楷體" w:hAnsi="標楷體" w:cs="Times New Roman"/>
          <w:color w:val="000000"/>
          <w:kern w:val="0"/>
          <w:szCs w:val="24"/>
        </w:rPr>
        <w:t xml:space="preserve">1 </w:t>
      </w: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犯前條之罪而有第二百二十二條第一項各款情形之一者，處三年以上十年以下有</w:t>
      </w:r>
    </w:p>
    <w:p w:rsidR="00261B4F" w:rsidRPr="00261B4F" w:rsidRDefault="00261B4F" w:rsidP="00261B4F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期徒刑。</w:t>
      </w:r>
    </w:p>
    <w:p w:rsidR="00261B4F" w:rsidRPr="00261B4F" w:rsidRDefault="00261B4F" w:rsidP="00261B4F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第</w:t>
      </w:r>
      <w:r w:rsidRPr="00261B4F"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  <w:r w:rsidRPr="00261B4F">
        <w:rPr>
          <w:rFonts w:ascii="標楷體" w:eastAsia="標楷體" w:hAnsi="標楷體" w:cs="Times New Roman"/>
          <w:color w:val="000000"/>
          <w:kern w:val="0"/>
          <w:szCs w:val="24"/>
        </w:rPr>
        <w:t xml:space="preserve">225 </w:t>
      </w: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條</w:t>
      </w:r>
    </w:p>
    <w:p w:rsidR="00261B4F" w:rsidRPr="00261B4F" w:rsidRDefault="00332E8C" w:rsidP="00261B4F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</w:t>
      </w:r>
      <w:r w:rsidR="00261B4F"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對於男女利用其心神喪失、精神耗弱、身心障礙或其他相類之情形，不能或不知抗拒而為性交者，</w:t>
      </w:r>
    </w:p>
    <w:p w:rsidR="00261B4F" w:rsidRPr="00261B4F" w:rsidRDefault="00261B4F" w:rsidP="00261B4F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處三年以上十年以下有期徒刑。</w:t>
      </w:r>
    </w:p>
    <w:p w:rsidR="00261B4F" w:rsidRPr="00261B4F" w:rsidRDefault="00332E8C" w:rsidP="00261B4F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</w:t>
      </w:r>
      <w:r w:rsidR="00261B4F"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對於男女利用其心神喪失、精神耗弱、身心障礙或其他相類之情形，不能或不知抗拒，而為猥</w:t>
      </w:r>
    </w:p>
    <w:p w:rsidR="00261B4F" w:rsidRPr="00261B4F" w:rsidRDefault="00261B4F" w:rsidP="00261B4F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褻之行為者，處六個月以上五年以下有期徒刑。</w:t>
      </w:r>
    </w:p>
    <w:p w:rsidR="00261B4F" w:rsidRPr="00261B4F" w:rsidRDefault="00261B4F" w:rsidP="00261B4F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第一項之未遂犯罰之。</w:t>
      </w:r>
    </w:p>
    <w:p w:rsidR="00261B4F" w:rsidRPr="00261B4F" w:rsidRDefault="00261B4F" w:rsidP="00261B4F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第</w:t>
      </w:r>
      <w:r w:rsidRPr="00261B4F"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  <w:r w:rsidRPr="00261B4F">
        <w:rPr>
          <w:rFonts w:ascii="標楷體" w:eastAsia="標楷體" w:hAnsi="標楷體" w:cs="Times New Roman"/>
          <w:color w:val="000000"/>
          <w:kern w:val="0"/>
          <w:szCs w:val="24"/>
        </w:rPr>
        <w:t xml:space="preserve">226 </w:t>
      </w: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條</w:t>
      </w:r>
    </w:p>
    <w:p w:rsidR="00261B4F" w:rsidRPr="00261B4F" w:rsidRDefault="00261B4F" w:rsidP="00261B4F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犯第</w:t>
      </w:r>
      <w:r w:rsidRPr="00261B4F"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  <w:r w:rsidRPr="00261B4F">
        <w:rPr>
          <w:rFonts w:ascii="標楷體" w:eastAsia="標楷體" w:hAnsi="標楷體" w:cs="Times New Roman"/>
          <w:color w:val="000000"/>
          <w:kern w:val="0"/>
          <w:szCs w:val="24"/>
        </w:rPr>
        <w:t xml:space="preserve">221 </w:t>
      </w: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條、第</w:t>
      </w:r>
      <w:r w:rsidRPr="00261B4F">
        <w:rPr>
          <w:rFonts w:ascii="標楷體" w:eastAsia="標楷體" w:hAnsi="標楷體" w:cs="Times New Roman"/>
          <w:color w:val="000000"/>
          <w:kern w:val="0"/>
          <w:szCs w:val="24"/>
        </w:rPr>
        <w:t xml:space="preserve">222 </w:t>
      </w: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條、第</w:t>
      </w:r>
      <w:r w:rsidRPr="00261B4F">
        <w:rPr>
          <w:rFonts w:ascii="標楷體" w:eastAsia="標楷體" w:hAnsi="標楷體" w:cs="Times New Roman"/>
          <w:color w:val="000000"/>
          <w:kern w:val="0"/>
          <w:szCs w:val="24"/>
        </w:rPr>
        <w:t xml:space="preserve">224 </w:t>
      </w: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條、第</w:t>
      </w:r>
      <w:r w:rsidRPr="00261B4F">
        <w:rPr>
          <w:rFonts w:ascii="標楷體" w:eastAsia="標楷體" w:hAnsi="標楷體" w:cs="Times New Roman"/>
          <w:color w:val="000000"/>
          <w:kern w:val="0"/>
          <w:szCs w:val="24"/>
        </w:rPr>
        <w:t xml:space="preserve">2224 </w:t>
      </w: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條之</w:t>
      </w:r>
      <w:r w:rsidRPr="00261B4F"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  <w:r w:rsidRPr="00261B4F">
        <w:rPr>
          <w:rFonts w:ascii="標楷體" w:eastAsia="標楷體" w:hAnsi="標楷體" w:cs="Times New Roman"/>
          <w:color w:val="000000"/>
          <w:kern w:val="0"/>
          <w:szCs w:val="24"/>
        </w:rPr>
        <w:t xml:space="preserve">1 </w:t>
      </w: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或第</w:t>
      </w:r>
      <w:r w:rsidRPr="00261B4F">
        <w:rPr>
          <w:rFonts w:ascii="標楷體" w:eastAsia="標楷體" w:hAnsi="標楷體" w:cs="Times New Roman"/>
          <w:color w:val="000000"/>
          <w:kern w:val="0"/>
          <w:szCs w:val="24"/>
        </w:rPr>
        <w:t xml:space="preserve">225 </w:t>
      </w: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條之罪，因而致被害人於死者，處</w:t>
      </w:r>
    </w:p>
    <w:p w:rsidR="00261B4F" w:rsidRPr="00261B4F" w:rsidRDefault="00261B4F" w:rsidP="00261B4F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無期徒刑或十年以上有期徒刑，致重傷者，處十年以上有期徒刑。</w:t>
      </w:r>
    </w:p>
    <w:p w:rsidR="00261B4F" w:rsidRPr="00261B4F" w:rsidRDefault="00261B4F" w:rsidP="00261B4F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因而致被害人羞忿自殺或意圖自殺而致重傷者，處十年以上有期徒刑。</w:t>
      </w:r>
    </w:p>
    <w:p w:rsidR="00261B4F" w:rsidRPr="00261B4F" w:rsidRDefault="00261B4F" w:rsidP="00261B4F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第</w:t>
      </w:r>
      <w:r w:rsidRPr="00261B4F"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  <w:r w:rsidRPr="00261B4F">
        <w:rPr>
          <w:rFonts w:ascii="標楷體" w:eastAsia="標楷體" w:hAnsi="標楷體" w:cs="Times New Roman"/>
          <w:color w:val="000000"/>
          <w:kern w:val="0"/>
          <w:szCs w:val="24"/>
        </w:rPr>
        <w:t xml:space="preserve">226 </w:t>
      </w: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條之</w:t>
      </w:r>
      <w:r w:rsidRPr="00261B4F">
        <w:rPr>
          <w:rFonts w:ascii="標楷體" w:eastAsia="標楷體" w:hAnsi="標楷體" w:cs="Times New Roman"/>
          <w:color w:val="000000"/>
          <w:kern w:val="0"/>
          <w:szCs w:val="24"/>
        </w:rPr>
        <w:t xml:space="preserve">1 </w:t>
      </w: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犯第</w:t>
      </w:r>
      <w:r w:rsidRPr="00261B4F">
        <w:rPr>
          <w:rFonts w:ascii="標楷體" w:eastAsia="標楷體" w:hAnsi="標楷體" w:cs="Times New Roman"/>
          <w:color w:val="000000"/>
          <w:kern w:val="0"/>
          <w:szCs w:val="24"/>
        </w:rPr>
        <w:t xml:space="preserve">221 </w:t>
      </w: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條、第</w:t>
      </w:r>
      <w:r w:rsidRPr="00261B4F">
        <w:rPr>
          <w:rFonts w:ascii="標楷體" w:eastAsia="標楷體" w:hAnsi="標楷體" w:cs="Times New Roman"/>
          <w:color w:val="000000"/>
          <w:kern w:val="0"/>
          <w:szCs w:val="24"/>
        </w:rPr>
        <w:t xml:space="preserve">222 </w:t>
      </w: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條、第</w:t>
      </w:r>
      <w:r w:rsidRPr="00261B4F">
        <w:rPr>
          <w:rFonts w:ascii="標楷體" w:eastAsia="標楷體" w:hAnsi="標楷體" w:cs="Times New Roman"/>
          <w:color w:val="000000"/>
          <w:kern w:val="0"/>
          <w:szCs w:val="24"/>
        </w:rPr>
        <w:t xml:space="preserve">224 </w:t>
      </w: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條、第</w:t>
      </w:r>
      <w:r w:rsidRPr="00261B4F">
        <w:rPr>
          <w:rFonts w:ascii="標楷體" w:eastAsia="標楷體" w:hAnsi="標楷體" w:cs="Times New Roman"/>
          <w:color w:val="000000"/>
          <w:kern w:val="0"/>
          <w:szCs w:val="24"/>
        </w:rPr>
        <w:t xml:space="preserve">224 </w:t>
      </w: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條之</w:t>
      </w:r>
      <w:r w:rsidRPr="00261B4F">
        <w:rPr>
          <w:rFonts w:ascii="標楷體" w:eastAsia="標楷體" w:hAnsi="標楷體" w:cs="Times New Roman"/>
          <w:color w:val="000000"/>
          <w:kern w:val="0"/>
          <w:szCs w:val="24"/>
        </w:rPr>
        <w:t xml:space="preserve">1 </w:t>
      </w: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或第</w:t>
      </w:r>
      <w:r w:rsidRPr="00261B4F">
        <w:rPr>
          <w:rFonts w:ascii="標楷體" w:eastAsia="標楷體" w:hAnsi="標楷體" w:cs="Times New Roman"/>
          <w:color w:val="000000"/>
          <w:kern w:val="0"/>
          <w:szCs w:val="24"/>
        </w:rPr>
        <w:t xml:space="preserve">225 </w:t>
      </w: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條之罪，而故意殺害</w:t>
      </w:r>
    </w:p>
    <w:p w:rsidR="00261B4F" w:rsidRPr="00261B4F" w:rsidRDefault="00261B4F" w:rsidP="00261B4F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被害人者，處死刑或無期徒刑；使被害人受重傷者，處無期徒刑或十年以上有期徒刑。</w:t>
      </w:r>
    </w:p>
    <w:p w:rsidR="00261B4F" w:rsidRPr="00261B4F" w:rsidRDefault="00261B4F" w:rsidP="00261B4F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第</w:t>
      </w:r>
      <w:r w:rsidRPr="00261B4F"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  <w:r w:rsidRPr="00261B4F">
        <w:rPr>
          <w:rFonts w:ascii="標楷體" w:eastAsia="標楷體" w:hAnsi="標楷體" w:cs="Times New Roman"/>
          <w:color w:val="000000"/>
          <w:kern w:val="0"/>
          <w:szCs w:val="24"/>
        </w:rPr>
        <w:t xml:space="preserve">227 </w:t>
      </w: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條</w:t>
      </w:r>
    </w:p>
    <w:p w:rsidR="00261B4F" w:rsidRPr="00261B4F" w:rsidRDefault="00261B4F" w:rsidP="00261B4F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對於未滿十四歲之男女為性交者，處三年以上十年以下有期徒刑。</w:t>
      </w:r>
    </w:p>
    <w:p w:rsidR="00261B4F" w:rsidRPr="00261B4F" w:rsidRDefault="00261B4F" w:rsidP="00261B4F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對於未滿十四歲之男女為猥褻之行為者，處六個月以上五年以下有期徒刑。</w:t>
      </w:r>
    </w:p>
    <w:p w:rsidR="00261B4F" w:rsidRPr="00261B4F" w:rsidRDefault="00261B4F" w:rsidP="00261B4F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對於十四歲以上未滿十六歲之男女為性交者，處七年以下有期徒刑。</w:t>
      </w:r>
    </w:p>
    <w:p w:rsidR="00261B4F" w:rsidRPr="00261B4F" w:rsidRDefault="00261B4F" w:rsidP="00261B4F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對於十四歲以上未滿十六歲之男女為猥褻之行為者，處三年以下有期徒刑。</w:t>
      </w:r>
    </w:p>
    <w:p w:rsidR="00261B4F" w:rsidRPr="00261B4F" w:rsidRDefault="00261B4F" w:rsidP="00261B4F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第一項、第三項之未遂犯罰之。</w:t>
      </w:r>
    </w:p>
    <w:p w:rsidR="00261B4F" w:rsidRPr="00261B4F" w:rsidRDefault="00261B4F" w:rsidP="00261B4F">
      <w:pPr>
        <w:autoSpaceDE w:val="0"/>
        <w:autoSpaceDN w:val="0"/>
        <w:adjustRightInd w:val="0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第</w:t>
      </w:r>
      <w:r w:rsidRPr="00261B4F">
        <w:rPr>
          <w:rFonts w:ascii="標楷體" w:eastAsia="標楷體" w:hAnsi="標楷體" w:cs="Times New Roman"/>
          <w:color w:val="000000"/>
          <w:kern w:val="0"/>
          <w:szCs w:val="24"/>
        </w:rPr>
        <w:t xml:space="preserve">227 </w:t>
      </w: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條之</w:t>
      </w:r>
      <w:r w:rsidRPr="00261B4F">
        <w:rPr>
          <w:rFonts w:ascii="標楷體" w:eastAsia="標楷體" w:hAnsi="標楷體" w:cs="Times New Roman"/>
          <w:color w:val="000000"/>
          <w:kern w:val="0"/>
          <w:szCs w:val="24"/>
        </w:rPr>
        <w:t>1</w:t>
      </w:r>
    </w:p>
    <w:p w:rsidR="00261B4F" w:rsidRPr="00261B4F" w:rsidRDefault="00261B4F" w:rsidP="00261B4F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十八歲以下之人犯前條之罪者，減輕或免除其刑。</w:t>
      </w:r>
    </w:p>
    <w:p w:rsidR="00261B4F" w:rsidRPr="00261B4F" w:rsidRDefault="00261B4F" w:rsidP="00261B4F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第</w:t>
      </w:r>
      <w:r w:rsidRPr="00261B4F"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  <w:r w:rsidRPr="00261B4F">
        <w:rPr>
          <w:rFonts w:ascii="標楷體" w:eastAsia="標楷體" w:hAnsi="標楷體" w:cs="Times New Roman"/>
          <w:color w:val="000000"/>
          <w:kern w:val="0"/>
          <w:szCs w:val="24"/>
        </w:rPr>
        <w:t xml:space="preserve">228 </w:t>
      </w: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條</w:t>
      </w:r>
    </w:p>
    <w:p w:rsidR="00261B4F" w:rsidRPr="00261B4F" w:rsidRDefault="00332E8C" w:rsidP="00261B4F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</w:t>
      </w:r>
      <w:r w:rsidR="00261B4F"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對於因親屬、監護、教養、教育、訓練、救濟、醫療、公務、業務或其他相類關係受自己監督、</w:t>
      </w:r>
    </w:p>
    <w:p w:rsidR="00261B4F" w:rsidRPr="00261B4F" w:rsidRDefault="00261B4F" w:rsidP="00261B4F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扶助、照護之人，利用權勢或機會為性交者，處六個月以上五年以下有期徒刑。</w:t>
      </w:r>
    </w:p>
    <w:p w:rsidR="00261B4F" w:rsidRPr="00261B4F" w:rsidRDefault="00261B4F" w:rsidP="00261B4F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因前項情形而為猥褻之行為者，處三年以下有期徒刑。</w:t>
      </w:r>
    </w:p>
    <w:p w:rsidR="00261B4F" w:rsidRPr="00261B4F" w:rsidRDefault="00261B4F" w:rsidP="00261B4F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lastRenderedPageBreak/>
        <w:t>第一項之未遂犯罰之。</w:t>
      </w:r>
    </w:p>
    <w:p w:rsidR="00261B4F" w:rsidRPr="00261B4F" w:rsidRDefault="00261B4F" w:rsidP="00261B4F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第</w:t>
      </w:r>
      <w:r w:rsidRPr="00261B4F"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  <w:r w:rsidRPr="00261B4F">
        <w:rPr>
          <w:rFonts w:ascii="標楷體" w:eastAsia="標楷體" w:hAnsi="標楷體" w:cs="Times New Roman"/>
          <w:color w:val="000000"/>
          <w:kern w:val="0"/>
          <w:szCs w:val="24"/>
        </w:rPr>
        <w:t xml:space="preserve">229 </w:t>
      </w: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條</w:t>
      </w:r>
    </w:p>
    <w:p w:rsidR="00261B4F" w:rsidRPr="00261B4F" w:rsidRDefault="00332E8C" w:rsidP="00261B4F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</w:t>
      </w:r>
      <w:r w:rsidR="00261B4F"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以詐術使男女誤信為自己配偶，而聽從其為性交者，處三年以上十年以下有期徒刑。前項之未</w:t>
      </w:r>
    </w:p>
    <w:p w:rsidR="00261B4F" w:rsidRPr="00261B4F" w:rsidRDefault="00261B4F" w:rsidP="00261B4F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遂犯罰之。</w:t>
      </w:r>
    </w:p>
    <w:p w:rsidR="00261B4F" w:rsidRPr="00261B4F" w:rsidRDefault="00261B4F" w:rsidP="00261B4F">
      <w:pPr>
        <w:autoSpaceDE w:val="0"/>
        <w:autoSpaceDN w:val="0"/>
        <w:adjustRightInd w:val="0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第</w:t>
      </w:r>
      <w:r w:rsidRPr="00261B4F"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  <w:r w:rsidRPr="00261B4F">
        <w:rPr>
          <w:rFonts w:ascii="標楷體" w:eastAsia="標楷體" w:hAnsi="標楷體" w:cs="Times New Roman"/>
          <w:color w:val="000000"/>
          <w:kern w:val="0"/>
          <w:szCs w:val="24"/>
        </w:rPr>
        <w:t xml:space="preserve">229 </w:t>
      </w: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條之</w:t>
      </w:r>
      <w:r w:rsidRPr="00261B4F">
        <w:rPr>
          <w:rFonts w:ascii="標楷體" w:eastAsia="標楷體" w:hAnsi="標楷體" w:cs="Times New Roman"/>
          <w:color w:val="000000"/>
          <w:kern w:val="0"/>
          <w:szCs w:val="24"/>
        </w:rPr>
        <w:t>1</w:t>
      </w:r>
    </w:p>
    <w:p w:rsidR="00261B4F" w:rsidRPr="00261B4F" w:rsidRDefault="00332E8C" w:rsidP="00261B4F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</w:t>
      </w:r>
      <w:r w:rsidR="00261B4F"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對配偶犯第</w:t>
      </w:r>
      <w:r w:rsidR="00261B4F" w:rsidRPr="00261B4F">
        <w:rPr>
          <w:rFonts w:ascii="標楷體" w:eastAsia="標楷體" w:hAnsi="標楷體" w:cs="Times New Roman"/>
          <w:color w:val="000000"/>
          <w:kern w:val="0"/>
          <w:szCs w:val="24"/>
        </w:rPr>
        <w:t xml:space="preserve">221 </w:t>
      </w:r>
      <w:r w:rsidR="00261B4F"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條之罪者，或未滿十八歲之人犯第</w:t>
      </w:r>
      <w:r w:rsidR="00261B4F" w:rsidRPr="00261B4F">
        <w:rPr>
          <w:rFonts w:ascii="標楷體" w:eastAsia="標楷體" w:hAnsi="標楷體" w:cs="Times New Roman"/>
          <w:color w:val="000000"/>
          <w:kern w:val="0"/>
          <w:szCs w:val="24"/>
        </w:rPr>
        <w:t xml:space="preserve">227 </w:t>
      </w:r>
      <w:r w:rsidR="00261B4F"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條之罪者，須告訴乃論。</w:t>
      </w:r>
    </w:p>
    <w:p w:rsidR="00261B4F" w:rsidRPr="00261B4F" w:rsidRDefault="00261B4F" w:rsidP="00261B4F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第</w:t>
      </w:r>
      <w:r w:rsidRPr="00261B4F"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一六章之一</w:t>
      </w:r>
    </w:p>
    <w:p w:rsidR="00261B4F" w:rsidRPr="00261B4F" w:rsidRDefault="00261B4F" w:rsidP="00261B4F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第</w:t>
      </w:r>
      <w:r w:rsidRPr="00261B4F"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  <w:r w:rsidRPr="00261B4F">
        <w:rPr>
          <w:rFonts w:ascii="標楷體" w:eastAsia="標楷體" w:hAnsi="標楷體" w:cs="Times New Roman"/>
          <w:color w:val="000000"/>
          <w:kern w:val="0"/>
          <w:szCs w:val="24"/>
        </w:rPr>
        <w:t xml:space="preserve">230 </w:t>
      </w: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條</w:t>
      </w:r>
    </w:p>
    <w:p w:rsidR="00261B4F" w:rsidRPr="00261B4F" w:rsidRDefault="00332E8C" w:rsidP="00261B4F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</w:t>
      </w:r>
      <w:r w:rsidR="00261B4F"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與直系或三親等內旁系血親為性交者，處五年以下有期徒刑。</w:t>
      </w:r>
    </w:p>
    <w:p w:rsidR="00261B4F" w:rsidRPr="00261B4F" w:rsidRDefault="00261B4F" w:rsidP="00261B4F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第</w:t>
      </w:r>
      <w:r w:rsidRPr="00261B4F"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  <w:r w:rsidRPr="00261B4F">
        <w:rPr>
          <w:rFonts w:ascii="標楷體" w:eastAsia="標楷體" w:hAnsi="標楷體" w:cs="Times New Roman"/>
          <w:color w:val="000000"/>
          <w:kern w:val="0"/>
          <w:szCs w:val="24"/>
        </w:rPr>
        <w:t xml:space="preserve">231 </w:t>
      </w: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條</w:t>
      </w:r>
    </w:p>
    <w:p w:rsidR="00261B4F" w:rsidRPr="00261B4F" w:rsidRDefault="00332E8C" w:rsidP="00261B4F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</w:t>
      </w:r>
      <w:r w:rsidR="00261B4F"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意圖使男女與他人為性交或猥褻之行為，而引誘、容留或媒介以營利者，</w:t>
      </w:r>
      <w:r w:rsidR="00261B4F" w:rsidRPr="00261B4F"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  <w:r w:rsidR="00261B4F"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處五年以下有期徒刑，</w:t>
      </w:r>
    </w:p>
    <w:p w:rsidR="00261B4F" w:rsidRPr="00261B4F" w:rsidRDefault="00261B4F" w:rsidP="00261B4F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得併科十萬元以下罰金。以詐術犯之者，亦同。以犯前項之罪為常業者，處一年以上七年以下</w:t>
      </w:r>
    </w:p>
    <w:p w:rsidR="00261B4F" w:rsidRPr="00261B4F" w:rsidRDefault="00261B4F" w:rsidP="00261B4F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有期徒刑，得併科三十萬元以下罰金。</w:t>
      </w:r>
    </w:p>
    <w:p w:rsidR="00261B4F" w:rsidRPr="00261B4F" w:rsidRDefault="00261B4F" w:rsidP="00261B4F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公務員包庇他人犯前二項之罪者，依各該項之規定加重其刑至二分之一。</w:t>
      </w:r>
    </w:p>
    <w:p w:rsidR="00261B4F" w:rsidRPr="00261B4F" w:rsidRDefault="00261B4F" w:rsidP="00261B4F">
      <w:pPr>
        <w:autoSpaceDE w:val="0"/>
        <w:autoSpaceDN w:val="0"/>
        <w:adjustRightInd w:val="0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第</w:t>
      </w:r>
      <w:r w:rsidRPr="00261B4F"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  <w:r w:rsidRPr="00261B4F">
        <w:rPr>
          <w:rFonts w:ascii="標楷體" w:eastAsia="標楷體" w:hAnsi="標楷體" w:cs="Times New Roman"/>
          <w:color w:val="000000"/>
          <w:kern w:val="0"/>
          <w:szCs w:val="24"/>
        </w:rPr>
        <w:t xml:space="preserve">231 </w:t>
      </w: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條之</w:t>
      </w:r>
      <w:r w:rsidRPr="00261B4F">
        <w:rPr>
          <w:rFonts w:ascii="標楷體" w:eastAsia="標楷體" w:hAnsi="標楷體" w:cs="Times New Roman"/>
          <w:color w:val="000000"/>
          <w:kern w:val="0"/>
          <w:szCs w:val="24"/>
        </w:rPr>
        <w:t>1</w:t>
      </w:r>
    </w:p>
    <w:p w:rsidR="00261B4F" w:rsidRPr="00261B4F" w:rsidRDefault="00332E8C" w:rsidP="00261B4F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</w:t>
      </w:r>
      <w:r w:rsidR="00261B4F"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意圖營利，以強暴、脅迫、恐嚇、監控、藥劑、催眠術或其他違反本人意願之方法使男女與他</w:t>
      </w:r>
    </w:p>
    <w:p w:rsidR="00261B4F" w:rsidRPr="00261B4F" w:rsidRDefault="00261B4F" w:rsidP="00261B4F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人為性交或猥褻之行為者，處七年以上有期徒刑，得併科三十萬元以下罰金。</w:t>
      </w:r>
    </w:p>
    <w:p w:rsidR="00261B4F" w:rsidRPr="00261B4F" w:rsidRDefault="00332E8C" w:rsidP="00261B4F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</w:t>
      </w:r>
      <w:r w:rsidR="00261B4F"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媒介、收受、藏匿前項之人或使之隱避者，處一年以上七年以下有期徒刑。</w:t>
      </w:r>
    </w:p>
    <w:p w:rsidR="00261B4F" w:rsidRPr="00261B4F" w:rsidRDefault="00332E8C" w:rsidP="00261B4F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</w:t>
      </w:r>
      <w:r w:rsidR="00261B4F"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以犯前二項之罪為常業者，處十年以上有期徒刑，得併科五十萬元以下罰金。</w:t>
      </w:r>
    </w:p>
    <w:p w:rsidR="00261B4F" w:rsidRPr="00261B4F" w:rsidRDefault="00332E8C" w:rsidP="00261B4F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</w:t>
      </w:r>
      <w:r w:rsidR="00261B4F"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公務員包庇他人犯前三項之罪者，依各該項之規定加重其刑至二分之一。</w:t>
      </w:r>
    </w:p>
    <w:p w:rsidR="00261B4F" w:rsidRPr="00261B4F" w:rsidRDefault="00261B4F" w:rsidP="00261B4F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第一項之未遂犯罰之。</w:t>
      </w:r>
    </w:p>
    <w:p w:rsidR="00261B4F" w:rsidRPr="00261B4F" w:rsidRDefault="00261B4F" w:rsidP="00261B4F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第</w:t>
      </w:r>
      <w:r w:rsidRPr="00261B4F"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  <w:r w:rsidRPr="00261B4F">
        <w:rPr>
          <w:rFonts w:ascii="標楷體" w:eastAsia="標楷體" w:hAnsi="標楷體" w:cs="Times New Roman"/>
          <w:color w:val="000000"/>
          <w:kern w:val="0"/>
          <w:szCs w:val="24"/>
        </w:rPr>
        <w:t xml:space="preserve">232 </w:t>
      </w: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條</w:t>
      </w:r>
    </w:p>
    <w:p w:rsidR="00261B4F" w:rsidRPr="00261B4F" w:rsidRDefault="00332E8C" w:rsidP="00261B4F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</w:t>
      </w:r>
      <w:r w:rsidR="00261B4F"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對於第</w:t>
      </w:r>
      <w:r w:rsidR="00261B4F" w:rsidRPr="00261B4F"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  <w:r w:rsidR="00261B4F" w:rsidRPr="00261B4F">
        <w:rPr>
          <w:rFonts w:ascii="標楷體" w:eastAsia="標楷體" w:hAnsi="標楷體" w:cs="Times New Roman"/>
          <w:color w:val="000000"/>
          <w:kern w:val="0"/>
          <w:szCs w:val="24"/>
        </w:rPr>
        <w:t xml:space="preserve">228 </w:t>
      </w:r>
      <w:r w:rsidR="00261B4F"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條所定受自監督、扶助、照護之人，或夫對於妻，犯第</w:t>
      </w:r>
      <w:r w:rsidR="00261B4F" w:rsidRPr="00261B4F"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  <w:r w:rsidR="00261B4F" w:rsidRPr="00261B4F">
        <w:rPr>
          <w:rFonts w:ascii="標楷體" w:eastAsia="標楷體" w:hAnsi="標楷體" w:cs="Times New Roman"/>
          <w:color w:val="000000"/>
          <w:kern w:val="0"/>
          <w:szCs w:val="24"/>
        </w:rPr>
        <w:t xml:space="preserve">231 </w:t>
      </w:r>
      <w:r w:rsidR="00261B4F"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條第一項、第</w:t>
      </w:r>
      <w:r w:rsidR="00261B4F" w:rsidRPr="00261B4F">
        <w:rPr>
          <w:rFonts w:ascii="標楷體" w:eastAsia="標楷體" w:hAnsi="標楷體" w:cs="Times New Roman"/>
          <w:color w:val="000000"/>
          <w:kern w:val="0"/>
          <w:szCs w:val="24"/>
        </w:rPr>
        <w:t xml:space="preserve">230 </w:t>
      </w:r>
      <w:r w:rsidR="00261B4F"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條之</w:t>
      </w:r>
    </w:p>
    <w:p w:rsidR="00261B4F" w:rsidRPr="00261B4F" w:rsidRDefault="00261B4F" w:rsidP="00261B4F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第一項、第二項之罪者，依各該條項之規定加重其刑至二分之一。</w:t>
      </w:r>
    </w:p>
    <w:p w:rsidR="00261B4F" w:rsidRPr="00261B4F" w:rsidRDefault="00261B4F" w:rsidP="00261B4F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第</w:t>
      </w:r>
      <w:r w:rsidRPr="00261B4F"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  <w:r w:rsidRPr="00261B4F">
        <w:rPr>
          <w:rFonts w:ascii="標楷體" w:eastAsia="標楷體" w:hAnsi="標楷體" w:cs="Times New Roman"/>
          <w:color w:val="000000"/>
          <w:kern w:val="0"/>
          <w:szCs w:val="24"/>
        </w:rPr>
        <w:t xml:space="preserve">233 </w:t>
      </w: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條</w:t>
      </w:r>
    </w:p>
    <w:p w:rsidR="00261B4F" w:rsidRPr="00261B4F" w:rsidRDefault="00332E8C" w:rsidP="00261B4F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</w:t>
      </w:r>
      <w:r w:rsidR="00261B4F"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意圖使未滿十六歲之男女與他人為性交或猥褻之行為，而引誘、容留或媒介之者，處五年以下</w:t>
      </w:r>
    </w:p>
    <w:p w:rsidR="00261B4F" w:rsidRPr="00261B4F" w:rsidRDefault="00261B4F" w:rsidP="00261B4F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有期徒刑、拘役或五千元以下罰金。以詐術犯之者，亦同。</w:t>
      </w:r>
    </w:p>
    <w:p w:rsidR="00261B4F" w:rsidRPr="00261B4F" w:rsidRDefault="00332E8C" w:rsidP="00261B4F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</w:t>
      </w:r>
      <w:r w:rsidR="00261B4F"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意圖營利犯前項之罪者，處一年以上七年以下有期徒刑，得併科五萬元以下罰金。</w:t>
      </w:r>
    </w:p>
    <w:p w:rsidR="00261B4F" w:rsidRPr="00261B4F" w:rsidRDefault="00261B4F" w:rsidP="00261B4F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第</w:t>
      </w:r>
      <w:r w:rsidRPr="00261B4F"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  <w:r w:rsidRPr="00261B4F">
        <w:rPr>
          <w:rFonts w:ascii="標楷體" w:eastAsia="標楷體" w:hAnsi="標楷體" w:cs="Times New Roman"/>
          <w:color w:val="000000"/>
          <w:kern w:val="0"/>
          <w:szCs w:val="24"/>
        </w:rPr>
        <w:t xml:space="preserve">234 </w:t>
      </w: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條</w:t>
      </w:r>
    </w:p>
    <w:p w:rsidR="00261B4F" w:rsidRPr="00261B4F" w:rsidRDefault="00332E8C" w:rsidP="00261B4F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</w:t>
      </w:r>
      <w:r w:rsidR="00261B4F"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意圖供人觀賞，公然為猥褻之行為者，處一年以下有期徒刑、拘役或三千元以下罰金。</w:t>
      </w:r>
    </w:p>
    <w:p w:rsidR="00261B4F" w:rsidRPr="00261B4F" w:rsidRDefault="00332E8C" w:rsidP="00261B4F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</w:t>
      </w:r>
      <w:r w:rsidR="00261B4F"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意圖營利犯前項之罪者，處二年以下有期徒刑、拘役或科或併科一萬元以下罰金。</w:t>
      </w:r>
    </w:p>
    <w:p w:rsidR="00261B4F" w:rsidRPr="00261B4F" w:rsidRDefault="00261B4F" w:rsidP="00261B4F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第</w:t>
      </w:r>
      <w:r w:rsidRPr="00261B4F"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  <w:r w:rsidRPr="00261B4F">
        <w:rPr>
          <w:rFonts w:ascii="標楷體" w:eastAsia="標楷體" w:hAnsi="標楷體" w:cs="Times New Roman"/>
          <w:color w:val="000000"/>
          <w:kern w:val="0"/>
          <w:szCs w:val="24"/>
        </w:rPr>
        <w:t xml:space="preserve">235 </w:t>
      </w: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條</w:t>
      </w:r>
    </w:p>
    <w:p w:rsidR="00261B4F" w:rsidRPr="00261B4F" w:rsidRDefault="00332E8C" w:rsidP="00261B4F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</w:t>
      </w:r>
      <w:r w:rsidR="00261B4F"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散布、播送或販賣猥褻之文字、圖畫、聲音、影像或其他物品，或公然陳列，或以他法供人觀覽、</w:t>
      </w:r>
    </w:p>
    <w:p w:rsidR="00261B4F" w:rsidRPr="00261B4F" w:rsidRDefault="00261B4F" w:rsidP="00261B4F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聽聞者，處二年以下有期徒刑、拘役或科或併科三萬元以下罰金。</w:t>
      </w:r>
    </w:p>
    <w:p w:rsidR="00261B4F" w:rsidRPr="00261B4F" w:rsidRDefault="00332E8C" w:rsidP="00261B4F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</w:t>
      </w:r>
      <w:r w:rsidR="00261B4F"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意圖散布、播送、販賣而製造、持有前項文字、圖畫、聲音、影像及其附著物或其他物品者，亦</w:t>
      </w:r>
    </w:p>
    <w:p w:rsidR="00261B4F" w:rsidRPr="00261B4F" w:rsidRDefault="00261B4F" w:rsidP="00261B4F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同。</w:t>
      </w:r>
    </w:p>
    <w:p w:rsidR="00261B4F" w:rsidRPr="00261B4F" w:rsidRDefault="00332E8C" w:rsidP="00261B4F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</w:t>
      </w:r>
      <w:r w:rsidR="00261B4F"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前二項之文字、圖畫、聲音或影像之附著物及物品，不問屬於犯人與否，沒收之。</w:t>
      </w:r>
    </w:p>
    <w:p w:rsidR="00261B4F" w:rsidRPr="00261B4F" w:rsidRDefault="00261B4F" w:rsidP="00261B4F">
      <w:pPr>
        <w:rPr>
          <w:rFonts w:ascii="標楷體" w:eastAsia="標楷體" w:hAnsi="標楷體" w:cs="新細明體"/>
          <w:spacing w:val="15"/>
          <w:kern w:val="0"/>
          <w:szCs w:val="24"/>
        </w:rPr>
      </w:pP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第</w:t>
      </w:r>
      <w:r w:rsidRPr="00261B4F"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  <w:r w:rsidRPr="00261B4F">
        <w:rPr>
          <w:rFonts w:ascii="標楷體" w:eastAsia="標楷體" w:hAnsi="標楷體" w:cs="Times New Roman"/>
          <w:color w:val="000000"/>
          <w:kern w:val="0"/>
          <w:szCs w:val="24"/>
        </w:rPr>
        <w:t xml:space="preserve">236 </w:t>
      </w: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六條第</w:t>
      </w:r>
      <w:r w:rsidRPr="00261B4F"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  <w:r w:rsidRPr="00261B4F">
        <w:rPr>
          <w:rFonts w:ascii="標楷體" w:eastAsia="標楷體" w:hAnsi="標楷體" w:cs="Times New Roman"/>
          <w:color w:val="000000"/>
          <w:kern w:val="0"/>
          <w:szCs w:val="24"/>
        </w:rPr>
        <w:t xml:space="preserve">230 </w:t>
      </w:r>
      <w:r w:rsidRPr="00261B4F">
        <w:rPr>
          <w:rFonts w:ascii="標楷體" w:eastAsia="標楷體" w:hAnsi="標楷體" w:cs="新細明體" w:hint="eastAsia"/>
          <w:color w:val="000000"/>
          <w:kern w:val="0"/>
          <w:szCs w:val="24"/>
        </w:rPr>
        <w:t>條之罪，須告訴乃論。</w:t>
      </w:r>
    </w:p>
    <w:sectPr w:rsidR="00261B4F" w:rsidRPr="00261B4F" w:rsidSect="00261B4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8467D"/>
    <w:multiLevelType w:val="multilevel"/>
    <w:tmpl w:val="D0B2CD32"/>
    <w:lvl w:ilvl="0">
      <w:start w:val="1"/>
      <w:numFmt w:val="bullet"/>
      <w:lvlText w:val=""/>
      <w:lvlJc w:val="left"/>
      <w:pPr>
        <w:tabs>
          <w:tab w:val="num" w:pos="1210"/>
        </w:tabs>
        <w:ind w:left="12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0"/>
        </w:tabs>
        <w:ind w:left="19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0"/>
        </w:tabs>
        <w:ind w:left="26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0"/>
        </w:tabs>
        <w:ind w:left="33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0"/>
        </w:tabs>
        <w:ind w:left="40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0"/>
        </w:tabs>
        <w:ind w:left="48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0"/>
        </w:tabs>
        <w:ind w:left="55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0"/>
        </w:tabs>
        <w:ind w:left="62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0"/>
        </w:tabs>
        <w:ind w:left="697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5F8"/>
    <w:rsid w:val="00104999"/>
    <w:rsid w:val="00261B4F"/>
    <w:rsid w:val="003208CD"/>
    <w:rsid w:val="00332E8C"/>
    <w:rsid w:val="00377EC4"/>
    <w:rsid w:val="003D6F32"/>
    <w:rsid w:val="007A055F"/>
    <w:rsid w:val="008A0C97"/>
    <w:rsid w:val="00901487"/>
    <w:rsid w:val="00A35C08"/>
    <w:rsid w:val="00A815F8"/>
    <w:rsid w:val="00F0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0CBF3"/>
  <w15:chartTrackingRefBased/>
  <w15:docId w15:val="{52D69AA9-2E7F-48B4-B875-A7952F59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10">
    <w:name w:val="a1"/>
    <w:basedOn w:val="a0"/>
    <w:rsid w:val="003D6F32"/>
    <w:rPr>
      <w:strike w:val="0"/>
      <w:dstrike w:val="0"/>
      <w:color w:val="666666"/>
      <w:sz w:val="22"/>
      <w:szCs w:val="22"/>
      <w:u w:val="none"/>
      <w:effect w:val="none"/>
    </w:rPr>
  </w:style>
  <w:style w:type="character" w:customStyle="1" w:styleId="postbody">
    <w:name w:val="postbody"/>
    <w:basedOn w:val="a0"/>
    <w:rsid w:val="003208CD"/>
  </w:style>
  <w:style w:type="paragraph" w:styleId="HTML">
    <w:name w:val="HTML Preformatted"/>
    <w:basedOn w:val="a"/>
    <w:link w:val="HTML0"/>
    <w:uiPriority w:val="99"/>
    <w:unhideWhenUsed/>
    <w:rsid w:val="003208C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3208CD"/>
    <w:rPr>
      <w:rFonts w:ascii="細明體" w:eastAsia="細明體" w:hAnsi="細明體" w:cs="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3208CD"/>
    <w:rPr>
      <w:strike w:val="0"/>
      <w:dstrike w:val="0"/>
      <w:color w:val="017CA5"/>
      <w:u w:val="none"/>
      <w:effect w:val="none"/>
    </w:rPr>
  </w:style>
  <w:style w:type="character" w:styleId="a4">
    <w:name w:val="Strong"/>
    <w:basedOn w:val="a0"/>
    <w:uiPriority w:val="22"/>
    <w:qFormat/>
    <w:rsid w:val="003208CD"/>
    <w:rPr>
      <w:b w:val="0"/>
      <w:bCs w:val="0"/>
      <w:i w:val="0"/>
      <w:iCs w:val="0"/>
    </w:rPr>
  </w:style>
  <w:style w:type="paragraph" w:styleId="Web">
    <w:name w:val="Normal (Web)"/>
    <w:basedOn w:val="a"/>
    <w:uiPriority w:val="99"/>
    <w:unhideWhenUsed/>
    <w:rsid w:val="003208C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014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014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2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62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8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8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0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00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w110.com.tw/SEO/SEO_1629.html" TargetMode="External"/><Relationship Id="rId13" Type="http://schemas.openxmlformats.org/officeDocument/2006/relationships/hyperlink" Target="http://law.moj.gov.tw/LawClass/LawSingle.aspx?Pcode=C0000001&amp;FLNO=21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aw110.com.tw/SEO/SEO_1630.html" TargetMode="External"/><Relationship Id="rId12" Type="http://schemas.openxmlformats.org/officeDocument/2006/relationships/hyperlink" Target="http://law.moj.gov.tw/LawClass/LawSingle.aspx?Pcode=C0000001&amp;FLNO=21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law110.com.tw/SEO/SEO_1068.html" TargetMode="External"/><Relationship Id="rId11" Type="http://schemas.openxmlformats.org/officeDocument/2006/relationships/hyperlink" Target="http://www.law110.com.tw/SEO/SEO_1630.html" TargetMode="External"/><Relationship Id="rId5" Type="http://schemas.openxmlformats.org/officeDocument/2006/relationships/hyperlink" Target="http://www.law110.com.tw/SEO/SEO_252.html" TargetMode="External"/><Relationship Id="rId15" Type="http://schemas.openxmlformats.org/officeDocument/2006/relationships/hyperlink" Target="http://law.moj.gov.tw/LawClass/LawSingle.aspx?Pcode=C0000001&amp;FLNO=214" TargetMode="External"/><Relationship Id="rId10" Type="http://schemas.openxmlformats.org/officeDocument/2006/relationships/hyperlink" Target="http://www.law110.com.tw/SEO/SEO_1673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aw110.com.tw/SEO/SEO_1630.html" TargetMode="External"/><Relationship Id="rId14" Type="http://schemas.openxmlformats.org/officeDocument/2006/relationships/hyperlink" Target="http://law.moj.gov.tw/LawClass/LawSingle.aspx?Pcode=C0000001&amp;FLNO=21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788</Words>
  <Characters>4494</Characters>
  <Application>Microsoft Office Word</Application>
  <DocSecurity>0</DocSecurity>
  <Lines>37</Lines>
  <Paragraphs>10</Paragraphs>
  <ScaleCrop>false</ScaleCrop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12</cp:revision>
  <cp:lastPrinted>2017-02-16T07:04:00Z</cp:lastPrinted>
  <dcterms:created xsi:type="dcterms:W3CDTF">2017-02-16T06:41:00Z</dcterms:created>
  <dcterms:modified xsi:type="dcterms:W3CDTF">2017-02-17T00:06:00Z</dcterms:modified>
</cp:coreProperties>
</file>