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9DD" w:rsidRPr="003E0A85" w:rsidRDefault="00C979DD" w:rsidP="00DF0741">
      <w:pPr>
        <w:widowControl/>
        <w:spacing w:before="100" w:beforeAutospacing="1" w:after="100" w:afterAutospacing="1"/>
        <w:jc w:val="center"/>
        <w:rPr>
          <w:rFonts w:ascii="標楷體" w:eastAsia="標楷體" w:hAnsi="標楷體" w:cs="Arial"/>
          <w:color w:val="333333"/>
          <w:kern w:val="0"/>
          <w:sz w:val="40"/>
          <w:szCs w:val="40"/>
          <w:lang w:eastAsia="zh-Hans"/>
        </w:rPr>
      </w:pPr>
      <w:r w:rsidRPr="003E0A85">
        <w:rPr>
          <w:rFonts w:ascii="Arial" w:eastAsia="標楷體" w:hAnsi="Arial" w:cs="Arial"/>
          <w:b/>
          <w:bCs/>
          <w:color w:val="333333"/>
          <w:kern w:val="0"/>
          <w:sz w:val="40"/>
          <w:szCs w:val="40"/>
          <w:lang w:eastAsia="zh-Hans"/>
        </w:rPr>
        <w:t>1</w:t>
      </w:r>
      <w:r w:rsidR="00310460">
        <w:rPr>
          <w:rFonts w:ascii="Arial" w:eastAsia="標楷體" w:hAnsi="Arial" w:cs="Arial" w:hint="eastAsia"/>
          <w:b/>
          <w:bCs/>
          <w:color w:val="333333"/>
          <w:kern w:val="0"/>
          <w:sz w:val="40"/>
          <w:szCs w:val="40"/>
        </w:rPr>
        <w:t>1</w:t>
      </w:r>
      <w:r w:rsidR="006C05A5">
        <w:rPr>
          <w:rFonts w:ascii="Arial" w:eastAsia="標楷體" w:hAnsi="Arial" w:cs="Arial" w:hint="eastAsia"/>
          <w:b/>
          <w:bCs/>
          <w:color w:val="333333"/>
          <w:kern w:val="0"/>
          <w:sz w:val="40"/>
          <w:szCs w:val="40"/>
        </w:rPr>
        <w:t>3</w:t>
      </w:r>
      <w:r w:rsidR="006C05A5">
        <w:rPr>
          <w:rFonts w:ascii="Arial" w:eastAsia="標楷體" w:hAnsi="Arial" w:cs="Arial" w:hint="eastAsia"/>
          <w:b/>
          <w:bCs/>
          <w:color w:val="333333"/>
          <w:kern w:val="0"/>
          <w:sz w:val="40"/>
          <w:szCs w:val="40"/>
        </w:rPr>
        <w:t>學</w:t>
      </w:r>
      <w:r w:rsidRPr="003E0A85">
        <w:rPr>
          <w:rFonts w:ascii="標楷體" w:eastAsia="標楷體" w:hAnsi="標楷體" w:cs="Arial"/>
          <w:b/>
          <w:bCs/>
          <w:color w:val="333333"/>
          <w:kern w:val="0"/>
          <w:sz w:val="40"/>
          <w:szCs w:val="40"/>
          <w:lang w:eastAsia="zh-Hans"/>
        </w:rPr>
        <w:t>年度</w:t>
      </w:r>
      <w:r w:rsidR="00E84802" w:rsidRPr="003E0A85">
        <w:rPr>
          <w:rFonts w:ascii="標楷體" w:eastAsia="標楷體" w:hAnsi="標楷體" w:cs="Arial" w:hint="eastAsia"/>
          <w:b/>
          <w:bCs/>
          <w:color w:val="333333"/>
          <w:kern w:val="0"/>
          <w:sz w:val="40"/>
          <w:szCs w:val="40"/>
        </w:rPr>
        <w:t>暑假</w:t>
      </w:r>
      <w:r w:rsidRPr="003E0A85">
        <w:rPr>
          <w:rFonts w:ascii="標楷體" w:eastAsia="標楷體" w:hAnsi="標楷體" w:cs="Arial"/>
          <w:b/>
          <w:bCs/>
          <w:color w:val="333333"/>
          <w:kern w:val="0"/>
          <w:sz w:val="40"/>
          <w:szCs w:val="40"/>
          <w:lang w:eastAsia="zh-Hans"/>
        </w:rPr>
        <w:t>高一</w:t>
      </w:r>
      <w:r w:rsidR="00165921">
        <w:rPr>
          <w:rFonts w:ascii="標楷體" w:eastAsia="標楷體" w:hAnsi="標楷體" w:cs="Arial" w:hint="eastAsia"/>
          <w:b/>
          <w:bCs/>
          <w:color w:val="333333"/>
          <w:kern w:val="0"/>
          <w:sz w:val="40"/>
          <w:szCs w:val="40"/>
        </w:rPr>
        <w:t>高二</w:t>
      </w:r>
      <w:r w:rsidR="003E0A85">
        <w:rPr>
          <w:rFonts w:ascii="標楷體" w:eastAsia="標楷體" w:hAnsi="標楷體" w:cs="Arial" w:hint="eastAsia"/>
          <w:b/>
          <w:bCs/>
          <w:color w:val="333333"/>
          <w:kern w:val="0"/>
          <w:sz w:val="40"/>
          <w:szCs w:val="40"/>
        </w:rPr>
        <w:t>(</w:t>
      </w:r>
      <w:r w:rsidR="00165921">
        <w:rPr>
          <w:rFonts w:ascii="標楷體" w:eastAsia="標楷體" w:hAnsi="標楷體" w:cs="Arial" w:hint="eastAsia"/>
          <w:b/>
          <w:bCs/>
          <w:color w:val="333333"/>
          <w:kern w:val="0"/>
          <w:sz w:val="40"/>
          <w:szCs w:val="40"/>
        </w:rPr>
        <w:t>上</w:t>
      </w:r>
      <w:r w:rsidR="003E0A85">
        <w:rPr>
          <w:rFonts w:ascii="標楷體" w:eastAsia="標楷體" w:hAnsi="標楷體" w:cs="Arial" w:hint="eastAsia"/>
          <w:b/>
          <w:bCs/>
          <w:color w:val="333333"/>
          <w:kern w:val="0"/>
          <w:sz w:val="40"/>
          <w:szCs w:val="40"/>
        </w:rPr>
        <w:t>)</w:t>
      </w:r>
      <w:r w:rsidRPr="003E0A85">
        <w:rPr>
          <w:rFonts w:ascii="標楷體" w:eastAsia="標楷體" w:hAnsi="標楷體" w:cs="Arial"/>
          <w:b/>
          <w:bCs/>
          <w:color w:val="333333"/>
          <w:kern w:val="0"/>
          <w:sz w:val="40"/>
          <w:szCs w:val="40"/>
          <w:lang w:eastAsia="zh-Hans"/>
        </w:rPr>
        <w:t>課程重</w:t>
      </w:r>
      <w:r w:rsidR="00FC40BB" w:rsidRPr="003E0A85">
        <w:rPr>
          <w:rFonts w:ascii="標楷體" w:eastAsia="標楷體" w:hAnsi="標楷體" w:cs="Arial" w:hint="eastAsia"/>
          <w:b/>
          <w:bCs/>
          <w:color w:val="333333"/>
          <w:kern w:val="0"/>
          <w:sz w:val="40"/>
          <w:szCs w:val="40"/>
        </w:rPr>
        <w:t>補</w:t>
      </w:r>
      <w:r w:rsidRPr="003E0A85">
        <w:rPr>
          <w:rFonts w:ascii="標楷體" w:eastAsia="標楷體" w:hAnsi="標楷體" w:cs="Arial"/>
          <w:b/>
          <w:bCs/>
          <w:color w:val="333333"/>
          <w:kern w:val="0"/>
          <w:sz w:val="40"/>
          <w:szCs w:val="40"/>
          <w:lang w:eastAsia="zh-Hans"/>
        </w:rPr>
        <w:t>修公告</w:t>
      </w:r>
      <w:r w:rsidR="00E00810" w:rsidRPr="003E0A85">
        <w:rPr>
          <w:rFonts w:ascii="標楷體" w:eastAsia="標楷體" w:hAnsi="標楷體" w:cs="Arial" w:hint="eastAsia"/>
          <w:b/>
          <w:bCs/>
          <w:color w:val="333333"/>
          <w:kern w:val="0"/>
          <w:sz w:val="40"/>
          <w:szCs w:val="40"/>
        </w:rPr>
        <w:t xml:space="preserve">  </w:t>
      </w:r>
    </w:p>
    <w:p w:rsidR="00382C2C" w:rsidRDefault="00382C2C" w:rsidP="004510FA">
      <w:pPr>
        <w:widowControl/>
        <w:snapToGrid w:val="0"/>
        <w:spacing w:before="100" w:beforeAutospacing="1" w:after="100" w:afterAutospacing="1" w:line="300" w:lineRule="auto"/>
        <w:ind w:left="185" w:hangingChars="77" w:hanging="185"/>
        <w:contextualSpacing/>
        <w:rPr>
          <w:rFonts w:ascii="標楷體" w:eastAsia="標楷體" w:hAnsi="標楷體" w:cs="Arial"/>
          <w:color w:val="333333"/>
          <w:kern w:val="0"/>
          <w:szCs w:val="24"/>
          <w:lang w:eastAsia="zh-Hans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1、</w:t>
      </w:r>
      <w:r w:rsidRPr="00382C2C">
        <w:rPr>
          <w:rFonts w:ascii="標楷體" w:eastAsia="標楷體" w:hAnsi="標楷體" w:cs="Arial" w:hint="eastAsia"/>
          <w:color w:val="333333"/>
          <w:kern w:val="0"/>
          <w:szCs w:val="24"/>
        </w:rPr>
        <w:t>對象：</w:t>
      </w:r>
      <w:r w:rsidR="000E652A">
        <w:rPr>
          <w:rFonts w:ascii="標楷體" w:eastAsia="標楷體" w:hAnsi="標楷體" w:cs="Arial" w:hint="eastAsia"/>
          <w:color w:val="333333"/>
          <w:kern w:val="0"/>
          <w:szCs w:val="24"/>
        </w:rPr>
        <w:t>本校</w:t>
      </w:r>
      <w:r w:rsidR="002E3AA3">
        <w:rPr>
          <w:rFonts w:ascii="標楷體" w:eastAsia="標楷體" w:hAnsi="標楷體" w:cs="Arial" w:hint="eastAsia"/>
          <w:color w:val="333333"/>
          <w:kern w:val="0"/>
          <w:szCs w:val="24"/>
        </w:rPr>
        <w:t>高</w:t>
      </w:r>
      <w:r w:rsidR="003E0A85">
        <w:rPr>
          <w:rFonts w:ascii="標楷體" w:eastAsia="標楷體" w:hAnsi="標楷體" w:cs="Arial" w:hint="eastAsia"/>
          <w:color w:val="333333"/>
          <w:kern w:val="0"/>
          <w:szCs w:val="24"/>
        </w:rPr>
        <w:t>一</w:t>
      </w:r>
      <w:r w:rsidR="00165921">
        <w:rPr>
          <w:rFonts w:ascii="標楷體" w:eastAsia="標楷體" w:hAnsi="標楷體" w:cs="Arial" w:hint="eastAsia"/>
          <w:color w:val="333333"/>
          <w:kern w:val="0"/>
          <w:szCs w:val="24"/>
        </w:rPr>
        <w:t>、</w:t>
      </w:r>
      <w:r w:rsidR="004F6840">
        <w:rPr>
          <w:rFonts w:ascii="標楷體" w:eastAsia="標楷體" w:hAnsi="標楷體" w:cs="Arial" w:hint="eastAsia"/>
          <w:color w:val="333333"/>
          <w:kern w:val="0"/>
          <w:szCs w:val="24"/>
        </w:rPr>
        <w:t>高</w:t>
      </w:r>
      <w:r w:rsidR="00165921">
        <w:rPr>
          <w:rFonts w:ascii="標楷體" w:eastAsia="標楷體" w:hAnsi="標楷體" w:cs="Arial" w:hint="eastAsia"/>
          <w:color w:val="333333"/>
          <w:kern w:val="0"/>
          <w:szCs w:val="24"/>
        </w:rPr>
        <w:t>二</w:t>
      </w:r>
      <w:r w:rsidR="000E652A">
        <w:rPr>
          <w:rFonts w:ascii="標楷體" w:eastAsia="標楷體" w:hAnsi="標楷體" w:cs="Arial" w:hint="eastAsia"/>
          <w:color w:val="333333"/>
          <w:kern w:val="0"/>
          <w:szCs w:val="24"/>
        </w:rPr>
        <w:t>學生</w:t>
      </w:r>
      <w:r w:rsidR="00310460">
        <w:rPr>
          <w:rFonts w:ascii="標楷體" w:eastAsia="標楷體" w:hAnsi="標楷體" w:cs="Arial" w:hint="eastAsia"/>
          <w:color w:val="333333"/>
          <w:kern w:val="0"/>
          <w:szCs w:val="24"/>
        </w:rPr>
        <w:t>；應屆高三肄業生；已離校2年內延修生</w:t>
      </w:r>
      <w:r w:rsidRPr="00382C2C">
        <w:rPr>
          <w:rFonts w:ascii="標楷體" w:eastAsia="標楷體" w:hAnsi="標楷體" w:cs="Arial" w:hint="eastAsia"/>
          <w:color w:val="333333"/>
          <w:kern w:val="0"/>
          <w:szCs w:val="24"/>
        </w:rPr>
        <w:t>。</w:t>
      </w:r>
    </w:p>
    <w:p w:rsidR="002C245B" w:rsidRDefault="00382C2C" w:rsidP="002C245B">
      <w:pPr>
        <w:widowControl/>
        <w:snapToGrid w:val="0"/>
        <w:spacing w:before="100" w:beforeAutospacing="1" w:after="100" w:afterAutospacing="1" w:line="300" w:lineRule="auto"/>
        <w:ind w:left="322" w:hangingChars="134" w:hanging="322"/>
        <w:contextualSpacing/>
        <w:rPr>
          <w:rFonts w:ascii="標楷體" w:eastAsia="SimSun" w:hAnsi="標楷體" w:cs="Arial"/>
          <w:color w:val="FF0000"/>
          <w:kern w:val="0"/>
          <w:szCs w:val="24"/>
          <w:lang w:eastAsia="zh-Hans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2、</w:t>
      </w:r>
      <w:r w:rsidR="00C979DD" w:rsidRPr="00533C14">
        <w:rPr>
          <w:rFonts w:ascii="標楷體" w:eastAsia="標楷體" w:hAnsi="標楷體" w:cs="Arial"/>
          <w:color w:val="333333"/>
          <w:kern w:val="0"/>
          <w:szCs w:val="24"/>
          <w:lang w:eastAsia="zh-Hans"/>
        </w:rPr>
        <w:t>重修</w:t>
      </w:r>
      <w:r w:rsidR="00C979DD" w:rsidRPr="00533C14">
        <w:rPr>
          <w:rFonts w:ascii="標楷體" w:eastAsia="標楷體" w:hAnsi="標楷體" w:cs="Arial"/>
          <w:color w:val="333333"/>
          <w:kern w:val="0"/>
          <w:sz w:val="32"/>
          <w:szCs w:val="32"/>
          <w:lang w:eastAsia="zh-Hans"/>
        </w:rPr>
        <w:t> </w:t>
      </w:r>
      <w:r w:rsidR="00C979DD" w:rsidRPr="00533C14">
        <w:rPr>
          <w:rFonts w:ascii="標楷體" w:eastAsia="標楷體" w:hAnsi="標楷體" w:cs="Arial"/>
          <w:b/>
          <w:bCs/>
          <w:color w:val="333333"/>
          <w:kern w:val="0"/>
          <w:sz w:val="32"/>
          <w:szCs w:val="32"/>
          <w:lang w:eastAsia="zh-Hans"/>
        </w:rPr>
        <w:t>線上登記</w:t>
      </w:r>
      <w:r w:rsidR="00C979DD" w:rsidRPr="00533C14">
        <w:rPr>
          <w:rFonts w:ascii="標楷體" w:eastAsia="標楷體" w:hAnsi="標楷體" w:cs="Arial"/>
          <w:color w:val="333333"/>
          <w:kern w:val="0"/>
          <w:sz w:val="32"/>
          <w:szCs w:val="32"/>
          <w:lang w:eastAsia="zh-Hans"/>
        </w:rPr>
        <w:t> </w:t>
      </w:r>
      <w:r w:rsidR="00C979DD" w:rsidRPr="00EC005D">
        <w:rPr>
          <w:rFonts w:ascii="標楷體" w:eastAsia="標楷體" w:hAnsi="標楷體" w:cs="Arial"/>
          <w:b/>
          <w:color w:val="FF0000"/>
          <w:kern w:val="0"/>
          <w:szCs w:val="24"/>
          <w:lang w:eastAsia="zh-Hans"/>
        </w:rPr>
        <w:t>自</w:t>
      </w:r>
      <w:r w:rsidRPr="009639BE">
        <w:rPr>
          <w:rFonts w:ascii="標楷體" w:eastAsia="標楷體" w:hAnsi="標楷體" w:cs="Arial" w:hint="eastAsia"/>
          <w:b/>
          <w:color w:val="FF0000"/>
          <w:kern w:val="0"/>
          <w:szCs w:val="24"/>
        </w:rPr>
        <w:t>7</w:t>
      </w:r>
      <w:r w:rsidR="00C979DD" w:rsidRPr="009639BE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月</w:t>
      </w:r>
      <w:r w:rsidR="006C05A5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9</w:t>
      </w:r>
      <w:r w:rsidR="006C05A5">
        <w:rPr>
          <w:rFonts w:ascii="標楷體" w:eastAsia="標楷體" w:hAnsi="標楷體" w:cs="Arial" w:hint="eastAsia"/>
          <w:b/>
          <w:bCs/>
          <w:color w:val="FF0000"/>
          <w:kern w:val="0"/>
          <w:szCs w:val="24"/>
          <w:lang w:eastAsia="zh-Hans"/>
        </w:rPr>
        <w:t>日</w:t>
      </w:r>
      <w:r w:rsidR="00C979DD" w:rsidRPr="009639BE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(</w:t>
      </w:r>
      <w:r w:rsidR="00776AEA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三</w:t>
      </w:r>
      <w:r w:rsidR="00C979DD" w:rsidRPr="009639BE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)</w:t>
      </w:r>
      <w:r w:rsidR="00E61783" w:rsidRPr="009639BE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8</w:t>
      </w:r>
      <w:r w:rsidR="00C979DD" w:rsidRPr="009639BE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：00</w:t>
      </w:r>
      <w:r w:rsidR="00C979DD" w:rsidRPr="009639BE">
        <w:rPr>
          <w:rFonts w:ascii="標楷體" w:eastAsia="標楷體" w:hAnsi="標楷體" w:cs="Arial"/>
          <w:b/>
          <w:color w:val="FF0000"/>
          <w:kern w:val="0"/>
          <w:szCs w:val="24"/>
          <w:lang w:eastAsia="zh-Hans"/>
        </w:rPr>
        <w:t>起至</w:t>
      </w:r>
      <w:r w:rsidR="004F6840">
        <w:rPr>
          <w:rFonts w:ascii="標楷體" w:eastAsia="標楷體" w:hAnsi="標楷體" w:cs="Arial" w:hint="eastAsia"/>
          <w:b/>
          <w:color w:val="FF0000"/>
          <w:kern w:val="0"/>
          <w:szCs w:val="24"/>
        </w:rPr>
        <w:t>7</w:t>
      </w:r>
      <w:r w:rsidR="00C979DD" w:rsidRPr="009639BE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月</w:t>
      </w:r>
      <w:r w:rsidR="004F6840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1</w:t>
      </w:r>
      <w:r w:rsidR="006C05A5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3</w:t>
      </w:r>
      <w:r w:rsidR="00D85D44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日</w:t>
      </w:r>
      <w:r w:rsidR="00C979DD" w:rsidRPr="009639BE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(</w:t>
      </w:r>
      <w:r w:rsidR="006F03B8" w:rsidRPr="009639BE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日</w:t>
      </w:r>
      <w:r w:rsidR="00C979DD" w:rsidRPr="009639BE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)</w:t>
      </w:r>
      <w:r w:rsidR="00723ABE" w:rsidRPr="009639BE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23</w:t>
      </w:r>
      <w:r w:rsidR="00C979DD" w:rsidRPr="009639BE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：</w:t>
      </w:r>
      <w:r w:rsidR="00E61783" w:rsidRPr="009639BE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59</w:t>
      </w:r>
      <w:r w:rsidR="00C979DD" w:rsidRPr="009639BE">
        <w:rPr>
          <w:rFonts w:ascii="標楷體" w:eastAsia="標楷體" w:hAnsi="標楷體" w:cs="Arial"/>
          <w:b/>
          <w:color w:val="FF0000"/>
          <w:kern w:val="0"/>
          <w:szCs w:val="24"/>
          <w:lang w:eastAsia="zh-Hans"/>
        </w:rPr>
        <w:t>止</w:t>
      </w:r>
      <w:r w:rsidR="00C979DD" w:rsidRPr="0058369A">
        <w:rPr>
          <w:rFonts w:ascii="標楷體" w:eastAsia="標楷體" w:hAnsi="標楷體" w:cs="Arial"/>
          <w:color w:val="FF0000"/>
          <w:kern w:val="0"/>
          <w:szCs w:val="24"/>
          <w:lang w:eastAsia="zh-Hans"/>
        </w:rPr>
        <w:t>。</w:t>
      </w:r>
      <w:r w:rsidR="00C70F9D" w:rsidRPr="00910248">
        <w:rPr>
          <w:rFonts w:ascii="Arial" w:eastAsia="標楷體" w:hAnsi="Arial" w:cs="Arial" w:hint="eastAsia"/>
          <w:b/>
          <w:bCs/>
          <w:color w:val="000000" w:themeColor="text1"/>
          <w:kern w:val="0"/>
          <w:szCs w:val="24"/>
        </w:rPr>
        <w:t>(</w:t>
      </w:r>
      <w:r w:rsidR="00C70F9D" w:rsidRPr="00910248">
        <w:rPr>
          <w:rFonts w:ascii="Arial" w:eastAsia="標楷體" w:hAnsi="Arial" w:cs="Arial" w:hint="eastAsia"/>
          <w:b/>
          <w:bCs/>
          <w:color w:val="000000" w:themeColor="text1"/>
          <w:kern w:val="0"/>
          <w:szCs w:val="24"/>
        </w:rPr>
        <w:t>體育班</w:t>
      </w:r>
      <w:r w:rsidR="00C70F9D">
        <w:rPr>
          <w:rFonts w:ascii="Arial" w:eastAsia="標楷體" w:hAnsi="Arial" w:cs="Arial" w:hint="eastAsia"/>
          <w:b/>
          <w:bCs/>
          <w:color w:val="000000" w:themeColor="text1"/>
          <w:kern w:val="0"/>
          <w:szCs w:val="24"/>
        </w:rPr>
        <w:t>、舞蹈班</w:t>
      </w:r>
      <w:r w:rsidR="00C70F9D" w:rsidRPr="00910248">
        <w:rPr>
          <w:rFonts w:ascii="Arial" w:eastAsia="標楷體" w:hAnsi="Arial" w:cs="Arial" w:hint="eastAsia"/>
          <w:b/>
          <w:bCs/>
          <w:color w:val="000000" w:themeColor="text1"/>
          <w:kern w:val="0"/>
          <w:szCs w:val="24"/>
        </w:rPr>
        <w:t>學生至教務處人工報名</w:t>
      </w:r>
      <w:r w:rsidR="00C70F9D" w:rsidRPr="00910248">
        <w:rPr>
          <w:rFonts w:ascii="Arial" w:eastAsia="標楷體" w:hAnsi="Arial" w:cs="Arial" w:hint="eastAsia"/>
          <w:b/>
          <w:bCs/>
          <w:color w:val="000000" w:themeColor="text1"/>
          <w:kern w:val="0"/>
          <w:szCs w:val="24"/>
        </w:rPr>
        <w:t>)</w:t>
      </w:r>
      <w:r w:rsidR="004F6840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    </w:t>
      </w:r>
    </w:p>
    <w:p w:rsidR="00C979DD" w:rsidRDefault="00A73F7C" w:rsidP="00DF188E">
      <w:pPr>
        <w:widowControl/>
        <w:snapToGrid w:val="0"/>
        <w:spacing w:before="100" w:beforeAutospacing="1" w:after="100" w:afterAutospacing="1" w:line="300" w:lineRule="auto"/>
        <w:ind w:leftChars="139" w:left="389" w:hangingChars="23" w:hanging="55"/>
        <w:contextualSpacing/>
        <w:rPr>
          <w:rFonts w:ascii="標楷體" w:eastAsia="DengXian" w:hAnsi="標楷體" w:cs="Arial"/>
          <w:color w:val="333333"/>
          <w:kern w:val="0"/>
          <w:szCs w:val="24"/>
          <w:lang w:eastAsia="zh-Hans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(1) </w:t>
      </w:r>
      <w:r w:rsidR="0013153D" w:rsidRPr="00533C14">
        <w:rPr>
          <w:rFonts w:ascii="標楷體" w:eastAsia="標楷體" w:hAnsi="標楷體" w:cs="Arial" w:hint="eastAsia"/>
          <w:color w:val="333333"/>
          <w:kern w:val="0"/>
          <w:szCs w:val="24"/>
          <w:lang w:eastAsia="zh-Hans"/>
        </w:rPr>
        <w:t>在校生</w:t>
      </w:r>
      <w:r>
        <w:rPr>
          <w:rFonts w:ascii="標楷體" w:eastAsia="標楷體" w:hAnsi="標楷體" w:cs="Arial" w:hint="eastAsia"/>
          <w:color w:val="333333"/>
          <w:kern w:val="0"/>
          <w:szCs w:val="24"/>
          <w:lang w:eastAsia="zh-Hans"/>
        </w:rPr>
        <w:t>：</w:t>
      </w:r>
      <w:r w:rsidR="0013153D" w:rsidRPr="00533C14">
        <w:rPr>
          <w:rFonts w:ascii="標楷體" w:eastAsia="標楷體" w:hAnsi="標楷體" w:cs="Arial" w:hint="eastAsia"/>
          <w:color w:val="333333"/>
          <w:kern w:val="0"/>
          <w:szCs w:val="24"/>
          <w:lang w:eastAsia="zh-Hans"/>
        </w:rPr>
        <w:t>重修費用將併入1</w:t>
      </w:r>
      <w:r w:rsidR="004F6840">
        <w:rPr>
          <w:rFonts w:ascii="標楷體" w:eastAsia="標楷體" w:hAnsi="標楷體" w:cs="Arial" w:hint="eastAsia"/>
          <w:color w:val="333333"/>
          <w:kern w:val="0"/>
          <w:szCs w:val="24"/>
        </w:rPr>
        <w:t>1</w:t>
      </w:r>
      <w:r w:rsidR="00C9139F">
        <w:rPr>
          <w:rFonts w:ascii="標楷體" w:eastAsia="標楷體" w:hAnsi="標楷體" w:cs="Arial" w:hint="eastAsia"/>
          <w:color w:val="333333"/>
          <w:kern w:val="0"/>
          <w:szCs w:val="24"/>
        </w:rPr>
        <w:t>4</w:t>
      </w:r>
      <w:r w:rsidR="0013153D" w:rsidRPr="00533C14">
        <w:rPr>
          <w:rFonts w:ascii="標楷體" w:eastAsia="標楷體" w:hAnsi="標楷體" w:cs="Arial" w:hint="eastAsia"/>
          <w:color w:val="333333"/>
          <w:kern w:val="0"/>
          <w:szCs w:val="24"/>
          <w:lang w:eastAsia="zh-Hans"/>
        </w:rPr>
        <w:t>年度第</w:t>
      </w:r>
      <w:r w:rsidR="00382C2C">
        <w:rPr>
          <w:rFonts w:ascii="標楷體" w:eastAsia="標楷體" w:hAnsi="標楷體" w:cs="Arial" w:hint="eastAsia"/>
          <w:color w:val="333333"/>
          <w:kern w:val="0"/>
          <w:szCs w:val="24"/>
        </w:rPr>
        <w:t>一</w:t>
      </w:r>
      <w:r w:rsidR="0013153D" w:rsidRPr="00533C14">
        <w:rPr>
          <w:rFonts w:ascii="標楷體" w:eastAsia="標楷體" w:hAnsi="標楷體" w:cs="Arial" w:hint="eastAsia"/>
          <w:color w:val="333333"/>
          <w:kern w:val="0"/>
          <w:szCs w:val="24"/>
          <w:lang w:eastAsia="zh-Hans"/>
        </w:rPr>
        <w:t>學期註冊單收費。</w:t>
      </w:r>
    </w:p>
    <w:p w:rsidR="00A73F7C" w:rsidRDefault="00A73F7C" w:rsidP="00DF188E">
      <w:pPr>
        <w:widowControl/>
        <w:snapToGrid w:val="0"/>
        <w:spacing w:before="100" w:beforeAutospacing="1" w:after="100" w:afterAutospacing="1" w:line="300" w:lineRule="auto"/>
        <w:ind w:leftChars="139" w:left="389" w:hangingChars="23" w:hanging="55"/>
        <w:contextualSpacing/>
        <w:rPr>
          <w:rFonts w:ascii="標楷體" w:eastAsia="標楷體" w:hAnsi="標楷體" w:cs="Arial"/>
          <w:color w:val="333333"/>
          <w:kern w:val="0"/>
          <w:szCs w:val="24"/>
        </w:rPr>
      </w:pPr>
      <w:r w:rsidRPr="00A73F7C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(2) </w:t>
      </w:r>
      <w:r w:rsidRPr="001B1783">
        <w:rPr>
          <w:rFonts w:ascii="標楷體" w:eastAsia="標楷體" w:hAnsi="標楷體" w:cs="Arial" w:hint="eastAsia"/>
          <w:color w:val="333333"/>
          <w:kern w:val="0"/>
          <w:szCs w:val="24"/>
          <w:u w:val="single"/>
          <w:shd w:val="clear" w:color="auto" w:fill="C5E0B3" w:themeFill="accent6" w:themeFillTint="66"/>
        </w:rPr>
        <w:t>應屆高三肄業生</w:t>
      </w:r>
      <w:r w:rsidRPr="001B1783">
        <w:rPr>
          <w:rFonts w:ascii="標楷體" w:eastAsia="標楷體" w:hAnsi="標楷體" w:cs="Arial" w:hint="eastAsia"/>
          <w:color w:val="333333"/>
          <w:kern w:val="0"/>
          <w:szCs w:val="24"/>
          <w:shd w:val="clear" w:color="auto" w:fill="C5E0B3" w:themeFill="accent6" w:themeFillTint="66"/>
        </w:rPr>
        <w:t>：線上報名後，請列印重修自學報名繳費單於</w:t>
      </w:r>
      <w:r w:rsidRPr="001B1783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C5E0B3" w:themeFill="accent6" w:themeFillTint="66"/>
        </w:rPr>
        <w:t>7月1</w:t>
      </w:r>
      <w:r w:rsidR="00C9139F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C5E0B3" w:themeFill="accent6" w:themeFillTint="66"/>
        </w:rPr>
        <w:t>4日</w:t>
      </w:r>
      <w:r w:rsidRPr="001B1783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C5E0B3" w:themeFill="accent6" w:themeFillTint="66"/>
        </w:rPr>
        <w:t>(一)</w:t>
      </w:r>
      <w:r w:rsidRPr="00246A2C">
        <w:rPr>
          <w:rFonts w:ascii="標楷體" w:eastAsia="標楷體" w:hAnsi="標楷體" w:cs="Arial" w:hint="eastAsia"/>
          <w:b/>
          <w:color w:val="FF0000"/>
          <w:kern w:val="0"/>
          <w:szCs w:val="24"/>
          <w:u w:val="single"/>
          <w:shd w:val="clear" w:color="auto" w:fill="C5E0B3" w:themeFill="accent6" w:themeFillTint="66"/>
        </w:rPr>
        <w:t>1</w:t>
      </w:r>
      <w:r w:rsidR="00246A2C" w:rsidRPr="00246A2C">
        <w:rPr>
          <w:rFonts w:ascii="標楷體" w:eastAsia="標楷體" w:hAnsi="標楷體" w:cs="Arial" w:hint="eastAsia"/>
          <w:b/>
          <w:color w:val="FF0000"/>
          <w:kern w:val="0"/>
          <w:szCs w:val="24"/>
          <w:u w:val="single"/>
          <w:shd w:val="clear" w:color="auto" w:fill="C5E0B3" w:themeFill="accent6" w:themeFillTint="66"/>
        </w:rPr>
        <w:t>2</w:t>
      </w:r>
      <w:r w:rsidRPr="00246A2C">
        <w:rPr>
          <w:rFonts w:ascii="標楷體" w:eastAsia="標楷體" w:hAnsi="標楷體" w:cs="Arial" w:hint="eastAsia"/>
          <w:b/>
          <w:color w:val="FF0000"/>
          <w:kern w:val="0"/>
          <w:szCs w:val="24"/>
          <w:u w:val="single"/>
          <w:shd w:val="clear" w:color="auto" w:fill="C5E0B3" w:themeFill="accent6" w:themeFillTint="66"/>
        </w:rPr>
        <w:t>:00前</w:t>
      </w:r>
      <w:r w:rsidRPr="001B1783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C5E0B3" w:themeFill="accent6" w:themeFillTint="66"/>
        </w:rPr>
        <w:t>至教務處註冊組現場繳費</w:t>
      </w:r>
      <w:r w:rsidRPr="001B1783">
        <w:rPr>
          <w:rFonts w:ascii="標楷體" w:eastAsia="標楷體" w:hAnsi="標楷體" w:cs="Arial" w:hint="eastAsia"/>
          <w:color w:val="333333"/>
          <w:kern w:val="0"/>
          <w:szCs w:val="24"/>
          <w:shd w:val="clear" w:color="auto" w:fill="C5E0B3" w:themeFill="accent6" w:themeFillTint="66"/>
        </w:rPr>
        <w:t>，才算完成報名</w:t>
      </w:r>
      <w:r w:rsidR="001B1783" w:rsidRPr="001B1783">
        <w:rPr>
          <w:rFonts w:ascii="標楷體" w:eastAsia="標楷體" w:hAnsi="標楷體" w:cs="Arial" w:hint="eastAsia"/>
          <w:color w:val="333333"/>
          <w:kern w:val="0"/>
          <w:szCs w:val="24"/>
          <w:shd w:val="clear" w:color="auto" w:fill="C5E0B3" w:themeFill="accent6" w:themeFillTint="66"/>
        </w:rPr>
        <w:t>。</w:t>
      </w:r>
    </w:p>
    <w:p w:rsidR="009F0F24" w:rsidRPr="00EC005D" w:rsidRDefault="00A73F7C" w:rsidP="00EC005D">
      <w:pPr>
        <w:widowControl/>
        <w:snapToGrid w:val="0"/>
        <w:spacing w:before="100" w:beforeAutospacing="1" w:after="100" w:afterAutospacing="1" w:line="300" w:lineRule="auto"/>
        <w:ind w:leftChars="139" w:left="389" w:hangingChars="23" w:hanging="55"/>
        <w:contextualSpacing/>
        <w:rPr>
          <w:rFonts w:ascii="標楷體" w:eastAsia="標楷體" w:hAnsi="標楷體" w:cs="Arial"/>
          <w:color w:val="333333"/>
          <w:kern w:val="0"/>
          <w:szCs w:val="24"/>
          <w:shd w:val="clear" w:color="auto" w:fill="FFE599" w:themeFill="accent4" w:themeFillTint="66"/>
        </w:rPr>
      </w:pPr>
      <w:r w:rsidRPr="00A73F7C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(3) </w:t>
      </w:r>
      <w:r w:rsidRPr="001B1783">
        <w:rPr>
          <w:rFonts w:ascii="標楷體" w:eastAsia="標楷體" w:hAnsi="標楷體" w:cs="Arial" w:hint="eastAsia"/>
          <w:color w:val="333333"/>
          <w:kern w:val="0"/>
          <w:szCs w:val="24"/>
          <w:u w:val="single"/>
          <w:shd w:val="clear" w:color="auto" w:fill="FFE599" w:themeFill="accent4" w:themeFillTint="66"/>
        </w:rPr>
        <w:t>已離校2年內延修生</w:t>
      </w:r>
      <w:r w:rsidRPr="001B1783">
        <w:rPr>
          <w:rFonts w:ascii="標楷體" w:eastAsia="標楷體" w:hAnsi="標楷體" w:cs="Arial" w:hint="eastAsia"/>
          <w:color w:val="333333"/>
          <w:kern w:val="0"/>
          <w:szCs w:val="24"/>
          <w:shd w:val="clear" w:color="auto" w:fill="FFE599" w:themeFill="accent4" w:themeFillTint="66"/>
        </w:rPr>
        <w:t>：</w:t>
      </w:r>
      <w:r w:rsidRPr="000429EC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FFE599" w:themeFill="accent4" w:themeFillTint="66"/>
        </w:rPr>
        <w:t>請於</w:t>
      </w:r>
      <w:r w:rsidR="000429EC" w:rsidRPr="000429EC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FFE599" w:themeFill="accent4" w:themeFillTint="66"/>
        </w:rPr>
        <w:t>7月</w:t>
      </w:r>
      <w:r w:rsidR="00C9139F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FFE599" w:themeFill="accent4" w:themeFillTint="66"/>
        </w:rPr>
        <w:t>9日</w:t>
      </w:r>
      <w:r w:rsidR="000429EC" w:rsidRPr="000429EC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FFE599" w:themeFill="accent4" w:themeFillTint="66"/>
        </w:rPr>
        <w:t>(</w:t>
      </w:r>
      <w:r w:rsidR="00776AEA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FFE599" w:themeFill="accent4" w:themeFillTint="66"/>
        </w:rPr>
        <w:t>三</w:t>
      </w:r>
      <w:r w:rsidR="000429EC" w:rsidRPr="000429EC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FFE599" w:themeFill="accent4" w:themeFillTint="66"/>
        </w:rPr>
        <w:t>)起至</w:t>
      </w:r>
      <w:r w:rsidRPr="001B1783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FFE599" w:themeFill="accent4" w:themeFillTint="66"/>
        </w:rPr>
        <w:t>7月1</w:t>
      </w:r>
      <w:r w:rsidR="00C9139F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FFE599" w:themeFill="accent4" w:themeFillTint="66"/>
        </w:rPr>
        <w:t>4日</w:t>
      </w:r>
      <w:r w:rsidRPr="001B1783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FFE599" w:themeFill="accent4" w:themeFillTint="66"/>
        </w:rPr>
        <w:t>(一)</w:t>
      </w:r>
      <w:r w:rsidRPr="00246A2C">
        <w:rPr>
          <w:rFonts w:ascii="標楷體" w:eastAsia="標楷體" w:hAnsi="標楷體" w:cs="Arial" w:hint="eastAsia"/>
          <w:b/>
          <w:color w:val="FF0000"/>
          <w:kern w:val="0"/>
          <w:szCs w:val="24"/>
          <w:u w:val="single"/>
          <w:shd w:val="clear" w:color="auto" w:fill="FFE599" w:themeFill="accent4" w:themeFillTint="66"/>
        </w:rPr>
        <w:t>1</w:t>
      </w:r>
      <w:r w:rsidR="00246A2C" w:rsidRPr="00246A2C">
        <w:rPr>
          <w:rFonts w:ascii="標楷體" w:eastAsia="標楷體" w:hAnsi="標楷體" w:cs="Arial" w:hint="eastAsia"/>
          <w:b/>
          <w:color w:val="FF0000"/>
          <w:kern w:val="0"/>
          <w:szCs w:val="24"/>
          <w:u w:val="single"/>
          <w:shd w:val="clear" w:color="auto" w:fill="FFE599" w:themeFill="accent4" w:themeFillTint="66"/>
        </w:rPr>
        <w:t>2</w:t>
      </w:r>
      <w:r w:rsidRPr="00246A2C">
        <w:rPr>
          <w:rFonts w:ascii="標楷體" w:eastAsia="標楷體" w:hAnsi="標楷體" w:cs="Arial" w:hint="eastAsia"/>
          <w:b/>
          <w:color w:val="FF0000"/>
          <w:kern w:val="0"/>
          <w:szCs w:val="24"/>
          <w:u w:val="single"/>
          <w:shd w:val="clear" w:color="auto" w:fill="FFE599" w:themeFill="accent4" w:themeFillTint="66"/>
        </w:rPr>
        <w:t>:00前</w:t>
      </w:r>
      <w:r w:rsidRPr="001B1783">
        <w:rPr>
          <w:rFonts w:ascii="標楷體" w:eastAsia="標楷體" w:hAnsi="標楷體" w:cs="Arial" w:hint="eastAsia"/>
          <w:color w:val="FF0000"/>
          <w:kern w:val="0"/>
          <w:szCs w:val="24"/>
          <w:shd w:val="clear" w:color="auto" w:fill="FFE599" w:themeFill="accent4" w:themeFillTint="66"/>
        </w:rPr>
        <w:t>至教務處註冊組現場報名及繳費</w:t>
      </w:r>
      <w:r w:rsidRPr="001B1783">
        <w:rPr>
          <w:rFonts w:ascii="標楷體" w:eastAsia="標楷體" w:hAnsi="標楷體" w:cs="Arial" w:hint="eastAsia"/>
          <w:color w:val="333333"/>
          <w:kern w:val="0"/>
          <w:szCs w:val="24"/>
          <w:shd w:val="clear" w:color="auto" w:fill="FFE599" w:themeFill="accent4" w:themeFillTint="66"/>
        </w:rPr>
        <w:t>。</w:t>
      </w:r>
    </w:p>
    <w:p w:rsidR="00C979DD" w:rsidRPr="00CE40A2" w:rsidRDefault="002C245B" w:rsidP="00CE40A2">
      <w:pPr>
        <w:widowControl/>
        <w:snapToGrid w:val="0"/>
        <w:spacing w:beforeLines="150" w:before="360" w:afterLines="50" w:after="120" w:line="300" w:lineRule="auto"/>
        <w:ind w:left="322" w:hangingChars="134" w:hanging="322"/>
        <w:contextualSpacing/>
        <w:rPr>
          <w:rFonts w:ascii="標楷體" w:eastAsia="標楷體" w:hAnsi="標楷體" w:cs="Arial"/>
          <w:color w:val="333333"/>
          <w:kern w:val="0"/>
          <w:szCs w:val="24"/>
          <w:lang w:eastAsia="zh-Hans"/>
        </w:rPr>
      </w:pPr>
      <w:r w:rsidRPr="008D4A10">
        <w:rPr>
          <w:rFonts w:ascii="標楷體" w:eastAsia="標楷體" w:hAnsi="標楷體" w:cs="Arial" w:hint="eastAsia"/>
          <w:color w:val="333333"/>
          <w:kern w:val="0"/>
          <w:szCs w:val="24"/>
        </w:rPr>
        <w:t>3、</w:t>
      </w:r>
      <w:r w:rsidR="00C979DD" w:rsidRPr="00533C14">
        <w:rPr>
          <w:rFonts w:ascii="標楷體" w:eastAsia="標楷體" w:hAnsi="標楷體" w:cs="Arial"/>
          <w:color w:val="333333"/>
          <w:kern w:val="0"/>
          <w:szCs w:val="24"/>
          <w:lang w:eastAsia="zh-Hans"/>
        </w:rPr>
        <w:t>請同學詳細參閱重修課程表慎重選課，完成選課後若有</w:t>
      </w:r>
      <w:r w:rsidR="00886F10" w:rsidRPr="00533C14">
        <w:rPr>
          <w:rFonts w:ascii="標楷體" w:eastAsia="標楷體" w:hAnsi="標楷體" w:cs="Arial" w:hint="eastAsia"/>
          <w:color w:val="333333"/>
          <w:kern w:val="0"/>
          <w:szCs w:val="24"/>
        </w:rPr>
        <w:t>不可抗拒之</w:t>
      </w:r>
      <w:r w:rsidR="00AF101F" w:rsidRPr="00533C14">
        <w:rPr>
          <w:rFonts w:ascii="標楷體" w:eastAsia="標楷體" w:hAnsi="標楷體" w:cs="Arial" w:hint="eastAsia"/>
          <w:color w:val="333333"/>
          <w:kern w:val="0"/>
          <w:szCs w:val="24"/>
        </w:rPr>
        <w:t>因素</w:t>
      </w:r>
      <w:r w:rsidR="009660BE" w:rsidRPr="00533C14">
        <w:rPr>
          <w:rFonts w:ascii="標楷體" w:eastAsia="標楷體" w:hAnsi="標楷體" w:cs="Arial" w:hint="eastAsia"/>
          <w:color w:val="333333"/>
          <w:kern w:val="0"/>
          <w:szCs w:val="24"/>
        </w:rPr>
        <w:t>，</w:t>
      </w:r>
      <w:r w:rsidR="00886F10" w:rsidRPr="00533C14">
        <w:rPr>
          <w:rFonts w:ascii="標楷體" w:eastAsia="標楷體" w:hAnsi="標楷體" w:cs="Arial" w:hint="eastAsia"/>
          <w:color w:val="333333"/>
          <w:kern w:val="0"/>
          <w:szCs w:val="24"/>
        </w:rPr>
        <w:t>須</w:t>
      </w:r>
      <w:r w:rsidR="00886F10" w:rsidRPr="00B519E9">
        <w:rPr>
          <w:rFonts w:ascii="標楷體" w:eastAsia="標楷體" w:hAnsi="標楷體" w:cs="Arial" w:hint="eastAsia"/>
          <w:b/>
          <w:color w:val="FF0000"/>
          <w:kern w:val="0"/>
          <w:szCs w:val="24"/>
        </w:rPr>
        <w:t>人工加</w:t>
      </w:r>
      <w:r w:rsidR="00C979DD" w:rsidRPr="00B519E9">
        <w:rPr>
          <w:rFonts w:ascii="標楷體" w:eastAsia="標楷體" w:hAnsi="標楷體" w:cs="Arial"/>
          <w:b/>
          <w:color w:val="FF0000"/>
          <w:kern w:val="0"/>
          <w:szCs w:val="24"/>
          <w:lang w:eastAsia="zh-Hans"/>
        </w:rPr>
        <w:t>退選之情形，</w:t>
      </w:r>
      <w:r w:rsidR="00CB6BF5" w:rsidRPr="00B519E9">
        <w:rPr>
          <w:rFonts w:ascii="標楷體" w:eastAsia="標楷體" w:hAnsi="標楷體" w:cs="Arial" w:hint="eastAsia"/>
          <w:b/>
          <w:color w:val="FF0000"/>
          <w:kern w:val="0"/>
          <w:szCs w:val="24"/>
        </w:rPr>
        <w:t>請於</w:t>
      </w:r>
      <w:r w:rsidR="004F6840">
        <w:rPr>
          <w:rFonts w:ascii="標楷體" w:eastAsia="標楷體" w:hAnsi="標楷體" w:cs="Arial" w:hint="eastAsia"/>
          <w:b/>
          <w:color w:val="FF0000"/>
          <w:kern w:val="0"/>
          <w:szCs w:val="24"/>
        </w:rPr>
        <w:t>7</w:t>
      </w:r>
      <w:r w:rsidR="00F342FB" w:rsidRPr="00B519E9">
        <w:rPr>
          <w:rFonts w:ascii="標楷體" w:eastAsia="標楷體" w:hAnsi="標楷體" w:cs="Arial" w:hint="eastAsia"/>
          <w:b/>
          <w:color w:val="FF0000"/>
          <w:kern w:val="0"/>
          <w:szCs w:val="24"/>
        </w:rPr>
        <w:t>月</w:t>
      </w:r>
      <w:r w:rsidR="004F6840">
        <w:rPr>
          <w:rFonts w:ascii="標楷體" w:eastAsia="標楷體" w:hAnsi="標楷體" w:cs="Arial" w:hint="eastAsia"/>
          <w:b/>
          <w:color w:val="FF0000"/>
          <w:kern w:val="0"/>
          <w:szCs w:val="24"/>
        </w:rPr>
        <w:t>1</w:t>
      </w:r>
      <w:r w:rsidR="00AE5EB2">
        <w:rPr>
          <w:rFonts w:ascii="標楷體" w:eastAsia="標楷體" w:hAnsi="標楷體" w:cs="Arial" w:hint="eastAsia"/>
          <w:b/>
          <w:color w:val="FF0000"/>
          <w:kern w:val="0"/>
          <w:szCs w:val="24"/>
        </w:rPr>
        <w:t>4</w:t>
      </w:r>
      <w:r w:rsidR="00C9422F" w:rsidRPr="00B519E9">
        <w:rPr>
          <w:rFonts w:ascii="標楷體" w:eastAsia="標楷體" w:hAnsi="標楷體" w:cs="Arial" w:hint="eastAsia"/>
          <w:b/>
          <w:color w:val="FF0000"/>
          <w:kern w:val="0"/>
          <w:szCs w:val="24"/>
        </w:rPr>
        <w:t>日內</w:t>
      </w:r>
      <w:r w:rsidR="00CF0EBA">
        <w:rPr>
          <w:rFonts w:ascii="標楷體" w:eastAsia="標楷體" w:hAnsi="標楷體" w:cs="Arial" w:hint="eastAsia"/>
          <w:b/>
          <w:color w:val="FF0000"/>
          <w:kern w:val="0"/>
          <w:szCs w:val="24"/>
        </w:rPr>
        <w:t>親洽</w:t>
      </w:r>
      <w:r w:rsidR="00C05BF1">
        <w:rPr>
          <w:rFonts w:ascii="標楷體" w:eastAsia="標楷體" w:hAnsi="標楷體" w:cs="Arial" w:hint="eastAsia"/>
          <w:b/>
          <w:color w:val="FF0000"/>
          <w:kern w:val="0"/>
          <w:szCs w:val="24"/>
        </w:rPr>
        <w:t>(或電話)</w:t>
      </w:r>
      <w:r w:rsidR="00CF0EBA">
        <w:rPr>
          <w:rFonts w:ascii="標楷體" w:eastAsia="標楷體" w:hAnsi="標楷體" w:cs="Arial" w:hint="eastAsia"/>
          <w:b/>
          <w:color w:val="FF0000"/>
          <w:kern w:val="0"/>
          <w:szCs w:val="24"/>
        </w:rPr>
        <w:t>教務處</w:t>
      </w:r>
      <w:r w:rsidR="00676D13" w:rsidRPr="00B519E9">
        <w:rPr>
          <w:rFonts w:ascii="標楷體" w:eastAsia="標楷體" w:hAnsi="標楷體" w:cs="Arial" w:hint="eastAsia"/>
          <w:b/>
          <w:color w:val="FF0000"/>
          <w:kern w:val="0"/>
          <w:szCs w:val="24"/>
        </w:rPr>
        <w:t>提出</w:t>
      </w:r>
      <w:r w:rsidR="00F342FB" w:rsidRPr="00B519E9">
        <w:rPr>
          <w:rFonts w:ascii="標楷體" w:eastAsia="標楷體" w:hAnsi="標楷體" w:cs="Arial" w:hint="eastAsia"/>
          <w:b/>
          <w:color w:val="FF0000"/>
          <w:kern w:val="0"/>
          <w:szCs w:val="24"/>
        </w:rPr>
        <w:t>申請，逾期</w:t>
      </w:r>
      <w:r w:rsidR="00C979DD" w:rsidRPr="00B519E9">
        <w:rPr>
          <w:rFonts w:ascii="標楷體" w:eastAsia="標楷體" w:hAnsi="標楷體" w:cs="Arial"/>
          <w:b/>
          <w:color w:val="FF0000"/>
          <w:kern w:val="0"/>
          <w:szCs w:val="24"/>
          <w:lang w:eastAsia="zh-Hans"/>
        </w:rPr>
        <w:t>一概不予受理、不予退費。</w:t>
      </w:r>
    </w:p>
    <w:p w:rsidR="00B8624A" w:rsidRDefault="00CE40A2" w:rsidP="00246A2C">
      <w:pPr>
        <w:widowControl/>
        <w:snapToGrid w:val="0"/>
        <w:spacing w:before="100" w:beforeAutospacing="1" w:after="100" w:afterAutospacing="1" w:line="300" w:lineRule="auto"/>
        <w:ind w:left="336" w:hangingChars="140" w:hanging="336"/>
        <w:contextualSpacing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4</w:t>
      </w:r>
      <w:r w:rsidR="00E567D1">
        <w:rPr>
          <w:rFonts w:ascii="標楷體" w:eastAsia="標楷體" w:hAnsi="標楷體" w:cs="Arial" w:hint="eastAsia"/>
          <w:color w:val="333333"/>
          <w:kern w:val="0"/>
          <w:szCs w:val="24"/>
        </w:rPr>
        <w:t>、</w:t>
      </w:r>
      <w:r w:rsidR="002E3AA3" w:rsidRPr="002E3AA3">
        <w:rPr>
          <w:rFonts w:ascii="標楷體" w:eastAsia="標楷體" w:hAnsi="標楷體" w:cs="Arial" w:hint="eastAsia"/>
          <w:color w:val="333333"/>
          <w:kern w:val="0"/>
          <w:szCs w:val="24"/>
        </w:rPr>
        <w:t>重補修人數達十五人者，成立</w:t>
      </w:r>
      <w:r w:rsidR="002E3AA3" w:rsidRPr="001B1783">
        <w:rPr>
          <w:rFonts w:ascii="標楷體" w:eastAsia="標楷體" w:hAnsi="標楷體" w:cs="Arial" w:hint="eastAsia"/>
          <w:color w:val="333333"/>
          <w:kern w:val="0"/>
          <w:szCs w:val="24"/>
          <w:bdr w:val="single" w:sz="4" w:space="0" w:color="auto"/>
          <w:shd w:val="clear" w:color="auto" w:fill="BDD6EE" w:themeFill="accent1" w:themeFillTint="66"/>
        </w:rPr>
        <w:t>專班</w:t>
      </w:r>
      <w:r w:rsidR="002E3AA3" w:rsidRPr="002E3AA3">
        <w:rPr>
          <w:rFonts w:ascii="標楷體" w:eastAsia="標楷體" w:hAnsi="標楷體" w:cs="Arial" w:hint="eastAsia"/>
          <w:color w:val="333333"/>
          <w:kern w:val="0"/>
          <w:szCs w:val="24"/>
        </w:rPr>
        <w:t>，每一學分上6節課。每人每節課為新臺幣40元，例如數學4學分上24節課，收費960元；重補修人數未達十五人者，成立</w:t>
      </w:r>
      <w:r w:rsidR="002E3AA3" w:rsidRPr="001B1783">
        <w:rPr>
          <w:rFonts w:ascii="標楷體" w:eastAsia="標楷體" w:hAnsi="標楷體" w:cs="Arial" w:hint="eastAsia"/>
          <w:color w:val="333333"/>
          <w:kern w:val="0"/>
          <w:szCs w:val="24"/>
          <w:bdr w:val="single" w:sz="4" w:space="0" w:color="auto"/>
          <w:shd w:val="clear" w:color="auto" w:fill="BDD6EE" w:themeFill="accent1" w:themeFillTint="66"/>
        </w:rPr>
        <w:t>自學輔導班</w:t>
      </w:r>
      <w:r w:rsidR="002E3AA3" w:rsidRPr="001B1783">
        <w:rPr>
          <w:rFonts w:ascii="標楷體" w:eastAsia="標楷體" w:hAnsi="標楷體" w:cs="Arial" w:hint="eastAsia"/>
          <w:color w:val="333333"/>
          <w:kern w:val="0"/>
          <w:szCs w:val="24"/>
        </w:rPr>
        <w:t>，</w:t>
      </w:r>
      <w:r w:rsidR="002E3AA3" w:rsidRPr="002E3AA3">
        <w:rPr>
          <w:rFonts w:ascii="標楷體" w:eastAsia="標楷體" w:hAnsi="標楷體" w:cs="Arial" w:hint="eastAsia"/>
          <w:color w:val="333333"/>
          <w:kern w:val="0"/>
          <w:szCs w:val="24"/>
        </w:rPr>
        <w:t>每一學分上3節，每人每學分為新臺幣240元，例如地理2學分上6節課，收費480元。</w:t>
      </w:r>
      <w:r w:rsidR="002E3AA3" w:rsidRPr="00F33FEB">
        <w:rPr>
          <w:rFonts w:ascii="標楷體" w:eastAsia="標楷體" w:hAnsi="標楷體" w:cs="Arial" w:hint="eastAsia"/>
          <w:color w:val="FF0000"/>
          <w:kern w:val="0"/>
          <w:szCs w:val="24"/>
        </w:rPr>
        <w:t>確定開班類別</w:t>
      </w:r>
      <w:r w:rsidR="00F33FEB" w:rsidRPr="00F33FEB">
        <w:rPr>
          <w:rFonts w:ascii="標楷體" w:eastAsia="標楷體" w:hAnsi="標楷體" w:cs="Arial" w:hint="eastAsia"/>
          <w:color w:val="FF0000"/>
          <w:kern w:val="0"/>
          <w:szCs w:val="24"/>
        </w:rPr>
        <w:t>及上課名單</w:t>
      </w:r>
      <w:r w:rsidR="002E3AA3" w:rsidRPr="00F33FEB">
        <w:rPr>
          <w:rFonts w:ascii="標楷體" w:eastAsia="標楷體" w:hAnsi="標楷體" w:cs="Arial" w:hint="eastAsia"/>
          <w:color w:val="FF0000"/>
          <w:kern w:val="0"/>
          <w:szCs w:val="24"/>
        </w:rPr>
        <w:t>預計於</w:t>
      </w:r>
      <w:r w:rsidR="005158E1" w:rsidRPr="001B1783">
        <w:rPr>
          <w:rFonts w:ascii="標楷體" w:eastAsia="標楷體" w:hAnsi="標楷體" w:cs="Arial" w:hint="eastAsia"/>
          <w:color w:val="FF0000"/>
          <w:kern w:val="0"/>
          <w:szCs w:val="24"/>
          <w:u w:val="single"/>
        </w:rPr>
        <w:t>7</w:t>
      </w:r>
      <w:r w:rsidR="002E3AA3" w:rsidRPr="001B1783">
        <w:rPr>
          <w:rFonts w:ascii="標楷體" w:eastAsia="標楷體" w:hAnsi="標楷體" w:cs="Arial" w:hint="eastAsia"/>
          <w:color w:val="FF0000"/>
          <w:kern w:val="0"/>
          <w:szCs w:val="24"/>
          <w:u w:val="single"/>
        </w:rPr>
        <w:t>月</w:t>
      </w:r>
      <w:r w:rsidR="005158E1" w:rsidRPr="001B1783">
        <w:rPr>
          <w:rFonts w:ascii="標楷體" w:eastAsia="標楷體" w:hAnsi="標楷體" w:cs="Arial" w:hint="eastAsia"/>
          <w:color w:val="FF0000"/>
          <w:kern w:val="0"/>
          <w:szCs w:val="24"/>
          <w:u w:val="single"/>
        </w:rPr>
        <w:t>1</w:t>
      </w:r>
      <w:r w:rsidR="00AE5EB2">
        <w:rPr>
          <w:rFonts w:ascii="標楷體" w:eastAsia="標楷體" w:hAnsi="標楷體" w:cs="Arial" w:hint="eastAsia"/>
          <w:color w:val="FF0000"/>
          <w:kern w:val="0"/>
          <w:szCs w:val="24"/>
          <w:u w:val="single"/>
        </w:rPr>
        <w:t>7</w:t>
      </w:r>
      <w:r w:rsidR="002E3AA3" w:rsidRPr="001B1783">
        <w:rPr>
          <w:rFonts w:ascii="標楷體" w:eastAsia="標楷體" w:hAnsi="標楷體" w:cs="Arial" w:hint="eastAsia"/>
          <w:color w:val="FF0000"/>
          <w:kern w:val="0"/>
          <w:szCs w:val="24"/>
          <w:u w:val="single"/>
        </w:rPr>
        <w:t>日(</w:t>
      </w:r>
      <w:r w:rsidR="008B2564">
        <w:rPr>
          <w:rFonts w:ascii="標楷體" w:eastAsia="標楷體" w:hAnsi="標楷體" w:cs="Arial" w:hint="eastAsia"/>
          <w:color w:val="FF0000"/>
          <w:kern w:val="0"/>
          <w:szCs w:val="24"/>
          <w:u w:val="single"/>
        </w:rPr>
        <w:t>四</w:t>
      </w:r>
      <w:r w:rsidR="002E3AA3" w:rsidRPr="001B1783">
        <w:rPr>
          <w:rFonts w:ascii="標楷體" w:eastAsia="標楷體" w:hAnsi="標楷體" w:cs="Arial" w:hint="eastAsia"/>
          <w:color w:val="FF0000"/>
          <w:kern w:val="0"/>
          <w:szCs w:val="24"/>
          <w:u w:val="single"/>
        </w:rPr>
        <w:t>)</w:t>
      </w:r>
      <w:r w:rsidR="002E3AA3" w:rsidRPr="001B1783">
        <w:rPr>
          <w:rFonts w:ascii="標楷體" w:eastAsia="標楷體" w:hAnsi="標楷體" w:cs="Arial" w:hint="eastAsia"/>
          <w:color w:val="FF0000"/>
          <w:kern w:val="0"/>
          <w:szCs w:val="24"/>
        </w:rPr>
        <w:t>學校首頁公告</w:t>
      </w:r>
      <w:r w:rsidR="002E3AA3" w:rsidRPr="002E3AA3">
        <w:rPr>
          <w:rFonts w:ascii="標楷體" w:eastAsia="標楷體" w:hAnsi="標楷體" w:cs="Arial" w:hint="eastAsia"/>
          <w:color w:val="333333"/>
          <w:kern w:val="0"/>
          <w:szCs w:val="24"/>
        </w:rPr>
        <w:t>，屆時請同學依實際公告為主。</w:t>
      </w:r>
    </w:p>
    <w:p w:rsidR="00D53877" w:rsidRDefault="00D53877" w:rsidP="00246A2C">
      <w:pPr>
        <w:widowControl/>
        <w:snapToGrid w:val="0"/>
        <w:spacing w:before="100" w:beforeAutospacing="1" w:after="100" w:afterAutospacing="1" w:line="300" w:lineRule="auto"/>
        <w:ind w:left="336" w:hangingChars="140" w:hanging="336"/>
        <w:contextualSpacing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5、如有課程衝堂，請擇一報名。</w:t>
      </w:r>
    </w:p>
    <w:p w:rsidR="008549DF" w:rsidRPr="008549DF" w:rsidRDefault="008549DF" w:rsidP="00246A2C">
      <w:pPr>
        <w:widowControl/>
        <w:snapToGrid w:val="0"/>
        <w:spacing w:before="100" w:beforeAutospacing="1" w:after="100" w:afterAutospacing="1" w:line="300" w:lineRule="auto"/>
        <w:ind w:left="336" w:hangingChars="140" w:hanging="336"/>
        <w:contextualSpacing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6、</w:t>
      </w:r>
      <w:r w:rsidRPr="008549DF">
        <w:rPr>
          <w:rFonts w:ascii="標楷體" w:eastAsia="標楷體" w:hAnsi="標楷體" w:cs="Arial" w:hint="eastAsia"/>
          <w:b/>
          <w:color w:val="333333"/>
          <w:kern w:val="0"/>
          <w:szCs w:val="24"/>
          <w:shd w:val="clear" w:color="auto" w:fill="FFC000"/>
        </w:rPr>
        <w:t>高一自然科(物理、化學、地科、生物)、高二社會科(歷史、地理、公民)為對開科目，統一於重補修課程(下)開班及報名。</w:t>
      </w:r>
    </w:p>
    <w:p w:rsidR="00C979DD" w:rsidRPr="00533C14" w:rsidRDefault="004D099B" w:rsidP="004510FA">
      <w:pPr>
        <w:widowControl/>
        <w:snapToGrid w:val="0"/>
        <w:spacing w:before="100" w:beforeAutospacing="1" w:after="100" w:afterAutospacing="1" w:line="300" w:lineRule="auto"/>
        <w:contextualSpacing/>
        <w:rPr>
          <w:rFonts w:ascii="標楷體" w:eastAsia="標楷體" w:hAnsi="標楷體" w:cs="Arial"/>
          <w:color w:val="333333"/>
          <w:kern w:val="0"/>
          <w:szCs w:val="24"/>
          <w:lang w:eastAsia="zh-Hans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7</w:t>
      </w:r>
      <w:r w:rsidR="00E567D1">
        <w:rPr>
          <w:rFonts w:ascii="標楷體" w:eastAsia="標楷體" w:hAnsi="標楷體" w:cs="Arial" w:hint="eastAsia"/>
          <w:color w:val="333333"/>
          <w:kern w:val="0"/>
          <w:szCs w:val="24"/>
        </w:rPr>
        <w:t>、</w:t>
      </w:r>
      <w:r w:rsidR="00C979DD" w:rsidRPr="00533C14">
        <w:rPr>
          <w:rFonts w:ascii="標楷體" w:eastAsia="標楷體" w:hAnsi="標楷體" w:cs="Arial"/>
          <w:color w:val="333333"/>
          <w:kern w:val="0"/>
          <w:szCs w:val="24"/>
          <w:lang w:eastAsia="zh-Hans"/>
        </w:rPr>
        <w:t>另考試處理費每學期每科收費100元。</w:t>
      </w:r>
    </w:p>
    <w:p w:rsidR="00E567D1" w:rsidRPr="004A2792" w:rsidRDefault="004D099B" w:rsidP="00E567D1">
      <w:pPr>
        <w:widowControl/>
        <w:snapToGrid w:val="0"/>
        <w:spacing w:before="100" w:beforeAutospacing="1" w:after="100" w:afterAutospacing="1" w:line="300" w:lineRule="auto"/>
        <w:ind w:left="336" w:hangingChars="140" w:hanging="336"/>
        <w:contextualSpacing/>
        <w:rPr>
          <w:rFonts w:ascii="標楷體" w:eastAsia="標楷體" w:hAnsi="標楷體" w:cs="Arial"/>
          <w:color w:val="FF0000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8</w:t>
      </w:r>
      <w:r w:rsidR="00E567D1">
        <w:rPr>
          <w:rFonts w:ascii="標楷體" w:eastAsia="標楷體" w:hAnsi="標楷體" w:cs="Arial" w:hint="eastAsia"/>
          <w:color w:val="333333"/>
          <w:kern w:val="0"/>
          <w:szCs w:val="24"/>
        </w:rPr>
        <w:t>、</w:t>
      </w:r>
      <w:r w:rsidR="00D84C6D">
        <w:rPr>
          <w:rFonts w:ascii="標楷體" w:eastAsia="標楷體" w:hAnsi="標楷體" w:cs="Arial" w:hint="eastAsia"/>
          <w:color w:val="333333"/>
          <w:kern w:val="0"/>
          <w:szCs w:val="24"/>
        </w:rPr>
        <w:t>線上</w:t>
      </w:r>
      <w:r w:rsidR="00A0194E">
        <w:rPr>
          <w:rFonts w:ascii="標楷體" w:eastAsia="標楷體" w:hAnsi="標楷體" w:cs="Arial" w:hint="eastAsia"/>
          <w:color w:val="333333"/>
          <w:kern w:val="0"/>
          <w:szCs w:val="24"/>
        </w:rPr>
        <w:t>登記重補修請至</w:t>
      </w:r>
      <w:r w:rsidR="00D84C6D">
        <w:rPr>
          <w:rFonts w:ascii="標楷體" w:eastAsia="標楷體" w:hAnsi="標楷體" w:cs="Arial"/>
          <w:color w:val="333333"/>
          <w:kern w:val="0"/>
          <w:szCs w:val="24"/>
        </w:rPr>
        <w:t>”</w:t>
      </w:r>
      <w:r w:rsidR="00A0194E" w:rsidRPr="00D84C6D">
        <w:rPr>
          <w:rFonts w:ascii="標楷體" w:eastAsia="標楷體" w:hAnsi="標楷體" w:cs="Arial" w:hint="eastAsia"/>
          <w:color w:val="FF0000"/>
          <w:kern w:val="0"/>
          <w:szCs w:val="24"/>
        </w:rPr>
        <w:t>高雄市高級中等學校校務行政系統</w:t>
      </w:r>
      <w:r w:rsidR="00D84C6D">
        <w:rPr>
          <w:rFonts w:ascii="標楷體" w:eastAsia="標楷體" w:hAnsi="標楷體" w:cs="Arial"/>
          <w:color w:val="FF0000"/>
          <w:kern w:val="0"/>
          <w:szCs w:val="24"/>
        </w:rPr>
        <w:t>”</w:t>
      </w:r>
      <w:r w:rsidR="001D3197">
        <w:rPr>
          <w:rFonts w:ascii="標楷體" w:eastAsia="標楷體" w:hAnsi="標楷體" w:cs="Arial" w:hint="eastAsia"/>
          <w:color w:val="FF0000"/>
          <w:kern w:val="0"/>
          <w:szCs w:val="24"/>
        </w:rPr>
        <w:t>：</w:t>
      </w:r>
      <w:hyperlink r:id="rId7" w:history="1">
        <w:r w:rsidR="00165EBE" w:rsidRPr="00B42F54">
          <w:rPr>
            <w:rStyle w:val="a5"/>
            <w:rFonts w:ascii="標楷體" w:eastAsia="標楷體" w:hAnsi="標楷體" w:cs="Arial"/>
            <w:kern w:val="0"/>
            <w:szCs w:val="24"/>
          </w:rPr>
          <w:t>http://highschool.kh.edu.tw/Login.action</w:t>
        </w:r>
      </w:hyperlink>
    </w:p>
    <w:p w:rsidR="00165EBE" w:rsidRDefault="00A975E1" w:rsidP="00E567D1">
      <w:pPr>
        <w:widowControl/>
        <w:snapToGrid w:val="0"/>
        <w:spacing w:before="100" w:beforeAutospacing="1" w:after="100" w:afterAutospacing="1" w:line="300" w:lineRule="auto"/>
        <w:ind w:leftChars="140" w:left="336" w:firstLineChars="5" w:firstLine="12"/>
        <w:contextualSpacing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登</w:t>
      </w:r>
      <w:r w:rsidR="00165EBE">
        <w:rPr>
          <w:rFonts w:ascii="標楷體" w:eastAsia="標楷體" w:hAnsi="標楷體" w:cs="Arial" w:hint="eastAsia"/>
          <w:color w:val="333333"/>
          <w:kern w:val="0"/>
          <w:szCs w:val="24"/>
        </w:rPr>
        <w:t>入方式</w:t>
      </w:r>
    </w:p>
    <w:p w:rsidR="00724BE5" w:rsidRDefault="00165EBE" w:rsidP="00E567D1">
      <w:pPr>
        <w:widowControl/>
        <w:snapToGrid w:val="0"/>
        <w:spacing w:before="100" w:beforeAutospacing="1" w:after="100" w:afterAutospacing="1" w:line="300" w:lineRule="auto"/>
        <w:ind w:leftChars="140" w:left="336" w:firstLineChars="5" w:firstLine="12"/>
        <w:contextualSpacing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(1)</w:t>
      </w:r>
      <w:r w:rsidR="00724BE5" w:rsidRPr="00533C14">
        <w:rPr>
          <w:rFonts w:ascii="標楷體" w:eastAsia="標楷體" w:hAnsi="標楷體" w:cs="Arial" w:hint="eastAsia"/>
          <w:color w:val="333333"/>
          <w:kern w:val="0"/>
          <w:szCs w:val="24"/>
        </w:rPr>
        <w:t>帳號：學號</w:t>
      </w:r>
      <w:r w:rsidR="00724BE5" w:rsidRPr="00533C14">
        <w:rPr>
          <w:rFonts w:ascii="標楷體" w:eastAsia="標楷體" w:hAnsi="標楷體" w:cs="Arial"/>
          <w:color w:val="333333"/>
          <w:kern w:val="0"/>
          <w:szCs w:val="24"/>
        </w:rPr>
        <w:br/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  </w:t>
      </w:r>
      <w:r w:rsidR="00724BE5" w:rsidRPr="00533C14">
        <w:rPr>
          <w:rFonts w:ascii="標楷體" w:eastAsia="標楷體" w:hAnsi="標楷體" w:cs="Arial" w:hint="eastAsia"/>
          <w:color w:val="333333"/>
          <w:kern w:val="0"/>
          <w:szCs w:val="24"/>
        </w:rPr>
        <w:t>密碼：身份證字號</w:t>
      </w:r>
      <w:r w:rsidR="00BA1654">
        <w:rPr>
          <w:rFonts w:ascii="標楷體" w:eastAsia="標楷體" w:hAnsi="標楷體" w:cs="Arial" w:hint="eastAsia"/>
          <w:color w:val="333333"/>
          <w:kern w:val="0"/>
          <w:szCs w:val="24"/>
        </w:rPr>
        <w:t>(第一次登入者</w:t>
      </w:r>
      <w:r w:rsidR="0091382B">
        <w:rPr>
          <w:rFonts w:ascii="標楷體" w:eastAsia="標楷體" w:hAnsi="標楷體" w:cs="Arial" w:hint="eastAsia"/>
          <w:color w:val="333333"/>
          <w:kern w:val="0"/>
          <w:szCs w:val="24"/>
        </w:rPr>
        <w:t>，</w:t>
      </w:r>
      <w:r w:rsidR="0091382B" w:rsidRPr="0091382B">
        <w:rPr>
          <w:rFonts w:ascii="標楷體" w:eastAsia="標楷體" w:hAnsi="標楷體" w:cs="Arial" w:hint="eastAsia"/>
          <w:color w:val="333333"/>
          <w:kern w:val="0"/>
          <w:szCs w:val="24"/>
        </w:rPr>
        <w:t>英文字大寫</w:t>
      </w:r>
      <w:r w:rsidR="00BA1654">
        <w:rPr>
          <w:rFonts w:ascii="標楷體" w:eastAsia="標楷體" w:hAnsi="標楷體" w:cs="Arial" w:hint="eastAsia"/>
          <w:color w:val="333333"/>
          <w:kern w:val="0"/>
          <w:szCs w:val="24"/>
        </w:rPr>
        <w:t>)</w:t>
      </w:r>
      <w:r w:rsidR="00E61783">
        <w:rPr>
          <w:rFonts w:ascii="標楷體" w:eastAsia="標楷體" w:hAnsi="標楷體" w:cs="Arial" w:hint="eastAsia"/>
          <w:color w:val="333333"/>
          <w:kern w:val="0"/>
          <w:szCs w:val="24"/>
        </w:rPr>
        <w:t>，已登過忘記密碼者，</w:t>
      </w:r>
      <w:r w:rsidR="000510EE">
        <w:rPr>
          <w:rFonts w:ascii="標楷體" w:eastAsia="標楷體" w:hAnsi="標楷體" w:cs="Arial" w:hint="eastAsia"/>
          <w:color w:val="333333"/>
          <w:kern w:val="0"/>
          <w:szCs w:val="24"/>
        </w:rPr>
        <w:t>請</w:t>
      </w:r>
      <w:r w:rsidR="00467168">
        <w:rPr>
          <w:rFonts w:ascii="標楷體" w:eastAsia="標楷體" w:hAnsi="標楷體" w:cs="Arial" w:hint="eastAsia"/>
          <w:color w:val="333333"/>
          <w:kern w:val="0"/>
          <w:szCs w:val="24"/>
        </w:rPr>
        <w:t>洽教務處註冊組</w:t>
      </w:r>
      <w:r w:rsidR="000510EE">
        <w:rPr>
          <w:rFonts w:ascii="標楷體" w:eastAsia="標楷體" w:hAnsi="標楷體" w:cs="Arial" w:hint="eastAsia"/>
          <w:color w:val="333333"/>
          <w:kern w:val="0"/>
          <w:szCs w:val="24"/>
        </w:rPr>
        <w:t>。</w:t>
      </w:r>
    </w:p>
    <w:p w:rsidR="00165EBE" w:rsidRPr="00533C14" w:rsidRDefault="00165EBE" w:rsidP="00E567D1">
      <w:pPr>
        <w:widowControl/>
        <w:snapToGrid w:val="0"/>
        <w:spacing w:before="100" w:beforeAutospacing="1" w:after="100" w:afterAutospacing="1" w:line="300" w:lineRule="auto"/>
        <w:ind w:leftChars="140" w:left="336" w:firstLineChars="5" w:firstLine="12"/>
        <w:contextualSpacing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(2)</w:t>
      </w:r>
      <w:r>
        <w:rPr>
          <w:rFonts w:ascii="標楷體" w:eastAsia="標楷體" w:hAnsi="標楷體" w:cs="Arial"/>
          <w:color w:val="333333"/>
          <w:kern w:val="0"/>
          <w:szCs w:val="24"/>
        </w:rPr>
        <w:t>OpenID</w:t>
      </w:r>
      <w:r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(密碼忘記請洽圖書館)</w:t>
      </w:r>
    </w:p>
    <w:p w:rsidR="001E749F" w:rsidRDefault="004D099B" w:rsidP="00EA458D">
      <w:pPr>
        <w:widowControl/>
        <w:snapToGrid w:val="0"/>
        <w:spacing w:before="100" w:beforeAutospacing="1" w:after="100" w:afterAutospacing="1" w:line="300" w:lineRule="auto"/>
        <w:contextualSpacing/>
        <w:rPr>
          <w:rFonts w:ascii="標楷體" w:eastAsia="標楷體" w:hAnsi="標楷體" w:cs="Arial"/>
          <w:color w:val="FF0000"/>
          <w:kern w:val="0"/>
          <w:szCs w:val="24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9</w:t>
      </w:r>
      <w:r w:rsidR="00D84C6D">
        <w:rPr>
          <w:rFonts w:ascii="標楷體" w:eastAsia="標楷體" w:hAnsi="標楷體" w:cs="Arial" w:hint="eastAsia"/>
          <w:color w:val="333333"/>
          <w:kern w:val="0"/>
          <w:szCs w:val="24"/>
        </w:rPr>
        <w:t>、</w:t>
      </w:r>
      <w:r w:rsidR="00D84C6D" w:rsidRPr="002D2C38">
        <w:rPr>
          <w:rFonts w:ascii="標楷體" w:eastAsia="標楷體" w:hAnsi="標楷體" w:cs="Arial" w:hint="eastAsia"/>
          <w:color w:val="FF0000"/>
          <w:kern w:val="0"/>
          <w:szCs w:val="24"/>
        </w:rPr>
        <w:t>重補修加退選操作說明請參</w:t>
      </w:r>
      <w:r w:rsidR="002E5FE0">
        <w:rPr>
          <w:rFonts w:ascii="標楷體" w:eastAsia="標楷體" w:hAnsi="標楷體" w:cs="Arial" w:hint="eastAsia"/>
          <w:color w:val="FF0000"/>
          <w:kern w:val="0"/>
          <w:szCs w:val="24"/>
        </w:rPr>
        <w:t>閱</w:t>
      </w:r>
      <w:r w:rsidR="00734C8E" w:rsidRPr="002D2C38">
        <w:rPr>
          <w:rFonts w:ascii="標楷體" w:eastAsia="標楷體" w:hAnsi="標楷體" w:cs="Arial" w:hint="eastAsia"/>
          <w:color w:val="FF0000"/>
          <w:kern w:val="0"/>
          <w:szCs w:val="24"/>
        </w:rPr>
        <w:t>本公告</w:t>
      </w:r>
      <w:r w:rsidR="00D84C6D" w:rsidRPr="002D2C38">
        <w:rPr>
          <w:rFonts w:ascii="標楷體" w:eastAsia="標楷體" w:hAnsi="標楷體" w:cs="Arial" w:hint="eastAsia"/>
          <w:color w:val="FF0000"/>
          <w:kern w:val="0"/>
          <w:szCs w:val="24"/>
        </w:rPr>
        <w:t>附件說明</w:t>
      </w:r>
      <w:r w:rsidR="00223F74">
        <w:rPr>
          <w:rFonts w:ascii="標楷體" w:eastAsia="標楷體" w:hAnsi="標楷體" w:cs="Arial" w:hint="eastAsia"/>
          <w:color w:val="FF0000"/>
          <w:kern w:val="0"/>
          <w:szCs w:val="24"/>
        </w:rPr>
        <w:t>，</w:t>
      </w:r>
      <w:r w:rsidR="00223F74" w:rsidRPr="00223F74">
        <w:rPr>
          <w:rFonts w:ascii="標楷體" w:eastAsia="標楷體" w:hAnsi="標楷體" w:cs="Arial" w:hint="eastAsia"/>
          <w:color w:val="FF0000"/>
          <w:kern w:val="0"/>
          <w:szCs w:val="24"/>
        </w:rPr>
        <w:t>開班名額有限，先報名先錄取，額滿為止。</w:t>
      </w:r>
      <w:r w:rsidR="007A3DA5" w:rsidRPr="002D2C38">
        <w:rPr>
          <w:rFonts w:ascii="標楷體" w:eastAsia="標楷體" w:hAnsi="標楷體" w:cs="Arial"/>
          <w:color w:val="FF0000"/>
          <w:kern w:val="0"/>
          <w:szCs w:val="24"/>
        </w:rPr>
        <w:t xml:space="preserve"> </w:t>
      </w:r>
    </w:p>
    <w:p w:rsidR="00751605" w:rsidRPr="002C080F" w:rsidRDefault="004D099B" w:rsidP="00751605">
      <w:pPr>
        <w:widowControl/>
        <w:snapToGrid w:val="0"/>
        <w:spacing w:before="100" w:beforeAutospacing="1" w:after="100" w:afterAutospacing="1" w:line="300" w:lineRule="auto"/>
        <w:contextualSpacing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10</w:t>
      </w:r>
      <w:r w:rsidR="00751605" w:rsidRPr="002C080F">
        <w:rPr>
          <w:rFonts w:ascii="標楷體" w:eastAsia="標楷體" w:hAnsi="標楷體" w:cs="Arial" w:hint="eastAsia"/>
          <w:kern w:val="0"/>
          <w:szCs w:val="24"/>
        </w:rPr>
        <w:t>、請參加高一</w:t>
      </w:r>
      <w:r w:rsidR="005158E1">
        <w:rPr>
          <w:rFonts w:ascii="標楷體" w:eastAsia="標楷體" w:hAnsi="標楷體" w:cs="Arial" w:hint="eastAsia"/>
          <w:kern w:val="0"/>
          <w:szCs w:val="24"/>
        </w:rPr>
        <w:t>高二</w:t>
      </w:r>
      <w:r w:rsidR="00751605" w:rsidRPr="002C080F">
        <w:rPr>
          <w:rFonts w:ascii="標楷體" w:eastAsia="標楷體" w:hAnsi="標楷體" w:cs="Arial" w:hint="eastAsia"/>
          <w:kern w:val="0"/>
          <w:szCs w:val="24"/>
        </w:rPr>
        <w:t>課程重補修同學，注意下列上課注意事項：</w:t>
      </w:r>
    </w:p>
    <w:p w:rsidR="00751605" w:rsidRPr="002C080F" w:rsidRDefault="00751605" w:rsidP="00751605">
      <w:pPr>
        <w:widowControl/>
        <w:snapToGrid w:val="0"/>
        <w:spacing w:before="100" w:beforeAutospacing="1" w:after="100" w:afterAutospacing="1" w:line="300" w:lineRule="auto"/>
        <w:contextualSpacing/>
        <w:rPr>
          <w:rFonts w:ascii="標楷體" w:eastAsia="標楷體" w:hAnsi="標楷體" w:cs="Arial"/>
          <w:kern w:val="0"/>
          <w:szCs w:val="24"/>
        </w:rPr>
      </w:pPr>
      <w:r w:rsidRPr="002C080F">
        <w:rPr>
          <w:rFonts w:ascii="標楷體" w:eastAsia="標楷體" w:hAnsi="標楷體" w:cs="Arial" w:hint="eastAsia"/>
          <w:kern w:val="0"/>
          <w:szCs w:val="24"/>
        </w:rPr>
        <w:t xml:space="preserve"> (1)</w:t>
      </w:r>
      <w:r w:rsidRPr="002C080F">
        <w:rPr>
          <w:rFonts w:ascii="標楷體" w:eastAsia="標楷體" w:hAnsi="標楷體" w:cs="Arial" w:hint="eastAsia"/>
          <w:color w:val="FF0000"/>
          <w:kern w:val="0"/>
          <w:szCs w:val="24"/>
        </w:rPr>
        <w:t>請穿著整齊校服或體育服裝</w:t>
      </w:r>
      <w:r w:rsidRPr="002C080F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751605" w:rsidRPr="002C080F" w:rsidRDefault="00751605" w:rsidP="00751605">
      <w:pPr>
        <w:widowControl/>
        <w:snapToGrid w:val="0"/>
        <w:spacing w:before="100" w:beforeAutospacing="1" w:after="100" w:afterAutospacing="1" w:line="300" w:lineRule="auto"/>
        <w:ind w:leftChars="41" w:left="446" w:hangingChars="145" w:hanging="348"/>
        <w:contextualSpacing/>
        <w:rPr>
          <w:rFonts w:ascii="標楷體" w:eastAsia="標楷體" w:hAnsi="標楷體" w:cs="Arial"/>
          <w:kern w:val="0"/>
          <w:szCs w:val="24"/>
        </w:rPr>
      </w:pPr>
      <w:r w:rsidRPr="002C080F">
        <w:rPr>
          <w:rFonts w:ascii="標楷體" w:eastAsia="標楷體" w:hAnsi="標楷體" w:cs="Arial" w:hint="eastAsia"/>
          <w:kern w:val="0"/>
          <w:szCs w:val="24"/>
        </w:rPr>
        <w:t>(2)每節課上課鐘響5分鐘內應進教室，鐘響後5~10分鐘進教室者為遲到，該堂課之課堂表現按比例扣分，鐘響後10分鐘進教室者為曠課，該堂課之課堂表現以零分計算。</w:t>
      </w:r>
    </w:p>
    <w:p w:rsidR="00CE40A2" w:rsidRPr="002C080F" w:rsidRDefault="00751605" w:rsidP="00CE40A2">
      <w:pPr>
        <w:widowControl/>
        <w:snapToGrid w:val="0"/>
        <w:spacing w:before="100" w:beforeAutospacing="1" w:after="100" w:afterAutospacing="1" w:line="300" w:lineRule="auto"/>
        <w:ind w:firstLineChars="59" w:firstLine="142"/>
        <w:contextualSpacing/>
        <w:rPr>
          <w:rFonts w:ascii="標楷體" w:eastAsia="標楷體" w:hAnsi="標楷體" w:cs="Arial"/>
          <w:kern w:val="0"/>
          <w:szCs w:val="24"/>
        </w:rPr>
      </w:pPr>
      <w:r w:rsidRPr="002C080F">
        <w:rPr>
          <w:rFonts w:ascii="標楷體" w:eastAsia="標楷體" w:hAnsi="標楷體" w:cs="Arial" w:hint="eastAsia"/>
          <w:kern w:val="0"/>
          <w:szCs w:val="24"/>
        </w:rPr>
        <w:t>(3)</w:t>
      </w:r>
      <w:r w:rsidR="00E70F67">
        <w:rPr>
          <w:rFonts w:ascii="標楷體" w:eastAsia="標楷體" w:hAnsi="標楷體" w:cs="Arial" w:hint="eastAsia"/>
          <w:kern w:val="0"/>
          <w:szCs w:val="24"/>
        </w:rPr>
        <w:t>依據</w:t>
      </w:r>
      <w:r w:rsidR="00E70F67" w:rsidRPr="00E70F67">
        <w:rPr>
          <w:rFonts w:ascii="標楷體" w:eastAsia="標楷體" w:hAnsi="標楷體" w:cs="Arial" w:hint="eastAsia"/>
          <w:kern w:val="0"/>
          <w:szCs w:val="24"/>
        </w:rPr>
        <w:t>教育部主管高級中等學校學生重修及補修學分補充規定</w:t>
      </w:r>
      <w:r w:rsidR="00E70F67">
        <w:rPr>
          <w:rFonts w:ascii="標楷體" w:eastAsia="標楷體" w:hAnsi="標楷體" w:cs="Arial" w:hint="eastAsia"/>
          <w:kern w:val="0"/>
          <w:szCs w:val="24"/>
        </w:rPr>
        <w:t>：</w:t>
      </w:r>
      <w:r w:rsidR="00E70F67" w:rsidRPr="00E70F67">
        <w:rPr>
          <w:rFonts w:ascii="標楷體" w:eastAsia="標楷體" w:hAnsi="標楷體" w:cs="Arial" w:hint="eastAsia"/>
          <w:color w:val="FF0000"/>
          <w:kern w:val="0"/>
          <w:szCs w:val="24"/>
        </w:rPr>
        <w:t>「</w:t>
      </w:r>
      <w:r w:rsidR="00CE40A2" w:rsidRPr="002C080F">
        <w:rPr>
          <w:rFonts w:ascii="標楷體" w:eastAsia="標楷體" w:hAnsi="標楷體" w:cs="Arial" w:hint="eastAsia"/>
          <w:color w:val="FF0000"/>
          <w:kern w:val="0"/>
          <w:szCs w:val="24"/>
        </w:rPr>
        <w:t>學生重修或補修期間，其曠課及事假之缺課節數合計</w:t>
      </w:r>
      <w:r w:rsidR="0031293D">
        <w:rPr>
          <w:rFonts w:ascii="標楷體" w:eastAsia="標楷體" w:hAnsi="標楷體" w:cs="Arial"/>
          <w:color w:val="FF0000"/>
          <w:kern w:val="0"/>
          <w:szCs w:val="24"/>
        </w:rPr>
        <w:br/>
      </w:r>
      <w:r w:rsidR="0031293D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   </w:t>
      </w:r>
      <w:r w:rsidR="00CE40A2" w:rsidRPr="002C080F">
        <w:rPr>
          <w:rFonts w:ascii="標楷體" w:eastAsia="標楷體" w:hAnsi="標楷體" w:cs="Arial" w:hint="eastAsia"/>
          <w:color w:val="FF0000"/>
          <w:kern w:val="0"/>
          <w:szCs w:val="24"/>
        </w:rPr>
        <w:t>達該科目總修習節數三分之一者，該科目評量成績以零分計算。</w:t>
      </w:r>
      <w:r w:rsidR="00E70F67">
        <w:rPr>
          <w:rFonts w:ascii="標楷體" w:eastAsia="標楷體" w:hAnsi="標楷體" w:cs="Arial" w:hint="eastAsia"/>
          <w:color w:val="FF0000"/>
          <w:kern w:val="0"/>
          <w:szCs w:val="24"/>
        </w:rPr>
        <w:t>」</w:t>
      </w:r>
    </w:p>
    <w:p w:rsidR="00751605" w:rsidRDefault="00CE40A2" w:rsidP="00751605">
      <w:pPr>
        <w:widowControl/>
        <w:snapToGrid w:val="0"/>
        <w:spacing w:before="100" w:beforeAutospacing="1" w:after="100" w:afterAutospacing="1" w:line="300" w:lineRule="auto"/>
        <w:ind w:firstLineChars="59" w:firstLine="142"/>
        <w:contextualSpacing/>
        <w:rPr>
          <w:rFonts w:ascii="標楷體" w:eastAsia="標楷體" w:hAnsi="標楷體" w:cs="Arial"/>
          <w:kern w:val="0"/>
          <w:szCs w:val="24"/>
        </w:rPr>
      </w:pPr>
      <w:r w:rsidRPr="002C080F">
        <w:rPr>
          <w:rFonts w:ascii="標楷體" w:eastAsia="標楷體" w:hAnsi="標楷體" w:cs="Arial" w:hint="eastAsia"/>
          <w:kern w:val="0"/>
          <w:szCs w:val="24"/>
        </w:rPr>
        <w:t>(4)</w:t>
      </w:r>
      <w:r w:rsidR="00751605" w:rsidRPr="002C080F">
        <w:rPr>
          <w:rFonts w:ascii="標楷體" w:eastAsia="標楷體" w:hAnsi="標楷體" w:cs="Arial" w:hint="eastAsia"/>
          <w:kern w:val="0"/>
          <w:szCs w:val="24"/>
        </w:rPr>
        <w:t>如有個別開課注意事項，請務必詳讀並配合。</w:t>
      </w:r>
    </w:p>
    <w:p w:rsidR="00F2249C" w:rsidRPr="00F2249C" w:rsidRDefault="00F2249C" w:rsidP="00751605">
      <w:pPr>
        <w:widowControl/>
        <w:snapToGrid w:val="0"/>
        <w:spacing w:before="100" w:beforeAutospacing="1" w:after="100" w:afterAutospacing="1" w:line="300" w:lineRule="auto"/>
        <w:ind w:firstLineChars="59" w:firstLine="142"/>
        <w:contextualSpacing/>
        <w:rPr>
          <w:rFonts w:ascii="標楷體" w:eastAsia="標楷體" w:hAnsi="標楷體" w:cs="Arial" w:hint="eastAsia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11、</w:t>
      </w:r>
      <w:r w:rsidRPr="002F62C5">
        <w:rPr>
          <w:rFonts w:ascii="標楷體" w:eastAsia="標楷體" w:hAnsi="標楷體" w:cs="Arial" w:hint="eastAsia"/>
          <w:color w:val="C45911" w:themeColor="accent2" w:themeShade="BF"/>
          <w:kern w:val="0"/>
          <w:szCs w:val="24"/>
          <w:highlight w:val="lightGray"/>
        </w:rPr>
        <w:t>確定開班課程將依報名人數調整專修班或自學班之上課日期及時數，</w:t>
      </w:r>
      <w:r w:rsidR="009956BE">
        <w:rPr>
          <w:rFonts w:ascii="標楷體" w:eastAsia="標楷體" w:hAnsi="標楷體" w:cs="Arial" w:hint="eastAsia"/>
          <w:color w:val="C45911" w:themeColor="accent2" w:themeShade="BF"/>
          <w:kern w:val="0"/>
          <w:szCs w:val="24"/>
          <w:highlight w:val="lightGray"/>
        </w:rPr>
        <w:t>學生</w:t>
      </w:r>
      <w:r w:rsidRPr="002F62C5">
        <w:rPr>
          <w:rFonts w:ascii="標楷體" w:eastAsia="標楷體" w:hAnsi="標楷體" w:cs="Arial" w:hint="eastAsia"/>
          <w:color w:val="C45911" w:themeColor="accent2" w:themeShade="BF"/>
          <w:kern w:val="0"/>
          <w:szCs w:val="24"/>
          <w:highlight w:val="lightGray"/>
        </w:rPr>
        <w:t>如有大學課程</w:t>
      </w:r>
      <w:r w:rsidR="009956BE">
        <w:rPr>
          <w:rFonts w:ascii="標楷體" w:eastAsia="標楷體" w:hAnsi="標楷體" w:cs="Arial" w:hint="eastAsia"/>
          <w:color w:val="C45911" w:themeColor="accent2" w:themeShade="BF"/>
          <w:kern w:val="0"/>
          <w:szCs w:val="24"/>
          <w:highlight w:val="lightGray"/>
        </w:rPr>
        <w:t>或其他私人活動</w:t>
      </w:r>
      <w:r w:rsidRPr="002F62C5">
        <w:rPr>
          <w:rFonts w:ascii="標楷體" w:eastAsia="標楷體" w:hAnsi="標楷體" w:cs="Arial" w:hint="eastAsia"/>
          <w:color w:val="C45911" w:themeColor="accent2" w:themeShade="BF"/>
          <w:kern w:val="0"/>
          <w:szCs w:val="24"/>
          <w:highlight w:val="lightGray"/>
        </w:rPr>
        <w:t>同時進行者，為避免影響到</w:t>
      </w:r>
      <w:r w:rsidR="009956BE">
        <w:rPr>
          <w:rFonts w:ascii="標楷體" w:eastAsia="標楷體" w:hAnsi="標楷體" w:cs="Arial" w:hint="eastAsia"/>
          <w:color w:val="C45911" w:themeColor="accent2" w:themeShade="BF"/>
          <w:kern w:val="0"/>
          <w:szCs w:val="24"/>
          <w:highlight w:val="lightGray"/>
        </w:rPr>
        <w:t>缺</w:t>
      </w:r>
      <w:r w:rsidRPr="002F62C5">
        <w:rPr>
          <w:rFonts w:ascii="標楷體" w:eastAsia="標楷體" w:hAnsi="標楷體" w:cs="Arial" w:hint="eastAsia"/>
          <w:color w:val="C45911" w:themeColor="accent2" w:themeShade="BF"/>
          <w:kern w:val="0"/>
          <w:szCs w:val="24"/>
          <w:highlight w:val="lightGray"/>
        </w:rPr>
        <w:t>課</w:t>
      </w:r>
      <w:bookmarkStart w:id="0" w:name="_GoBack"/>
      <w:bookmarkEnd w:id="0"/>
      <w:r w:rsidRPr="002F62C5">
        <w:rPr>
          <w:rFonts w:ascii="標楷體" w:eastAsia="標楷體" w:hAnsi="標楷體" w:cs="Arial" w:hint="eastAsia"/>
          <w:color w:val="C45911" w:themeColor="accent2" w:themeShade="BF"/>
          <w:kern w:val="0"/>
          <w:szCs w:val="24"/>
          <w:highlight w:val="lightGray"/>
        </w:rPr>
        <w:t>時數，請自行斟酌報名。</w:t>
      </w:r>
    </w:p>
    <w:p w:rsidR="00C979DD" w:rsidRPr="008F0614" w:rsidRDefault="001B2C26" w:rsidP="008F2FB1">
      <w:pPr>
        <w:widowControl/>
        <w:tabs>
          <w:tab w:val="left" w:pos="9900"/>
        </w:tabs>
        <w:snapToGrid w:val="0"/>
        <w:spacing w:before="100" w:beforeAutospacing="1" w:after="100" w:afterAutospacing="1" w:line="300" w:lineRule="auto"/>
        <w:contextualSpacing/>
        <w:rPr>
          <w:rFonts w:ascii="標楷體" w:eastAsia="標楷體" w:hAnsi="標楷體" w:cs="Arial"/>
          <w:color w:val="333333"/>
          <w:kern w:val="0"/>
          <w:szCs w:val="24"/>
          <w:lang w:eastAsia="zh-Hans"/>
        </w:rPr>
      </w:pPr>
      <w:r>
        <w:rPr>
          <w:rFonts w:ascii="標楷體" w:eastAsia="標楷體" w:hAnsi="標楷體" w:cs="Arial" w:hint="eastAsia"/>
          <w:color w:val="333333"/>
          <w:kern w:val="0"/>
          <w:szCs w:val="24"/>
        </w:rPr>
        <w:t>1</w:t>
      </w:r>
      <w:r w:rsidR="00F2249C">
        <w:rPr>
          <w:rFonts w:ascii="標楷體" w:eastAsia="標楷體" w:hAnsi="標楷體" w:cs="Arial" w:hint="eastAsia"/>
          <w:color w:val="333333"/>
          <w:kern w:val="0"/>
          <w:szCs w:val="24"/>
        </w:rPr>
        <w:t>2</w:t>
      </w:r>
      <w:r w:rsidR="00E567D1">
        <w:rPr>
          <w:rFonts w:ascii="標楷體" w:eastAsia="標楷體" w:hAnsi="標楷體" w:cs="Arial" w:hint="eastAsia"/>
          <w:color w:val="333333"/>
          <w:kern w:val="0"/>
          <w:szCs w:val="24"/>
        </w:rPr>
        <w:t>、</w:t>
      </w:r>
      <w:r w:rsidR="00C979DD" w:rsidRPr="00533C14">
        <w:rPr>
          <w:rFonts w:ascii="標楷體" w:eastAsia="標楷體" w:hAnsi="標楷體" w:cs="Arial"/>
          <w:color w:val="333333"/>
          <w:kern w:val="0"/>
          <w:szCs w:val="24"/>
          <w:lang w:eastAsia="zh-Hans"/>
        </w:rPr>
        <w:t>重修課程</w:t>
      </w:r>
      <w:r w:rsidR="00C979DD" w:rsidRPr="00533C14">
        <w:rPr>
          <w:rFonts w:ascii="標楷體" w:eastAsia="標楷體" w:hAnsi="標楷體" w:cs="Arial"/>
          <w:b/>
          <w:bCs/>
          <w:color w:val="333333"/>
          <w:kern w:val="0"/>
          <w:szCs w:val="24"/>
          <w:lang w:eastAsia="zh-Hans"/>
        </w:rPr>
        <w:t>預計開始上課日期為</w:t>
      </w:r>
      <w:r w:rsidR="005158E1" w:rsidRPr="005158E1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7</w:t>
      </w:r>
      <w:r w:rsidR="00C979DD" w:rsidRPr="005158E1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月</w:t>
      </w:r>
      <w:r w:rsidR="005158E1" w:rsidRPr="005158E1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1</w:t>
      </w:r>
      <w:r w:rsidR="00BE34EA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8</w:t>
      </w:r>
      <w:r w:rsidR="00C979DD" w:rsidRPr="005158E1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日(</w:t>
      </w:r>
      <w:r w:rsidR="008B2564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五</w:t>
      </w:r>
      <w:r w:rsidR="00C979DD" w:rsidRPr="005158E1">
        <w:rPr>
          <w:rFonts w:ascii="標楷體" w:eastAsia="標楷體" w:hAnsi="標楷體" w:cs="Arial"/>
          <w:b/>
          <w:bCs/>
          <w:color w:val="FF0000"/>
          <w:kern w:val="0"/>
          <w:szCs w:val="24"/>
          <w:lang w:eastAsia="zh-Hans"/>
        </w:rPr>
        <w:t>)</w:t>
      </w:r>
      <w:r w:rsidR="00DE2DCE" w:rsidRPr="005158E1">
        <w:rPr>
          <w:rFonts w:ascii="標楷體" w:eastAsia="標楷體" w:hAnsi="標楷體" w:cs="Arial" w:hint="eastAsia"/>
          <w:b/>
          <w:bCs/>
          <w:color w:val="FF0000"/>
          <w:kern w:val="0"/>
          <w:szCs w:val="24"/>
        </w:rPr>
        <w:t>起</w:t>
      </w:r>
      <w:r w:rsidR="00C979DD" w:rsidRPr="009B65E8">
        <w:rPr>
          <w:rFonts w:ascii="標楷體" w:eastAsia="標楷體" w:hAnsi="標楷體" w:cs="Arial"/>
          <w:color w:val="FF0000"/>
          <w:kern w:val="0"/>
          <w:szCs w:val="24"/>
          <w:lang w:eastAsia="zh-Hans"/>
        </w:rPr>
        <w:t>。</w:t>
      </w:r>
      <w:r w:rsidR="00C979DD" w:rsidRPr="00533C14">
        <w:rPr>
          <w:rFonts w:ascii="標楷體" w:eastAsia="標楷體" w:hAnsi="標楷體" w:cs="Arial"/>
          <w:color w:val="333333"/>
          <w:kern w:val="0"/>
          <w:szCs w:val="24"/>
          <w:lang w:eastAsia="zh-Hans"/>
        </w:rPr>
        <w:t>詳細上課時間及地點如</w:t>
      </w:r>
      <w:r w:rsidR="008F2FB1">
        <w:rPr>
          <w:rFonts w:ascii="標楷體" w:eastAsia="標楷體" w:hAnsi="標楷體" w:cs="Arial" w:hint="eastAsia"/>
          <w:color w:val="333333"/>
          <w:kern w:val="0"/>
          <w:szCs w:val="24"/>
          <w:lang w:eastAsia="zh-Hans"/>
        </w:rPr>
        <w:t>附件。</w:t>
      </w:r>
      <w:r w:rsidR="008C1B94">
        <w:rPr>
          <w:rFonts w:ascii="標楷體" w:eastAsia="標楷體" w:hAnsi="標楷體" w:cs="Arial"/>
          <w:color w:val="333333"/>
          <w:kern w:val="0"/>
          <w:szCs w:val="24"/>
          <w:lang w:eastAsia="zh-Hans"/>
        </w:rPr>
        <w:tab/>
      </w:r>
      <w:r w:rsidR="00D22166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 xml:space="preserve"> </w:t>
      </w:r>
    </w:p>
    <w:p w:rsidR="00242856" w:rsidRPr="00C979DD" w:rsidRDefault="00242856" w:rsidP="00D96DF8"/>
    <w:sectPr w:rsidR="00242856" w:rsidRPr="00C979DD" w:rsidSect="007421C3">
      <w:pgSz w:w="14570" w:h="20636" w:code="12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B12" w:rsidRDefault="00637B12" w:rsidP="00280219">
      <w:r>
        <w:separator/>
      </w:r>
    </w:p>
  </w:endnote>
  <w:endnote w:type="continuationSeparator" w:id="0">
    <w:p w:rsidR="00637B12" w:rsidRDefault="00637B12" w:rsidP="0028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B12" w:rsidRDefault="00637B12" w:rsidP="00280219">
      <w:r>
        <w:separator/>
      </w:r>
    </w:p>
  </w:footnote>
  <w:footnote w:type="continuationSeparator" w:id="0">
    <w:p w:rsidR="00637B12" w:rsidRDefault="00637B12" w:rsidP="0028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DD"/>
    <w:rsid w:val="00001385"/>
    <w:rsid w:val="00026C69"/>
    <w:rsid w:val="000429EC"/>
    <w:rsid w:val="000510EE"/>
    <w:rsid w:val="00075CDA"/>
    <w:rsid w:val="000870DB"/>
    <w:rsid w:val="000A598D"/>
    <w:rsid w:val="000C0379"/>
    <w:rsid w:val="000E4283"/>
    <w:rsid w:val="000E652A"/>
    <w:rsid w:val="000F1A3C"/>
    <w:rsid w:val="00102C68"/>
    <w:rsid w:val="0013153D"/>
    <w:rsid w:val="0013429C"/>
    <w:rsid w:val="00141D3F"/>
    <w:rsid w:val="00142941"/>
    <w:rsid w:val="00156B15"/>
    <w:rsid w:val="00165921"/>
    <w:rsid w:val="00165EBE"/>
    <w:rsid w:val="001663F5"/>
    <w:rsid w:val="001A224C"/>
    <w:rsid w:val="001B1783"/>
    <w:rsid w:val="001B2C26"/>
    <w:rsid w:val="001C2D81"/>
    <w:rsid w:val="001D3197"/>
    <w:rsid w:val="001E45A7"/>
    <w:rsid w:val="001E6082"/>
    <w:rsid w:val="001E749F"/>
    <w:rsid w:val="00212C32"/>
    <w:rsid w:val="00216165"/>
    <w:rsid w:val="00223F74"/>
    <w:rsid w:val="00226A70"/>
    <w:rsid w:val="00232C45"/>
    <w:rsid w:val="0023610E"/>
    <w:rsid w:val="00242856"/>
    <w:rsid w:val="00246A2C"/>
    <w:rsid w:val="0025072A"/>
    <w:rsid w:val="0026336C"/>
    <w:rsid w:val="00280219"/>
    <w:rsid w:val="002A5BA8"/>
    <w:rsid w:val="002B0F13"/>
    <w:rsid w:val="002C080F"/>
    <w:rsid w:val="002C15EA"/>
    <w:rsid w:val="002C245B"/>
    <w:rsid w:val="002C5ED3"/>
    <w:rsid w:val="002D2C38"/>
    <w:rsid w:val="002E05F8"/>
    <w:rsid w:val="002E3AA3"/>
    <w:rsid w:val="002E5FE0"/>
    <w:rsid w:val="002E652F"/>
    <w:rsid w:val="002E6B4C"/>
    <w:rsid w:val="002F0446"/>
    <w:rsid w:val="002F2FC9"/>
    <w:rsid w:val="00304557"/>
    <w:rsid w:val="00310460"/>
    <w:rsid w:val="003117D9"/>
    <w:rsid w:val="0031293D"/>
    <w:rsid w:val="00335C33"/>
    <w:rsid w:val="003362A1"/>
    <w:rsid w:val="00351601"/>
    <w:rsid w:val="00352671"/>
    <w:rsid w:val="00371742"/>
    <w:rsid w:val="00377FB0"/>
    <w:rsid w:val="00382C2C"/>
    <w:rsid w:val="00385676"/>
    <w:rsid w:val="00385B54"/>
    <w:rsid w:val="003C10CA"/>
    <w:rsid w:val="003C1718"/>
    <w:rsid w:val="003D131C"/>
    <w:rsid w:val="003E0A85"/>
    <w:rsid w:val="003F08FD"/>
    <w:rsid w:val="004176D5"/>
    <w:rsid w:val="004319D3"/>
    <w:rsid w:val="0043485E"/>
    <w:rsid w:val="004417C4"/>
    <w:rsid w:val="004440AB"/>
    <w:rsid w:val="004510FA"/>
    <w:rsid w:val="00451DEF"/>
    <w:rsid w:val="00461DFE"/>
    <w:rsid w:val="00467168"/>
    <w:rsid w:val="00470A8D"/>
    <w:rsid w:val="00472F73"/>
    <w:rsid w:val="00474A9C"/>
    <w:rsid w:val="00477AC8"/>
    <w:rsid w:val="004A2792"/>
    <w:rsid w:val="004C25BA"/>
    <w:rsid w:val="004D099B"/>
    <w:rsid w:val="004D3058"/>
    <w:rsid w:val="004E6257"/>
    <w:rsid w:val="004F01B5"/>
    <w:rsid w:val="004F5CCC"/>
    <w:rsid w:val="004F6840"/>
    <w:rsid w:val="005013BF"/>
    <w:rsid w:val="005047CE"/>
    <w:rsid w:val="00506629"/>
    <w:rsid w:val="005158E1"/>
    <w:rsid w:val="00520DC7"/>
    <w:rsid w:val="00533C14"/>
    <w:rsid w:val="00542AF3"/>
    <w:rsid w:val="00547B1E"/>
    <w:rsid w:val="005524BC"/>
    <w:rsid w:val="0056101E"/>
    <w:rsid w:val="00583111"/>
    <w:rsid w:val="0058369A"/>
    <w:rsid w:val="00586738"/>
    <w:rsid w:val="00591279"/>
    <w:rsid w:val="005B46C5"/>
    <w:rsid w:val="005C31E4"/>
    <w:rsid w:val="005D1965"/>
    <w:rsid w:val="005E0F20"/>
    <w:rsid w:val="005F2CBB"/>
    <w:rsid w:val="006020B1"/>
    <w:rsid w:val="0061306A"/>
    <w:rsid w:val="006277A2"/>
    <w:rsid w:val="00630C87"/>
    <w:rsid w:val="00633184"/>
    <w:rsid w:val="00637B12"/>
    <w:rsid w:val="006427EA"/>
    <w:rsid w:val="006464BF"/>
    <w:rsid w:val="00676C27"/>
    <w:rsid w:val="00676D13"/>
    <w:rsid w:val="006914E4"/>
    <w:rsid w:val="006928CD"/>
    <w:rsid w:val="006A72F9"/>
    <w:rsid w:val="006C05A5"/>
    <w:rsid w:val="006C1A1C"/>
    <w:rsid w:val="006E4353"/>
    <w:rsid w:val="006F03B8"/>
    <w:rsid w:val="00711B94"/>
    <w:rsid w:val="00723ABE"/>
    <w:rsid w:val="007241D6"/>
    <w:rsid w:val="00724BE5"/>
    <w:rsid w:val="007270DE"/>
    <w:rsid w:val="00734C8E"/>
    <w:rsid w:val="007421C3"/>
    <w:rsid w:val="00742C5D"/>
    <w:rsid w:val="00743A9A"/>
    <w:rsid w:val="007463FF"/>
    <w:rsid w:val="00751605"/>
    <w:rsid w:val="0075407F"/>
    <w:rsid w:val="00755A73"/>
    <w:rsid w:val="00757A1E"/>
    <w:rsid w:val="007635A4"/>
    <w:rsid w:val="00776AEA"/>
    <w:rsid w:val="007833D1"/>
    <w:rsid w:val="007859D6"/>
    <w:rsid w:val="0078623C"/>
    <w:rsid w:val="0079382D"/>
    <w:rsid w:val="007968E5"/>
    <w:rsid w:val="00797522"/>
    <w:rsid w:val="0079752D"/>
    <w:rsid w:val="007A3DA5"/>
    <w:rsid w:val="007E20F5"/>
    <w:rsid w:val="007F2078"/>
    <w:rsid w:val="00801A6A"/>
    <w:rsid w:val="00807D26"/>
    <w:rsid w:val="0081210A"/>
    <w:rsid w:val="00825CEB"/>
    <w:rsid w:val="00833E87"/>
    <w:rsid w:val="008501D2"/>
    <w:rsid w:val="008546E4"/>
    <w:rsid w:val="008549DF"/>
    <w:rsid w:val="0087075A"/>
    <w:rsid w:val="00885082"/>
    <w:rsid w:val="00886F10"/>
    <w:rsid w:val="008B2564"/>
    <w:rsid w:val="008C1B94"/>
    <w:rsid w:val="008C7693"/>
    <w:rsid w:val="008D4A10"/>
    <w:rsid w:val="008D746D"/>
    <w:rsid w:val="008E4EFA"/>
    <w:rsid w:val="008E7D3C"/>
    <w:rsid w:val="008F0614"/>
    <w:rsid w:val="008F2FB1"/>
    <w:rsid w:val="00911332"/>
    <w:rsid w:val="0091382B"/>
    <w:rsid w:val="00942922"/>
    <w:rsid w:val="00946210"/>
    <w:rsid w:val="009463C9"/>
    <w:rsid w:val="009510F4"/>
    <w:rsid w:val="00951AF5"/>
    <w:rsid w:val="00957342"/>
    <w:rsid w:val="009639BE"/>
    <w:rsid w:val="009660BE"/>
    <w:rsid w:val="00985B2F"/>
    <w:rsid w:val="0098741C"/>
    <w:rsid w:val="009956BE"/>
    <w:rsid w:val="009A2DD5"/>
    <w:rsid w:val="009B4696"/>
    <w:rsid w:val="009B65E8"/>
    <w:rsid w:val="009D5E33"/>
    <w:rsid w:val="009E4D6A"/>
    <w:rsid w:val="009F0F24"/>
    <w:rsid w:val="00A0194E"/>
    <w:rsid w:val="00A076E7"/>
    <w:rsid w:val="00A16B37"/>
    <w:rsid w:val="00A3473F"/>
    <w:rsid w:val="00A453EE"/>
    <w:rsid w:val="00A54B96"/>
    <w:rsid w:val="00A63F6A"/>
    <w:rsid w:val="00A73F7C"/>
    <w:rsid w:val="00A87AA6"/>
    <w:rsid w:val="00A91AA4"/>
    <w:rsid w:val="00A975E1"/>
    <w:rsid w:val="00AB4A69"/>
    <w:rsid w:val="00AD2682"/>
    <w:rsid w:val="00AE5EB2"/>
    <w:rsid w:val="00AF05CF"/>
    <w:rsid w:val="00AF101F"/>
    <w:rsid w:val="00B02CDE"/>
    <w:rsid w:val="00B17A40"/>
    <w:rsid w:val="00B2222B"/>
    <w:rsid w:val="00B2264C"/>
    <w:rsid w:val="00B23DF9"/>
    <w:rsid w:val="00B519E9"/>
    <w:rsid w:val="00B53B45"/>
    <w:rsid w:val="00B71FC6"/>
    <w:rsid w:val="00B8624A"/>
    <w:rsid w:val="00BA1654"/>
    <w:rsid w:val="00BA25C7"/>
    <w:rsid w:val="00BA2DF8"/>
    <w:rsid w:val="00BB010A"/>
    <w:rsid w:val="00BB650C"/>
    <w:rsid w:val="00BC0F4E"/>
    <w:rsid w:val="00BE34EA"/>
    <w:rsid w:val="00BF62A0"/>
    <w:rsid w:val="00C05BF1"/>
    <w:rsid w:val="00C45304"/>
    <w:rsid w:val="00C6069E"/>
    <w:rsid w:val="00C70F9D"/>
    <w:rsid w:val="00C73502"/>
    <w:rsid w:val="00C9139F"/>
    <w:rsid w:val="00C9422F"/>
    <w:rsid w:val="00C979DD"/>
    <w:rsid w:val="00CB4E08"/>
    <w:rsid w:val="00CB6BF5"/>
    <w:rsid w:val="00CB77C1"/>
    <w:rsid w:val="00CC74C3"/>
    <w:rsid w:val="00CE40A2"/>
    <w:rsid w:val="00CF0EBA"/>
    <w:rsid w:val="00D03140"/>
    <w:rsid w:val="00D13545"/>
    <w:rsid w:val="00D22166"/>
    <w:rsid w:val="00D23FD1"/>
    <w:rsid w:val="00D47940"/>
    <w:rsid w:val="00D503D9"/>
    <w:rsid w:val="00D53877"/>
    <w:rsid w:val="00D6374A"/>
    <w:rsid w:val="00D66D8A"/>
    <w:rsid w:val="00D76230"/>
    <w:rsid w:val="00D80A1C"/>
    <w:rsid w:val="00D84C6D"/>
    <w:rsid w:val="00D85D44"/>
    <w:rsid w:val="00D872E3"/>
    <w:rsid w:val="00D933FF"/>
    <w:rsid w:val="00D96DF8"/>
    <w:rsid w:val="00DA2231"/>
    <w:rsid w:val="00DA4A56"/>
    <w:rsid w:val="00DB3F86"/>
    <w:rsid w:val="00DE2DCE"/>
    <w:rsid w:val="00DF0741"/>
    <w:rsid w:val="00DF188E"/>
    <w:rsid w:val="00DF72F1"/>
    <w:rsid w:val="00E00810"/>
    <w:rsid w:val="00E20B44"/>
    <w:rsid w:val="00E508BF"/>
    <w:rsid w:val="00E50AF8"/>
    <w:rsid w:val="00E5498A"/>
    <w:rsid w:val="00E567D1"/>
    <w:rsid w:val="00E61783"/>
    <w:rsid w:val="00E65B14"/>
    <w:rsid w:val="00E70F67"/>
    <w:rsid w:val="00E8285F"/>
    <w:rsid w:val="00E84802"/>
    <w:rsid w:val="00E8545E"/>
    <w:rsid w:val="00E85B2A"/>
    <w:rsid w:val="00E93208"/>
    <w:rsid w:val="00EA0550"/>
    <w:rsid w:val="00EA43A6"/>
    <w:rsid w:val="00EA458D"/>
    <w:rsid w:val="00EB170B"/>
    <w:rsid w:val="00EC005D"/>
    <w:rsid w:val="00EC705B"/>
    <w:rsid w:val="00ED447B"/>
    <w:rsid w:val="00ED56B4"/>
    <w:rsid w:val="00ED7EFE"/>
    <w:rsid w:val="00EE4237"/>
    <w:rsid w:val="00EE7144"/>
    <w:rsid w:val="00F01297"/>
    <w:rsid w:val="00F032AD"/>
    <w:rsid w:val="00F111F8"/>
    <w:rsid w:val="00F223D0"/>
    <w:rsid w:val="00F2249C"/>
    <w:rsid w:val="00F33FEB"/>
    <w:rsid w:val="00F342FB"/>
    <w:rsid w:val="00F65922"/>
    <w:rsid w:val="00F70B02"/>
    <w:rsid w:val="00F75F41"/>
    <w:rsid w:val="00F95C60"/>
    <w:rsid w:val="00FC40BB"/>
    <w:rsid w:val="00FD3304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76BD"/>
  <w15:chartTrackingRefBased/>
  <w15:docId w15:val="{AD8DFAF1-043E-4474-8AE3-6576AEBD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23AB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635A4"/>
    <w:rPr>
      <w:color w:val="0782C1"/>
      <w:u w:val="single"/>
    </w:rPr>
  </w:style>
  <w:style w:type="paragraph" w:styleId="Web">
    <w:name w:val="Normal (Web)"/>
    <w:basedOn w:val="a"/>
    <w:uiPriority w:val="99"/>
    <w:semiHidden/>
    <w:unhideWhenUsed/>
    <w:rsid w:val="007635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FollowedHyperlink"/>
    <w:basedOn w:val="a0"/>
    <w:uiPriority w:val="99"/>
    <w:semiHidden/>
    <w:unhideWhenUsed/>
    <w:rsid w:val="003F08FD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646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0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8021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80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80219"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165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ighschool.kh.edu.tw/Login.ac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CC3D5-0802-45A9-8033-015EE1EE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許齡予</cp:lastModifiedBy>
  <cp:revision>470</cp:revision>
  <cp:lastPrinted>2020-07-22T01:59:00Z</cp:lastPrinted>
  <dcterms:created xsi:type="dcterms:W3CDTF">2018-01-03T07:08:00Z</dcterms:created>
  <dcterms:modified xsi:type="dcterms:W3CDTF">2025-07-08T03:33:00Z</dcterms:modified>
</cp:coreProperties>
</file>