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897" w:rsidRDefault="006A0409">
      <w:pPr>
        <w:rPr>
          <w:rFonts w:ascii="華康少女文字 Std W7" w:eastAsia="華康少女文字 Std W7" w:hAnsi="華康少女文字 Std W7" w:hint="eastAsia"/>
          <w:color w:val="5F497A" w:themeColor="accent4" w:themeShade="BF"/>
          <w:sz w:val="56"/>
          <w:szCs w:val="56"/>
        </w:rPr>
      </w:pPr>
      <w:r>
        <w:rPr>
          <w:noProof/>
        </w:rPr>
        <w:drawing>
          <wp:inline distT="0" distB="0" distL="0" distR="0">
            <wp:extent cx="1386840" cy="1386840"/>
            <wp:effectExtent l="0" t="0" r="3810" b="381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QQ2THL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840" cy="138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華康少女文字 Std W7" w:eastAsia="華康少女文字 Std W7" w:hAnsi="華康少女文字 Std W7" w:hint="eastAsia"/>
          <w:color w:val="5F497A" w:themeColor="accent4" w:themeShade="BF"/>
          <w:sz w:val="56"/>
          <w:szCs w:val="56"/>
        </w:rPr>
        <w:t>恭賀一年3班</w:t>
      </w:r>
    </w:p>
    <w:p w:rsidR="006A0409" w:rsidRDefault="006A0409" w:rsidP="006A0409">
      <w:pPr>
        <w:jc w:val="center"/>
        <w:rPr>
          <w:rFonts w:ascii="華康少女文字 Std W7" w:eastAsia="華康少女文字 Std W7" w:hAnsi="華康少女文字 Std W7" w:hint="eastAsia"/>
          <w:color w:val="403152" w:themeColor="accent4" w:themeShade="80"/>
          <w:sz w:val="100"/>
          <w:szCs w:val="100"/>
        </w:rPr>
      </w:pPr>
      <w:r w:rsidRPr="00B355A2">
        <w:rPr>
          <w:rFonts w:ascii="華康少女文字 Std W7" w:eastAsia="華康少女文字 Std W7" w:hAnsi="華康少女文字 Std W7" w:hint="eastAsia"/>
          <w:color w:val="403152" w:themeColor="accent4" w:themeShade="80"/>
          <w:sz w:val="100"/>
          <w:szCs w:val="100"/>
        </w:rPr>
        <w:t>周于暄同學</w:t>
      </w:r>
    </w:p>
    <w:p w:rsidR="00B355A2" w:rsidRPr="00B355A2" w:rsidRDefault="00B355A2" w:rsidP="006A0409">
      <w:pPr>
        <w:jc w:val="center"/>
        <w:rPr>
          <w:rFonts w:ascii="華康少女文字 Std W7" w:eastAsia="華康少女文字 Std W7" w:hAnsi="華康少女文字 Std W7" w:hint="eastAsia"/>
          <w:color w:val="403152" w:themeColor="accent4" w:themeShade="80"/>
          <w:sz w:val="100"/>
          <w:szCs w:val="100"/>
        </w:rPr>
      </w:pPr>
      <w:r w:rsidRPr="00B355A2">
        <w:rPr>
          <w:rFonts w:ascii="華康墨字體 Std W9" w:eastAsia="華康墨字體 Std W9" w:hAnsi="華康墨字體 Std W9" w:hint="eastAsia"/>
          <w:color w:val="403152" w:themeColor="accent4" w:themeShade="80"/>
          <w:sz w:val="100"/>
          <w:szCs w:val="100"/>
        </w:rPr>
        <w:t>隱</w:t>
      </w:r>
      <w:r w:rsidRPr="00B355A2">
        <w:rPr>
          <w:rFonts w:ascii="華康墨字體 Std W9" w:eastAsia="華康墨字體 Std W9" w:hAnsi="華康墨字體 Std W9" w:cs="新細明體" w:hint="eastAsia"/>
          <w:color w:val="403152" w:themeColor="accent4" w:themeShade="80"/>
          <w:sz w:val="100"/>
          <w:szCs w:val="100"/>
        </w:rPr>
        <w:t>藏2分之1</w:t>
      </w:r>
    </w:p>
    <w:p w:rsidR="00B355A2" w:rsidRDefault="006A0409" w:rsidP="006A0409">
      <w:pPr>
        <w:jc w:val="center"/>
        <w:rPr>
          <w:rFonts w:ascii="華康少女文字 Std W7" w:eastAsia="華康少女文字 Std W7" w:hAnsi="華康少女文字 Std W7" w:hint="eastAsia"/>
          <w:color w:val="5F497A" w:themeColor="accent4" w:themeShade="BF"/>
          <w:sz w:val="52"/>
          <w:szCs w:val="52"/>
        </w:rPr>
      </w:pPr>
      <w:r w:rsidRPr="00B355A2">
        <w:rPr>
          <w:rFonts w:ascii="華康少女文字 Std W7" w:eastAsia="華康少女文字 Std W7" w:hAnsi="華康少女文字 Std W7" w:hint="eastAsia"/>
          <w:color w:val="5F497A" w:themeColor="accent4" w:themeShade="BF"/>
          <w:sz w:val="52"/>
          <w:szCs w:val="52"/>
        </w:rPr>
        <w:t>榮獲生命教育學科中心主辦</w:t>
      </w:r>
      <w:r w:rsidR="00B355A2" w:rsidRPr="00B355A2">
        <w:rPr>
          <w:rFonts w:ascii="華康少女文字 Std W7" w:eastAsia="華康少女文字 Std W7" w:hAnsi="華康少女文字 Std W7" w:hint="eastAsia"/>
          <w:color w:val="5F497A" w:themeColor="accent4" w:themeShade="BF"/>
          <w:sz w:val="52"/>
          <w:szCs w:val="52"/>
        </w:rPr>
        <w:t>高中職</w:t>
      </w:r>
      <w:r w:rsidRPr="00B355A2">
        <w:rPr>
          <w:rFonts w:ascii="華康少女文字 Std W7" w:eastAsia="華康少女文字 Std W7" w:hAnsi="華康少女文字 Std W7" w:hint="eastAsia"/>
          <w:color w:val="5F497A" w:themeColor="accent4" w:themeShade="BF"/>
          <w:sz w:val="52"/>
          <w:szCs w:val="52"/>
        </w:rPr>
        <w:t>「生命影像」創作組</w:t>
      </w:r>
    </w:p>
    <w:p w:rsidR="006A0409" w:rsidRPr="00B355A2" w:rsidRDefault="00B355A2" w:rsidP="006A0409">
      <w:pPr>
        <w:jc w:val="center"/>
        <w:rPr>
          <w:rFonts w:ascii="華康墨字體 Std W9" w:eastAsia="華康墨字體 Std W9" w:hAnsi="華康墨字體 Std W9" w:cs="新細明體" w:hint="eastAsia"/>
          <w:color w:val="5F497A" w:themeColor="accent4" w:themeShade="BF"/>
          <w:sz w:val="96"/>
          <w:szCs w:val="96"/>
        </w:rPr>
      </w:pPr>
      <w:r w:rsidRPr="00B355A2">
        <w:rPr>
          <w:rFonts w:ascii="華康墨字體 Std W9" w:eastAsia="華康墨字體 Std W9" w:hAnsi="華康墨字體 Std W9" w:hint="eastAsia"/>
          <w:color w:val="5F497A" w:themeColor="accent4" w:themeShade="BF"/>
          <w:sz w:val="96"/>
          <w:szCs w:val="96"/>
        </w:rPr>
        <w:t>佳作</w:t>
      </w:r>
      <w:r w:rsidRPr="00B355A2">
        <w:rPr>
          <w:rFonts w:ascii="標楷體" w:eastAsia="標楷體" w:hAnsi="標楷體" w:cs="新細明體" w:hint="eastAsia"/>
          <w:color w:val="5F497A" w:themeColor="accent4" w:themeShade="BF"/>
          <w:sz w:val="96"/>
          <w:szCs w:val="96"/>
        </w:rPr>
        <w:t>奬</w:t>
      </w:r>
    </w:p>
    <w:p w:rsidR="00B355A2" w:rsidRPr="00B355A2" w:rsidRDefault="00B355A2" w:rsidP="00B355A2">
      <w:pPr>
        <w:rPr>
          <w:rFonts w:ascii="華康少女文字 Std W7" w:eastAsia="華康少女文字 Std W7" w:hAnsi="華康少女文字 Std W7"/>
          <w:color w:val="5F497A" w:themeColor="accent4" w:themeShade="BF"/>
          <w:sz w:val="52"/>
          <w:szCs w:val="52"/>
        </w:rPr>
      </w:pPr>
      <w:r>
        <w:rPr>
          <w:rFonts w:ascii="華康少女文字 Std W7" w:eastAsia="華康少女文字 Std W7" w:hAnsi="華康少女文字 Std W7"/>
          <w:noProof/>
          <w:color w:val="8064A2" w:themeColor="accent4"/>
          <w:sz w:val="52"/>
          <w:szCs w:val="52"/>
        </w:rPr>
        <w:drawing>
          <wp:inline distT="0" distB="0" distL="0" distR="0">
            <wp:extent cx="1630680" cy="1414105"/>
            <wp:effectExtent l="0" t="0" r="762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141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355A2" w:rsidRPr="00B355A2" w:rsidSect="006A0409">
      <w:pgSz w:w="10319" w:h="14571" w:code="13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少女文字 Std W7">
    <w:panose1 w:val="00000000000000000000"/>
    <w:charset w:val="88"/>
    <w:family w:val="decorative"/>
    <w:notTrueType/>
    <w:pitch w:val="variable"/>
    <w:sig w:usb0="A00002FF" w:usb1="38CFFD7A" w:usb2="00000016" w:usb3="00000000" w:csb0="0010000D" w:csb1="00000000"/>
  </w:font>
  <w:font w:name="華康墨字體 Std W9">
    <w:panose1 w:val="00000000000000000000"/>
    <w:charset w:val="88"/>
    <w:family w:val="decorative"/>
    <w:notTrueType/>
    <w:pitch w:val="variable"/>
    <w:sig w:usb0="A00002FF" w:usb1="38CFFD7A" w:usb2="00000016" w:usb3="00000000" w:csb0="0010000D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409"/>
    <w:rsid w:val="006A0409"/>
    <w:rsid w:val="00B355A2"/>
    <w:rsid w:val="00D52897"/>
    <w:rsid w:val="00D8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04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A040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04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A04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tyhs</dc:creator>
  <cp:lastModifiedBy>tyhs</cp:lastModifiedBy>
  <cp:revision>1</cp:revision>
  <dcterms:created xsi:type="dcterms:W3CDTF">2015-06-04T06:52:00Z</dcterms:created>
  <dcterms:modified xsi:type="dcterms:W3CDTF">2015-06-04T07:14:00Z</dcterms:modified>
</cp:coreProperties>
</file>