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720"/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1276"/>
        <w:gridCol w:w="1275"/>
        <w:gridCol w:w="988"/>
        <w:gridCol w:w="1143"/>
        <w:gridCol w:w="1321"/>
        <w:gridCol w:w="1221"/>
        <w:gridCol w:w="709"/>
        <w:gridCol w:w="549"/>
        <w:gridCol w:w="726"/>
      </w:tblGrid>
      <w:tr w:rsidR="007711B4" w:rsidTr="00407897">
        <w:trPr>
          <w:cantSplit/>
          <w:trHeight w:val="848"/>
          <w:jc w:val="center"/>
        </w:trPr>
        <w:tc>
          <w:tcPr>
            <w:tcW w:w="4678" w:type="dxa"/>
            <w:gridSpan w:val="4"/>
            <w:tcBorders>
              <w:right w:val="double" w:sz="4" w:space="0" w:color="auto"/>
            </w:tcBorders>
            <w:vAlign w:val="center"/>
          </w:tcPr>
          <w:p w:rsidR="007711B4" w:rsidRDefault="007711B4" w:rsidP="00407897">
            <w:pPr>
              <w:jc w:val="center"/>
            </w:pPr>
          </w:p>
        </w:tc>
        <w:tc>
          <w:tcPr>
            <w:tcW w:w="4394" w:type="dxa"/>
            <w:gridSpan w:val="4"/>
            <w:vAlign w:val="center"/>
          </w:tcPr>
          <w:p w:rsidR="007711B4" w:rsidRDefault="007711B4" w:rsidP="00407897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0D22DA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  <w:p w:rsidR="007711B4" w:rsidRDefault="007711B4" w:rsidP="00407897">
            <w:pPr>
              <w:jc w:val="center"/>
            </w:pPr>
            <w:r>
              <w:rPr>
                <w:rFonts w:hint="eastAsia"/>
              </w:rPr>
              <w:t>(</w:t>
            </w:r>
            <w:r w:rsidR="000D22DA">
              <w:rPr>
                <w:rFonts w:hint="eastAsia"/>
              </w:rPr>
              <w:t>星期日</w:t>
            </w:r>
            <w:r>
              <w:rPr>
                <w:rFonts w:hint="eastAsia"/>
              </w:rPr>
              <w:t>)</w:t>
            </w:r>
          </w:p>
        </w:tc>
        <w:tc>
          <w:tcPr>
            <w:tcW w:w="549" w:type="dxa"/>
            <w:textDirection w:val="tbRlV"/>
            <w:vAlign w:val="center"/>
          </w:tcPr>
          <w:p w:rsidR="007711B4" w:rsidRDefault="007711B4" w:rsidP="00E56877">
            <w:pPr>
              <w:ind w:left="113" w:right="113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26" w:type="dxa"/>
            <w:vMerge w:val="restart"/>
            <w:textDirection w:val="tbRlV"/>
          </w:tcPr>
          <w:p w:rsidR="007711B4" w:rsidRPr="00FE5AB5" w:rsidRDefault="007711B4" w:rsidP="00BE2FD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E5AB5">
              <w:rPr>
                <w:rFonts w:hint="eastAsia"/>
                <w:b/>
                <w:sz w:val="32"/>
                <w:szCs w:val="32"/>
              </w:rPr>
              <w:t>高雄市立左營高級中學</w:t>
            </w:r>
            <w:r>
              <w:rPr>
                <w:rFonts w:hint="eastAsia"/>
                <w:b/>
                <w:sz w:val="32"/>
                <w:szCs w:val="32"/>
              </w:rPr>
              <w:t>10</w:t>
            </w:r>
            <w:r w:rsidR="000D22DA">
              <w:rPr>
                <w:rFonts w:hint="eastAsia"/>
                <w:b/>
                <w:sz w:val="32"/>
                <w:szCs w:val="32"/>
              </w:rPr>
              <w:t>4</w:t>
            </w:r>
            <w:r>
              <w:rPr>
                <w:rFonts w:hint="eastAsia"/>
                <w:b/>
                <w:sz w:val="32"/>
                <w:szCs w:val="32"/>
              </w:rPr>
              <w:t>學</w:t>
            </w:r>
            <w:r w:rsidRPr="00FE5AB5"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>度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E5AB5">
              <w:rPr>
                <w:rFonts w:hint="eastAsia"/>
                <w:b/>
                <w:sz w:val="32"/>
                <w:szCs w:val="32"/>
              </w:rPr>
              <w:t>第</w:t>
            </w:r>
            <w:r w:rsidR="000D22DA">
              <w:rPr>
                <w:rFonts w:hint="eastAsia"/>
                <w:b/>
                <w:sz w:val="32"/>
                <w:szCs w:val="32"/>
              </w:rPr>
              <w:t>二</w:t>
            </w:r>
            <w:r w:rsidRPr="00FE5AB5">
              <w:rPr>
                <w:rFonts w:hint="eastAsia"/>
                <w:b/>
                <w:sz w:val="32"/>
                <w:szCs w:val="32"/>
              </w:rPr>
              <w:t>學期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高一高二重修鑑定補考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考試</w:t>
            </w:r>
          </w:p>
        </w:tc>
      </w:tr>
      <w:tr w:rsidR="007711B4" w:rsidTr="00407897">
        <w:trPr>
          <w:cantSplit/>
          <w:trHeight w:val="831"/>
          <w:jc w:val="center"/>
        </w:trPr>
        <w:tc>
          <w:tcPr>
            <w:tcW w:w="1139" w:type="dxa"/>
            <w:textDirection w:val="tbRlV"/>
          </w:tcPr>
          <w:p w:rsidR="007711B4" w:rsidRDefault="007711B4" w:rsidP="00984373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988" w:type="dxa"/>
            <w:tcBorders>
              <w:right w:val="doub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21" w:type="dxa"/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709" w:type="dxa"/>
            <w:textDirection w:val="tbRlV"/>
          </w:tcPr>
          <w:p w:rsidR="007711B4" w:rsidRDefault="007711B4" w:rsidP="00E56877">
            <w:pPr>
              <w:ind w:left="113" w:right="113"/>
              <w:jc w:val="center"/>
            </w:pPr>
          </w:p>
        </w:tc>
        <w:tc>
          <w:tcPr>
            <w:tcW w:w="549" w:type="dxa"/>
            <w:textDirection w:val="tbRlV"/>
            <w:vAlign w:val="center"/>
          </w:tcPr>
          <w:p w:rsidR="007711B4" w:rsidRDefault="007711B4" w:rsidP="00E56877">
            <w:pPr>
              <w:ind w:left="113" w:right="113"/>
              <w:jc w:val="center"/>
            </w:pPr>
          </w:p>
        </w:tc>
        <w:tc>
          <w:tcPr>
            <w:tcW w:w="726" w:type="dxa"/>
            <w:vMerge/>
            <w:textDirection w:val="tbRlV"/>
          </w:tcPr>
          <w:p w:rsidR="007711B4" w:rsidRDefault="007711B4" w:rsidP="00E56877">
            <w:pPr>
              <w:ind w:left="113" w:right="113"/>
            </w:pPr>
          </w:p>
        </w:tc>
      </w:tr>
      <w:tr w:rsidR="00646B52" w:rsidTr="00407897">
        <w:trPr>
          <w:cantSplit/>
          <w:trHeight w:val="1134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  <w:p w:rsidR="000D22DA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extDirection w:val="tbRlV"/>
            <w:vAlign w:val="center"/>
          </w:tcPr>
          <w:p w:rsidR="00407897" w:rsidRDefault="000D22DA" w:rsidP="00407897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第一節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15"/>
          <w:jc w:val="center"/>
        </w:trPr>
        <w:tc>
          <w:tcPr>
            <w:tcW w:w="1139" w:type="dxa"/>
            <w:textDirection w:val="tbRlV"/>
          </w:tcPr>
          <w:p w:rsidR="00E953DA" w:rsidRDefault="00E953DA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  <w:p w:rsidR="000D22DA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第二節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17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歷史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  <w:p w:rsidR="000D22DA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第三節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407897">
        <w:trPr>
          <w:cantSplit/>
          <w:trHeight w:val="1133"/>
          <w:jc w:val="center"/>
        </w:trPr>
        <w:tc>
          <w:tcPr>
            <w:tcW w:w="1139" w:type="dxa"/>
            <w:tcBorders>
              <w:bottom w:val="double" w:sz="4" w:space="0" w:color="auto"/>
            </w:tcBorders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9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1143" w:type="dxa"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歷史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  <w:p w:rsidR="000D22DA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地理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  <w:p w:rsidR="000D22DA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549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第四節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0D22DA">
        <w:trPr>
          <w:cantSplit/>
          <w:trHeight w:val="1100"/>
          <w:jc w:val="center"/>
        </w:trPr>
        <w:tc>
          <w:tcPr>
            <w:tcW w:w="1139" w:type="dxa"/>
            <w:tcBorders>
              <w:top w:val="double" w:sz="4" w:space="0" w:color="auto"/>
            </w:tcBorders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9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143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E953DA">
            <w:pPr>
              <w:ind w:left="113" w:right="113"/>
            </w:pP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  <w:p w:rsidR="000D22DA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  <w:p w:rsidR="000D22DA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549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第五節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0D22DA">
        <w:trPr>
          <w:cantSplit/>
          <w:trHeight w:val="1136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  <w:p w:rsidR="000D22DA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第六節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0D22DA">
        <w:trPr>
          <w:cantSplit/>
          <w:trHeight w:val="1111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0D22DA" w:rsidP="00646B52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第七節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0D22D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139" w:type="dxa"/>
          </w:tcPr>
          <w:p w:rsidR="00646B52" w:rsidRDefault="00646B52" w:rsidP="00646B52">
            <w:pPr>
              <w:ind w:left="840" w:hangingChars="350" w:hanging="840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vAlign w:val="center"/>
          </w:tcPr>
          <w:p w:rsidR="00646B52" w:rsidRDefault="00646B52" w:rsidP="00646B52">
            <w:pPr>
              <w:jc w:val="center"/>
            </w:pPr>
          </w:p>
        </w:tc>
        <w:tc>
          <w:tcPr>
            <w:tcW w:w="988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0D22DA" w:rsidP="000D22DA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1221" w:type="dxa"/>
            <w:vAlign w:val="center"/>
          </w:tcPr>
          <w:p w:rsidR="00646B52" w:rsidRDefault="00646B52" w:rsidP="00407897">
            <w:pPr>
              <w:jc w:val="center"/>
            </w:pP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第八節</w:t>
            </w:r>
          </w:p>
        </w:tc>
        <w:tc>
          <w:tcPr>
            <w:tcW w:w="726" w:type="dxa"/>
            <w:vMerge/>
          </w:tcPr>
          <w:p w:rsidR="00646B52" w:rsidRDefault="00646B52" w:rsidP="00646B52"/>
        </w:tc>
      </w:tr>
    </w:tbl>
    <w:p w:rsidR="005219DC" w:rsidRDefault="005219DC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 w:rsidP="00407897">
      <w:pPr>
        <w:jc w:val="center"/>
      </w:pPr>
    </w:p>
    <w:p w:rsidR="00407897" w:rsidRDefault="00407897" w:rsidP="00407897">
      <w:pPr>
        <w:spacing w:afterLines="50" w:after="180"/>
        <w:jc w:val="center"/>
      </w:pPr>
      <w:r>
        <w:rPr>
          <w:rFonts w:ascii="Segoe UI Symbol" w:hAnsi="Segoe UI Symbol" w:cs="Segoe UI Symbol"/>
        </w:rPr>
        <w:t>★</w:t>
      </w:r>
      <w:r>
        <w:t xml:space="preserve"> </w:t>
      </w:r>
      <w:r>
        <w:t>注</w:t>
      </w:r>
      <w:r>
        <w:t xml:space="preserve"> </w:t>
      </w:r>
      <w:r>
        <w:t>意</w:t>
      </w:r>
      <w:r>
        <w:t xml:space="preserve"> </w:t>
      </w:r>
      <w:r>
        <w:t>事</w:t>
      </w:r>
      <w:r>
        <w:t xml:space="preserve"> </w:t>
      </w:r>
      <w:r>
        <w:t>項</w:t>
      </w:r>
    </w:p>
    <w:p w:rsidR="00407897" w:rsidRDefault="00407897">
      <w:r>
        <w:rPr>
          <w:rFonts w:hint="eastAsia"/>
        </w:rPr>
        <w:t xml:space="preserve">    </w:t>
      </w:r>
      <w:r>
        <w:t>１．考試地點及座位表當天公佈於忠孝樓玄關公佈欄。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２．考試當天有其他活動的同學請做好選擇，未參加者視同放棄。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３．重修鑑定</w:t>
      </w:r>
      <w:r>
        <w:t>(</w:t>
      </w:r>
      <w:r>
        <w:t>含補考</w:t>
      </w:r>
      <w:r>
        <w:t>)</w:t>
      </w:r>
      <w:r>
        <w:t>時應穿著制服</w:t>
      </w:r>
      <w:r>
        <w:t>(</w:t>
      </w:r>
      <w:r>
        <w:t>上、下身</w:t>
      </w:r>
      <w:r>
        <w:t>)</w:t>
      </w:r>
      <w:r w:rsidR="00684D94">
        <w:rPr>
          <w:rFonts w:hint="eastAsia"/>
        </w:rPr>
        <w:t>或體育服</w:t>
      </w:r>
      <w:r>
        <w:t>，並攜帶學生證（身份證、駕照、含照片之健保</w:t>
      </w:r>
    </w:p>
    <w:p w:rsidR="00407897" w:rsidRDefault="00407897">
      <w:r>
        <w:rPr>
          <w:rFonts w:hint="eastAsia"/>
        </w:rPr>
        <w:t xml:space="preserve">        </w:t>
      </w:r>
      <w:r>
        <w:t>ＩＣ卡），未依規定者不得應考。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４．電腦卡未以２Ｂ鉛筆畫記以致無法讀卡者以零分計算。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５．考試之時間訊號，以學校上下課鐘聲為準。考試超過十分鐘不得進場，考試開始未達二十分</w:t>
      </w:r>
    </w:p>
    <w:p w:rsidR="00407897" w:rsidRDefault="00407897">
      <w:r>
        <w:rPr>
          <w:rFonts w:hint="eastAsia"/>
        </w:rPr>
        <w:t xml:space="preserve">       </w:t>
      </w:r>
      <w:r>
        <w:t xml:space="preserve"> </w:t>
      </w:r>
      <w:r>
        <w:t>鐘不得離場。</w:t>
      </w:r>
      <w:r>
        <w:t xml:space="preserve"> </w:t>
      </w:r>
    </w:p>
    <w:p w:rsidR="00407897" w:rsidRPr="00DB5AC8" w:rsidRDefault="00407897">
      <w:r>
        <w:rPr>
          <w:rFonts w:hint="eastAsia"/>
        </w:rPr>
        <w:t xml:space="preserve">    </w:t>
      </w:r>
      <w:r>
        <w:t>６．試場內不得攜帶行動電話，違者以</w:t>
      </w:r>
      <w:bookmarkStart w:id="0" w:name="_GoBack"/>
      <w:bookmarkEnd w:id="0"/>
      <w:r>
        <w:t>違反校規處理：記大過且該科成績以零分計算。</w:t>
      </w:r>
    </w:p>
    <w:sectPr w:rsidR="00407897" w:rsidRPr="00DB5AC8" w:rsidSect="00B04143">
      <w:pgSz w:w="11906" w:h="16838" w:code="9"/>
      <w:pgMar w:top="1440" w:right="0" w:bottom="144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E8E" w:rsidRDefault="00861E8E" w:rsidP="00984373">
      <w:r>
        <w:separator/>
      </w:r>
    </w:p>
  </w:endnote>
  <w:endnote w:type="continuationSeparator" w:id="0">
    <w:p w:rsidR="00861E8E" w:rsidRDefault="00861E8E" w:rsidP="009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E8E" w:rsidRDefault="00861E8E" w:rsidP="00984373">
      <w:r>
        <w:separator/>
      </w:r>
    </w:p>
  </w:footnote>
  <w:footnote w:type="continuationSeparator" w:id="0">
    <w:p w:rsidR="00861E8E" w:rsidRDefault="00861E8E" w:rsidP="0098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8"/>
    <w:rsid w:val="0002014F"/>
    <w:rsid w:val="000753B1"/>
    <w:rsid w:val="000D22DA"/>
    <w:rsid w:val="00161D8A"/>
    <w:rsid w:val="00194D44"/>
    <w:rsid w:val="002C0D5A"/>
    <w:rsid w:val="003571BF"/>
    <w:rsid w:val="00407897"/>
    <w:rsid w:val="004A7DB2"/>
    <w:rsid w:val="00504264"/>
    <w:rsid w:val="005219DC"/>
    <w:rsid w:val="00607DCE"/>
    <w:rsid w:val="00630214"/>
    <w:rsid w:val="00646B52"/>
    <w:rsid w:val="00681C1D"/>
    <w:rsid w:val="00684D94"/>
    <w:rsid w:val="006908A7"/>
    <w:rsid w:val="00720B38"/>
    <w:rsid w:val="007416E2"/>
    <w:rsid w:val="00761012"/>
    <w:rsid w:val="007711B4"/>
    <w:rsid w:val="00861E8E"/>
    <w:rsid w:val="008E42E4"/>
    <w:rsid w:val="009106F5"/>
    <w:rsid w:val="00984373"/>
    <w:rsid w:val="009E5C11"/>
    <w:rsid w:val="00AB42C8"/>
    <w:rsid w:val="00B04143"/>
    <w:rsid w:val="00BE2FDF"/>
    <w:rsid w:val="00BF6943"/>
    <w:rsid w:val="00C11308"/>
    <w:rsid w:val="00C7423C"/>
    <w:rsid w:val="00DB5AC8"/>
    <w:rsid w:val="00E56877"/>
    <w:rsid w:val="00E953DA"/>
    <w:rsid w:val="00EA6AE2"/>
    <w:rsid w:val="00EB35B0"/>
    <w:rsid w:val="00FE5AB5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9E4664-ACB5-4FBC-98D2-8B98AD2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2669-4701-4283-BD99-7507E10B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10</cp:revision>
  <cp:lastPrinted>2015-07-29T00:48:00Z</cp:lastPrinted>
  <dcterms:created xsi:type="dcterms:W3CDTF">2015-09-04T00:18:00Z</dcterms:created>
  <dcterms:modified xsi:type="dcterms:W3CDTF">2016-09-01T08:15:00Z</dcterms:modified>
</cp:coreProperties>
</file>