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63" w:rsidRDefault="00EB0263" w:rsidP="00EB0263">
      <w:pPr>
        <w:jc w:val="center"/>
        <w:rPr>
          <w:rFonts w:ascii="文鼎古印體" w:eastAsia="文鼎古印體" w:hAnsi="標楷體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文鼎古印體" w:eastAsia="文鼎古印體" w:hAnsi="標楷體" w:hint="eastAsia"/>
          <w:b/>
          <w:sz w:val="36"/>
          <w:szCs w:val="36"/>
          <w:u w:val="single"/>
        </w:rPr>
        <w:t>傳染病防治</w:t>
      </w:r>
      <w:r w:rsidRPr="00911628">
        <w:rPr>
          <w:rFonts w:ascii="文鼎古印體" w:eastAsia="文鼎古印體" w:hAnsi="標楷體" w:hint="eastAsia"/>
          <w:b/>
          <w:sz w:val="36"/>
          <w:szCs w:val="36"/>
          <w:u w:val="single"/>
        </w:rPr>
        <w:t>預防宣導</w:t>
      </w:r>
    </w:p>
    <w:p w:rsidR="00EB0263" w:rsidRPr="00CE1643" w:rsidRDefault="00C6638D" w:rsidP="00EB02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各位左營高中</w:t>
      </w:r>
      <w:r w:rsidR="00CE1643">
        <w:rPr>
          <w:rFonts w:ascii="標楷體" w:eastAsia="標楷體" w:hAnsi="標楷體" w:hint="eastAsia"/>
          <w:sz w:val="27"/>
          <w:szCs w:val="27"/>
        </w:rPr>
        <w:t>同仁</w:t>
      </w:r>
      <w:r w:rsidR="00EB0263" w:rsidRPr="00CE1643">
        <w:rPr>
          <w:rFonts w:ascii="標楷體" w:eastAsia="標楷體" w:hAnsi="標楷體" w:hint="eastAsia"/>
          <w:sz w:val="27"/>
          <w:szCs w:val="27"/>
        </w:rPr>
        <w:t>大家好：</w:t>
      </w:r>
    </w:p>
    <w:p w:rsidR="005E5C53" w:rsidRPr="00CE1643" w:rsidRDefault="00EB0263" w:rsidP="00EB0263">
      <w:pPr>
        <w:spacing w:line="0" w:lineRule="atLeast"/>
        <w:rPr>
          <w:rFonts w:ascii="標楷體" w:eastAsia="標楷體" w:hAnsi="標楷體"/>
          <w:sz w:val="27"/>
          <w:szCs w:val="27"/>
        </w:rPr>
      </w:pPr>
      <w:r w:rsidRPr="00CE164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A811AB" w:rsidRPr="00CE1643">
        <w:rPr>
          <w:rFonts w:ascii="標楷體" w:eastAsia="標楷體" w:hAnsi="標楷體" w:hint="eastAsia"/>
          <w:sz w:val="27"/>
          <w:szCs w:val="27"/>
        </w:rPr>
        <w:t>近來</w:t>
      </w:r>
      <w:r w:rsidR="00CE1643" w:rsidRPr="00CE1643">
        <w:rPr>
          <w:rFonts w:ascii="標楷體" w:eastAsia="標楷體" w:hAnsi="標楷體" w:hint="eastAsia"/>
          <w:sz w:val="27"/>
          <w:szCs w:val="27"/>
        </w:rPr>
        <w:t>天氣變化大，各類傳染病亦會開始升溫</w:t>
      </w:r>
      <w:r w:rsidR="00A811AB" w:rsidRPr="00CE1643">
        <w:rPr>
          <w:rFonts w:ascii="標楷體" w:eastAsia="標楷體" w:hAnsi="標楷體" w:hint="eastAsia"/>
          <w:sz w:val="27"/>
          <w:szCs w:val="27"/>
        </w:rPr>
        <w:t>，為了讓孩子們</w:t>
      </w:r>
      <w:r w:rsidR="00CE1643">
        <w:rPr>
          <w:rFonts w:ascii="標楷體" w:eastAsia="標楷體" w:hAnsi="標楷體" w:hint="eastAsia"/>
          <w:sz w:val="27"/>
          <w:szCs w:val="27"/>
        </w:rPr>
        <w:t>及我們</w:t>
      </w:r>
      <w:r w:rsidR="00A811AB" w:rsidRPr="00CE1643">
        <w:rPr>
          <w:rFonts w:ascii="標楷體" w:eastAsia="標楷體" w:hAnsi="標楷體" w:hint="eastAsia"/>
          <w:sz w:val="27"/>
          <w:szCs w:val="27"/>
        </w:rPr>
        <w:t>在學校能健康、快樂的</w:t>
      </w:r>
      <w:r w:rsidR="00CE1643">
        <w:rPr>
          <w:rFonts w:ascii="標楷體" w:eastAsia="標楷體" w:hAnsi="標楷體" w:hint="eastAsia"/>
          <w:sz w:val="27"/>
          <w:szCs w:val="27"/>
        </w:rPr>
        <w:t>教學與</w:t>
      </w:r>
      <w:r w:rsidR="00A811AB" w:rsidRPr="00CE1643">
        <w:rPr>
          <w:rFonts w:ascii="標楷體" w:eastAsia="標楷體" w:hAnsi="標楷體" w:hint="eastAsia"/>
          <w:sz w:val="27"/>
          <w:szCs w:val="27"/>
        </w:rPr>
        <w:t>學習，並避免因</w:t>
      </w:r>
      <w:r w:rsidR="00A811AB" w:rsidRPr="00CE1643">
        <w:rPr>
          <w:rFonts w:ascii="標楷體" w:eastAsia="標楷體" w:hAnsi="標楷體" w:hint="eastAsia"/>
          <w:b/>
          <w:sz w:val="27"/>
          <w:szCs w:val="27"/>
        </w:rPr>
        <w:t>班級群聚感染</w:t>
      </w:r>
      <w:r w:rsidR="00A811AB" w:rsidRPr="00CE1643">
        <w:rPr>
          <w:rFonts w:ascii="標楷體" w:eastAsia="標楷體" w:hAnsi="標楷體" w:hint="eastAsia"/>
          <w:sz w:val="27"/>
          <w:szCs w:val="27"/>
        </w:rPr>
        <w:t>而</w:t>
      </w:r>
      <w:r w:rsidR="00681B5C">
        <w:rPr>
          <w:rFonts w:ascii="標楷體" w:eastAsia="標楷體" w:hAnsi="標楷體" w:hint="eastAsia"/>
          <w:sz w:val="27"/>
          <w:szCs w:val="27"/>
        </w:rPr>
        <w:t>造成恐慌感染或</w:t>
      </w:r>
      <w:r w:rsidR="00A811AB" w:rsidRPr="00CE1643">
        <w:rPr>
          <w:rFonts w:ascii="標楷體" w:eastAsia="標楷體" w:hAnsi="標楷體" w:hint="eastAsia"/>
          <w:sz w:val="27"/>
          <w:szCs w:val="27"/>
        </w:rPr>
        <w:t>停課，所以請務必將相關防疫措施做好</w:t>
      </w:r>
      <w:r w:rsidR="00F05FDE" w:rsidRPr="00CE1643">
        <w:rPr>
          <w:rFonts w:ascii="標楷體" w:eastAsia="標楷體" w:hAnsi="標楷體" w:hint="eastAsia"/>
          <w:sz w:val="27"/>
          <w:szCs w:val="27"/>
        </w:rPr>
        <w:t>以</w:t>
      </w:r>
      <w:r w:rsidR="00A811AB" w:rsidRPr="00CE1643">
        <w:rPr>
          <w:rFonts w:ascii="標楷體" w:eastAsia="標楷體" w:hAnsi="標楷體" w:hint="eastAsia"/>
          <w:sz w:val="27"/>
          <w:szCs w:val="27"/>
        </w:rPr>
        <w:t>保障孩子的就學環境，以下事項請詳閱及配合，感謝</w:t>
      </w:r>
      <w:r w:rsidR="00BB55B5" w:rsidRPr="00CE1643">
        <w:rPr>
          <w:rFonts w:ascii="標楷體" w:eastAsia="標楷體" w:hAnsi="標楷體" w:hint="eastAsia"/>
          <w:sz w:val="27"/>
          <w:szCs w:val="27"/>
        </w:rPr>
        <w:t>您為學校健康安全環境校園盡一份</w:t>
      </w:r>
      <w:r w:rsidR="00084610" w:rsidRPr="00CE1643">
        <w:rPr>
          <w:rFonts w:ascii="標楷體" w:eastAsia="標楷體" w:hAnsi="標楷體" w:hint="eastAsia"/>
          <w:sz w:val="27"/>
          <w:szCs w:val="27"/>
        </w:rPr>
        <w:t>心</w:t>
      </w:r>
      <w:r w:rsidR="00BB55B5" w:rsidRPr="00CE1643">
        <w:rPr>
          <w:rFonts w:ascii="標楷體" w:eastAsia="標楷體" w:hAnsi="標楷體" w:hint="eastAsia"/>
          <w:sz w:val="27"/>
          <w:szCs w:val="27"/>
        </w:rPr>
        <w:t>力</w:t>
      </w:r>
      <w:r w:rsidR="00A811AB" w:rsidRPr="00CE1643">
        <w:rPr>
          <w:rFonts w:ascii="標楷體" w:eastAsia="標楷體" w:hAnsi="標楷體" w:hint="eastAsia"/>
          <w:sz w:val="27"/>
          <w:szCs w:val="27"/>
        </w:rPr>
        <w:t>！</w:t>
      </w:r>
    </w:p>
    <w:p w:rsidR="00EB0263" w:rsidRPr="00681B5C" w:rsidRDefault="00EB0263" w:rsidP="00EB0263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 w:val="27"/>
          <w:szCs w:val="27"/>
          <w:u w:val="single"/>
        </w:rPr>
      </w:pPr>
      <w:r w:rsidRPr="00681B5C">
        <w:rPr>
          <w:rFonts w:ascii="標楷體" w:eastAsia="標楷體" w:hAnsi="標楷體" w:hint="eastAsia"/>
          <w:sz w:val="27"/>
          <w:szCs w:val="27"/>
          <w:u w:val="single"/>
        </w:rPr>
        <w:t>傳染病防治相關注意事項：</w:t>
      </w:r>
    </w:p>
    <w:p w:rsidR="00EB0263" w:rsidRDefault="00EB0263" w:rsidP="00681B5C">
      <w:pPr>
        <w:adjustRightInd w:val="0"/>
        <w:snapToGrid w:val="0"/>
        <w:spacing w:line="460" w:lineRule="exact"/>
        <w:ind w:left="270" w:hangingChars="100" w:hanging="270"/>
        <w:jc w:val="both"/>
        <w:rPr>
          <w:rFonts w:ascii="標楷體" w:eastAsia="標楷體" w:hAnsi="標楷體"/>
          <w:sz w:val="27"/>
          <w:szCs w:val="27"/>
        </w:rPr>
      </w:pPr>
      <w:r w:rsidRPr="003A3976">
        <w:rPr>
          <w:rFonts w:ascii="標楷體" w:eastAsia="標楷體" w:hAnsi="標楷體" w:hint="eastAsia"/>
          <w:sz w:val="27"/>
          <w:szCs w:val="27"/>
        </w:rPr>
        <w:t>1.請務必遵守</w:t>
      </w:r>
      <w:r w:rsidRPr="002B6653">
        <w:rPr>
          <w:rFonts w:ascii="標楷體" w:eastAsia="標楷體" w:hAnsi="標楷體" w:hint="eastAsia"/>
          <w:b/>
          <w:sz w:val="27"/>
          <w:szCs w:val="27"/>
        </w:rPr>
        <w:t>【發燒不上班、不上課之自主健康管理】</w:t>
      </w:r>
      <w:r w:rsidRPr="003A3976">
        <w:rPr>
          <w:rFonts w:ascii="標楷體" w:eastAsia="標楷體" w:hAnsi="標楷體" w:hint="eastAsia"/>
          <w:sz w:val="27"/>
          <w:szCs w:val="27"/>
        </w:rPr>
        <w:t>。只要</w:t>
      </w:r>
      <w:r w:rsidRPr="002B6653">
        <w:rPr>
          <w:rFonts w:ascii="標楷體" w:eastAsia="標楷體" w:hAnsi="標楷體" w:hint="eastAsia"/>
          <w:b/>
          <w:sz w:val="27"/>
          <w:szCs w:val="27"/>
          <w:u w:val="single"/>
        </w:rPr>
        <w:t>體溫大於</w:t>
      </w:r>
      <w:smartTag w:uri="urn:schemas-microsoft-com:office:smarttags" w:element="chmetcnv">
        <w:smartTagPr>
          <w:attr w:name="UnitName" w:val="℃"/>
          <w:attr w:name="SourceValue" w:val="38"/>
          <w:attr w:name="HasSpace" w:val="False"/>
          <w:attr w:name="Negative" w:val="False"/>
          <w:attr w:name="NumberType" w:val="1"/>
          <w:attr w:name="TCSC" w:val="0"/>
        </w:smartTagPr>
        <w:r w:rsidRPr="002B6653">
          <w:rPr>
            <w:rFonts w:ascii="標楷體" w:eastAsia="標楷體" w:hAnsi="標楷體" w:hint="eastAsia"/>
            <w:b/>
            <w:sz w:val="27"/>
            <w:szCs w:val="27"/>
            <w:u w:val="single"/>
          </w:rPr>
          <w:t>38℃</w:t>
        </w:r>
      </w:smartTag>
      <w:r w:rsidRPr="003A3976">
        <w:rPr>
          <w:rFonts w:ascii="標楷體" w:eastAsia="標楷體" w:hAnsi="標楷體" w:hint="eastAsia"/>
          <w:sz w:val="27"/>
          <w:szCs w:val="27"/>
        </w:rPr>
        <w:t>則請假在家休息</w:t>
      </w:r>
      <w:r w:rsidR="005D4B8B" w:rsidRPr="003A3976">
        <w:rPr>
          <w:rFonts w:ascii="標楷體" w:eastAsia="標楷體" w:hAnsi="標楷體" w:hint="eastAsia"/>
          <w:sz w:val="27"/>
          <w:szCs w:val="27"/>
        </w:rPr>
        <w:t>，並立即就醫</w:t>
      </w:r>
      <w:r w:rsidRPr="003A3976">
        <w:rPr>
          <w:rFonts w:ascii="標楷體" w:eastAsia="標楷體" w:hAnsi="標楷體" w:hint="eastAsia"/>
          <w:sz w:val="27"/>
          <w:szCs w:val="27"/>
        </w:rPr>
        <w:t>。</w:t>
      </w:r>
    </w:p>
    <w:p w:rsidR="00F36484" w:rsidRPr="00CE1643" w:rsidRDefault="00F36484" w:rsidP="00681B5C">
      <w:pPr>
        <w:adjustRightInd w:val="0"/>
        <w:snapToGrid w:val="0"/>
        <w:spacing w:line="460" w:lineRule="exact"/>
        <w:ind w:left="270" w:hangingChars="100" w:hanging="270"/>
        <w:jc w:val="both"/>
        <w:rPr>
          <w:rFonts w:ascii="標楷體" w:eastAsia="標楷體" w:hAnsi="標楷體"/>
          <w:sz w:val="27"/>
          <w:szCs w:val="27"/>
        </w:rPr>
      </w:pPr>
      <w:r w:rsidRPr="00B764FA">
        <w:rPr>
          <w:rFonts w:ascii="標楷體" w:eastAsia="標楷體" w:hAnsi="標楷體" w:hint="eastAsia"/>
          <w:b/>
          <w:sz w:val="27"/>
          <w:szCs w:val="27"/>
        </w:rPr>
        <w:t>2.</w:t>
      </w:r>
      <w:r w:rsidR="002B6653">
        <w:rPr>
          <w:rFonts w:ascii="標楷體" w:eastAsia="標楷體" w:hAnsi="標楷體" w:hint="eastAsia"/>
          <w:b/>
          <w:sz w:val="27"/>
          <w:szCs w:val="27"/>
        </w:rPr>
        <w:t>出現</w:t>
      </w:r>
      <w:r w:rsidR="002B6653" w:rsidRPr="00CE1643">
        <w:rPr>
          <w:rFonts w:ascii="標楷體" w:eastAsia="標楷體" w:hAnsi="標楷體" w:hint="eastAsia"/>
          <w:b/>
          <w:sz w:val="27"/>
          <w:szCs w:val="27"/>
          <w:u w:val="single"/>
        </w:rPr>
        <w:t>疑似流</w:t>
      </w:r>
      <w:r w:rsidR="002B6653" w:rsidRPr="00147ACD">
        <w:rPr>
          <w:rFonts w:ascii="標楷體" w:eastAsia="標楷體" w:hAnsi="標楷體" w:hint="eastAsia"/>
          <w:b/>
          <w:sz w:val="27"/>
          <w:szCs w:val="27"/>
          <w:u w:val="single"/>
        </w:rPr>
        <w:t>感</w:t>
      </w:r>
      <w:r w:rsidR="00CE1643">
        <w:rPr>
          <w:rFonts w:ascii="標楷體" w:eastAsia="標楷體" w:hAnsi="標楷體" w:hint="eastAsia"/>
          <w:b/>
          <w:sz w:val="27"/>
          <w:szCs w:val="27"/>
          <w:u w:val="single"/>
        </w:rPr>
        <w:t>(A</w:t>
      </w:r>
      <w:r w:rsidR="00D1655A">
        <w:rPr>
          <w:rFonts w:ascii="標楷體" w:eastAsia="標楷體" w:hAnsi="標楷體" w:hint="eastAsia"/>
          <w:b/>
          <w:sz w:val="27"/>
          <w:szCs w:val="27"/>
          <w:u w:val="single"/>
        </w:rPr>
        <w:t>.</w:t>
      </w:r>
      <w:r w:rsidR="00CE1643">
        <w:rPr>
          <w:rFonts w:ascii="標楷體" w:eastAsia="標楷體" w:hAnsi="標楷體" w:hint="eastAsia"/>
          <w:b/>
          <w:sz w:val="27"/>
          <w:szCs w:val="27"/>
          <w:u w:val="single"/>
        </w:rPr>
        <w:t>B型)</w:t>
      </w:r>
      <w:r w:rsidR="00681B5C"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 </w:t>
      </w:r>
      <w:r w:rsidR="002B6653" w:rsidRPr="00147ACD">
        <w:rPr>
          <w:rFonts w:ascii="標楷體" w:eastAsia="標楷體" w:hAnsi="標楷體" w:hint="eastAsia"/>
          <w:b/>
          <w:sz w:val="27"/>
          <w:szCs w:val="27"/>
          <w:u w:val="single"/>
        </w:rPr>
        <w:t>或水痘、腸病毒</w:t>
      </w:r>
      <w:r w:rsidRPr="00147ACD">
        <w:rPr>
          <w:rFonts w:ascii="標楷體" w:eastAsia="標楷體" w:hAnsi="標楷體" w:hint="eastAsia"/>
          <w:b/>
          <w:sz w:val="27"/>
          <w:szCs w:val="27"/>
          <w:u w:val="single"/>
        </w:rPr>
        <w:t>症狀</w:t>
      </w:r>
      <w:r w:rsidR="00CE1643">
        <w:rPr>
          <w:rFonts w:ascii="標楷體" w:eastAsia="標楷體" w:hAnsi="標楷體" w:hint="eastAsia"/>
          <w:b/>
          <w:sz w:val="27"/>
          <w:szCs w:val="27"/>
          <w:u w:val="single"/>
        </w:rPr>
        <w:t>(諾羅)</w:t>
      </w:r>
      <w:r w:rsidR="00147ACD" w:rsidRPr="00147ACD">
        <w:rPr>
          <w:rFonts w:ascii="標楷體" w:eastAsia="標楷體" w:hAnsi="標楷體" w:hint="eastAsia"/>
          <w:b/>
          <w:sz w:val="27"/>
          <w:szCs w:val="27"/>
          <w:u w:val="single"/>
        </w:rPr>
        <w:t>或</w:t>
      </w:r>
      <w:r w:rsidR="00681B5C"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 </w:t>
      </w:r>
      <w:r w:rsidR="00147ACD" w:rsidRPr="00147ACD">
        <w:rPr>
          <w:rFonts w:ascii="標楷體" w:eastAsia="標楷體" w:hAnsi="標楷體" w:hint="eastAsia"/>
          <w:b/>
          <w:sz w:val="27"/>
          <w:szCs w:val="27"/>
          <w:u w:val="single"/>
        </w:rPr>
        <w:t>咳嗽2週未癒</w:t>
      </w:r>
      <w:r w:rsidR="00D1655A">
        <w:rPr>
          <w:rFonts w:ascii="標楷體" w:eastAsia="標楷體" w:hAnsi="標楷體" w:hint="eastAsia"/>
          <w:b/>
          <w:sz w:val="27"/>
          <w:szCs w:val="27"/>
          <w:u w:val="single"/>
        </w:rPr>
        <w:t>、</w:t>
      </w:r>
      <w:r w:rsidR="00D1655A" w:rsidRPr="00D1655A">
        <w:rPr>
          <w:rFonts w:eastAsia="標楷體" w:hint="eastAsia"/>
          <w:b/>
          <w:sz w:val="27"/>
          <w:szCs w:val="27"/>
          <w:u w:val="single"/>
        </w:rPr>
        <w:t>腹瀉</w:t>
      </w:r>
      <w:r w:rsidR="00D1655A" w:rsidRPr="00681B5C">
        <w:rPr>
          <w:rFonts w:eastAsia="標楷體" w:hint="eastAsia"/>
          <w:sz w:val="27"/>
          <w:szCs w:val="27"/>
          <w:u w:val="single"/>
        </w:rPr>
        <w:t>（每日腹瀉三次以上，</w:t>
      </w:r>
      <w:r w:rsidR="00D1655A" w:rsidRPr="00D1655A">
        <w:rPr>
          <w:rFonts w:eastAsia="標楷體" w:hint="eastAsia"/>
          <w:sz w:val="27"/>
          <w:szCs w:val="27"/>
          <w:u w:val="single"/>
        </w:rPr>
        <w:t>且合併下列任何一項以</w:t>
      </w:r>
      <w:r w:rsidR="00D1655A" w:rsidRPr="00D1655A">
        <w:rPr>
          <w:rFonts w:eastAsia="標楷體" w:hint="eastAsia"/>
          <w:b/>
          <w:sz w:val="27"/>
          <w:szCs w:val="27"/>
          <w:u w:val="single"/>
        </w:rPr>
        <w:t>上）</w:t>
      </w:r>
      <w:r w:rsidR="00D1655A" w:rsidRPr="00D1655A">
        <w:rPr>
          <w:rFonts w:eastAsia="標楷體" w:hint="eastAsia"/>
          <w:sz w:val="27"/>
          <w:szCs w:val="27"/>
          <w:u w:val="single"/>
        </w:rPr>
        <w:t>：</w:t>
      </w:r>
      <w:r w:rsidR="00D1655A" w:rsidRPr="00D1655A">
        <w:rPr>
          <w:rFonts w:eastAsia="標楷體" w:hint="eastAsia"/>
          <w:sz w:val="27"/>
          <w:szCs w:val="27"/>
          <w:u w:val="single"/>
        </w:rPr>
        <w:t>1.</w:t>
      </w:r>
      <w:r w:rsidR="00D1655A" w:rsidRPr="00D1655A">
        <w:rPr>
          <w:rFonts w:eastAsia="標楷體" w:hint="eastAsia"/>
          <w:sz w:val="27"/>
          <w:szCs w:val="27"/>
          <w:u w:val="single"/>
        </w:rPr>
        <w:t>嘔吐</w:t>
      </w:r>
      <w:r w:rsidR="00D1655A" w:rsidRPr="00D1655A">
        <w:rPr>
          <w:rFonts w:eastAsia="標楷體" w:hint="eastAsia"/>
          <w:sz w:val="27"/>
          <w:szCs w:val="27"/>
          <w:u w:val="single"/>
        </w:rPr>
        <w:t xml:space="preserve"> 2.</w:t>
      </w:r>
      <w:r w:rsidR="00D1655A" w:rsidRPr="00D1655A">
        <w:rPr>
          <w:rFonts w:eastAsia="標楷體" w:hint="eastAsia"/>
          <w:sz w:val="27"/>
          <w:szCs w:val="27"/>
          <w:u w:val="single"/>
        </w:rPr>
        <w:t>發燒</w:t>
      </w:r>
      <w:r w:rsidR="00D1655A" w:rsidRPr="00D1655A">
        <w:rPr>
          <w:rFonts w:eastAsia="標楷體" w:hint="eastAsia"/>
          <w:sz w:val="27"/>
          <w:szCs w:val="27"/>
          <w:u w:val="single"/>
        </w:rPr>
        <w:t>3.</w:t>
      </w:r>
      <w:r w:rsidR="00D1655A" w:rsidRPr="00D1655A">
        <w:rPr>
          <w:rFonts w:eastAsia="標楷體" w:hint="eastAsia"/>
          <w:sz w:val="27"/>
          <w:szCs w:val="27"/>
          <w:u w:val="single"/>
        </w:rPr>
        <w:t>黏液狀或血絲</w:t>
      </w:r>
      <w:r w:rsidR="00D1655A" w:rsidRPr="00D1655A">
        <w:rPr>
          <w:rFonts w:eastAsia="標楷體" w:hint="eastAsia"/>
          <w:sz w:val="27"/>
          <w:szCs w:val="27"/>
          <w:u w:val="single"/>
        </w:rPr>
        <w:t xml:space="preserve"> 4.</w:t>
      </w:r>
      <w:r w:rsidR="00D1655A" w:rsidRPr="00D1655A">
        <w:rPr>
          <w:rFonts w:eastAsia="標楷體" w:hint="eastAsia"/>
          <w:sz w:val="27"/>
          <w:szCs w:val="27"/>
          <w:u w:val="single"/>
        </w:rPr>
        <w:t>水瀉，</w:t>
      </w:r>
      <w:r w:rsidRPr="00681B5C">
        <w:rPr>
          <w:rFonts w:ascii="標楷體" w:eastAsia="標楷體" w:hAnsi="標楷體" w:hint="eastAsia"/>
          <w:b/>
          <w:sz w:val="27"/>
          <w:szCs w:val="27"/>
          <w:u w:val="single"/>
        </w:rPr>
        <w:t>應立即就醫</w:t>
      </w:r>
      <w:r w:rsidR="00CE1643">
        <w:rPr>
          <w:rFonts w:ascii="標楷體" w:eastAsia="標楷體" w:hAnsi="標楷體" w:hint="eastAsia"/>
          <w:sz w:val="27"/>
          <w:szCs w:val="27"/>
        </w:rPr>
        <w:t>，</w:t>
      </w:r>
      <w:r w:rsidRPr="00CE1643">
        <w:rPr>
          <w:rFonts w:ascii="標楷體" w:eastAsia="標楷體" w:hAnsi="標楷體" w:hint="eastAsia"/>
          <w:sz w:val="27"/>
          <w:szCs w:val="27"/>
        </w:rPr>
        <w:t>並注意體溫變化，遵照醫師指示使用退燒藥，勿自行服藥</w:t>
      </w:r>
      <w:r w:rsidR="00B839D1" w:rsidRPr="00CE1643">
        <w:rPr>
          <w:rFonts w:ascii="標楷體" w:eastAsia="標楷體" w:hAnsi="標楷體" w:hint="eastAsia"/>
          <w:sz w:val="27"/>
          <w:szCs w:val="27"/>
        </w:rPr>
        <w:t>。</w:t>
      </w:r>
    </w:p>
    <w:p w:rsidR="00681B5C" w:rsidRPr="00681B5C" w:rsidRDefault="00B764FA" w:rsidP="00681B5C">
      <w:pPr>
        <w:adjustRightInd w:val="0"/>
        <w:snapToGrid w:val="0"/>
        <w:spacing w:line="460" w:lineRule="exact"/>
        <w:ind w:left="270" w:hangingChars="100" w:hanging="270"/>
        <w:jc w:val="both"/>
        <w:rPr>
          <w:rFonts w:ascii="標楷體" w:eastAsia="標楷體" w:hAnsi="標楷體"/>
          <w:b/>
          <w:sz w:val="27"/>
          <w:szCs w:val="27"/>
        </w:rPr>
      </w:pPr>
      <w:r w:rsidRPr="00B764FA">
        <w:rPr>
          <w:rFonts w:ascii="標楷體" w:eastAsia="標楷體" w:hAnsi="標楷體" w:hint="eastAsia"/>
          <w:b/>
          <w:sz w:val="27"/>
          <w:szCs w:val="27"/>
        </w:rPr>
        <w:t>3</w:t>
      </w:r>
      <w:r w:rsidR="005D4B8B" w:rsidRPr="00B764FA">
        <w:rPr>
          <w:rFonts w:ascii="標楷體" w:eastAsia="標楷體" w:hAnsi="標楷體" w:hint="eastAsia"/>
          <w:b/>
          <w:sz w:val="27"/>
          <w:szCs w:val="27"/>
        </w:rPr>
        <w:t>.</w:t>
      </w:r>
      <w:r w:rsidR="00681B5C" w:rsidRPr="00681B5C">
        <w:rPr>
          <w:rFonts w:ascii="標楷體" w:eastAsia="標楷體" w:hAnsi="標楷體" w:hint="eastAsia"/>
          <w:sz w:val="27"/>
          <w:szCs w:val="27"/>
        </w:rPr>
        <w:t>告知學生如有：</w:t>
      </w:r>
      <w:r w:rsidR="005D4B8B" w:rsidRPr="00681B5C">
        <w:rPr>
          <w:rFonts w:ascii="標楷體" w:eastAsia="標楷體" w:hAnsi="標楷體" w:hint="eastAsia"/>
          <w:sz w:val="27"/>
          <w:szCs w:val="27"/>
        </w:rPr>
        <w:t>發燒</w:t>
      </w:r>
      <w:r w:rsidR="00F36484" w:rsidRPr="00681B5C">
        <w:rPr>
          <w:rFonts w:ascii="標楷體" w:eastAsia="標楷體" w:hAnsi="標楷體" w:hint="eastAsia"/>
          <w:sz w:val="27"/>
          <w:szCs w:val="27"/>
        </w:rPr>
        <w:t>或有紅疹</w:t>
      </w:r>
      <w:r w:rsidR="005D4B8B" w:rsidRPr="00681B5C">
        <w:rPr>
          <w:rFonts w:ascii="標楷體" w:eastAsia="標楷體" w:hAnsi="標楷體" w:hint="eastAsia"/>
          <w:sz w:val="27"/>
          <w:szCs w:val="27"/>
        </w:rPr>
        <w:t>者請儘早就醫並通知班級導師請假原因及醫師診斷結果</w:t>
      </w:r>
      <w:r w:rsidR="005D4B8B" w:rsidRPr="00B764FA">
        <w:rPr>
          <w:rFonts w:ascii="標楷體" w:eastAsia="標楷體" w:hAnsi="標楷體" w:hint="eastAsia"/>
          <w:b/>
          <w:sz w:val="27"/>
          <w:szCs w:val="27"/>
        </w:rPr>
        <w:t>。</w:t>
      </w:r>
    </w:p>
    <w:p w:rsidR="005D4B8B" w:rsidRDefault="00681B5C" w:rsidP="003A3976">
      <w:pPr>
        <w:adjustRightInd w:val="0"/>
        <w:snapToGrid w:val="0"/>
        <w:spacing w:line="460" w:lineRule="exact"/>
        <w:ind w:left="270" w:hangingChars="100" w:hanging="27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4</w:t>
      </w:r>
      <w:r w:rsidR="005D4B8B" w:rsidRPr="003A3976">
        <w:rPr>
          <w:rFonts w:ascii="標楷體" w:eastAsia="標楷體" w:hAnsi="標楷體" w:hint="eastAsia"/>
          <w:sz w:val="27"/>
          <w:szCs w:val="27"/>
        </w:rPr>
        <w:t>.在家休息時請避免與家人或其他孩童過度接近，並</w:t>
      </w:r>
      <w:r w:rsidR="005D4B8B" w:rsidRPr="003A3976">
        <w:rPr>
          <w:rFonts w:ascii="標楷體" w:eastAsia="標楷體" w:hAnsi="標楷體" w:cs="新細明體"/>
          <w:kern w:val="0"/>
          <w:sz w:val="27"/>
          <w:szCs w:val="27"/>
        </w:rPr>
        <w:t>避免出入空氣不流通之公共場所，以防</w:t>
      </w:r>
      <w:r w:rsidR="005D4B8B" w:rsidRPr="003A3976">
        <w:rPr>
          <w:rFonts w:ascii="標楷體" w:eastAsia="標楷體" w:hAnsi="標楷體" w:cs="新細明體" w:hint="eastAsia"/>
          <w:kern w:val="0"/>
          <w:sz w:val="27"/>
          <w:szCs w:val="27"/>
        </w:rPr>
        <w:t>再次</w:t>
      </w:r>
      <w:r w:rsidR="005D4B8B" w:rsidRPr="003A3976">
        <w:rPr>
          <w:rFonts w:ascii="標楷體" w:eastAsia="標楷體" w:hAnsi="標楷體" w:cs="新細明體"/>
          <w:kern w:val="0"/>
          <w:sz w:val="27"/>
          <w:szCs w:val="27"/>
        </w:rPr>
        <w:t>感染</w:t>
      </w:r>
      <w:r w:rsidR="005D4B8B" w:rsidRPr="003A3976">
        <w:rPr>
          <w:rFonts w:ascii="標楷體" w:eastAsia="標楷體" w:hAnsi="標楷體" w:cs="新細明體" w:hint="eastAsia"/>
          <w:kern w:val="0"/>
          <w:sz w:val="27"/>
          <w:szCs w:val="27"/>
        </w:rPr>
        <w:t>。</w:t>
      </w:r>
    </w:p>
    <w:p w:rsidR="005D4B8B" w:rsidRPr="003A3976" w:rsidRDefault="005D4B8B" w:rsidP="005D4B8B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 w:val="27"/>
          <w:szCs w:val="27"/>
        </w:rPr>
      </w:pPr>
      <w:r w:rsidRPr="003A3976">
        <w:rPr>
          <w:rFonts w:ascii="標楷體" w:eastAsia="標楷體" w:hAnsi="標楷體" w:hint="eastAsia"/>
          <w:sz w:val="27"/>
          <w:szCs w:val="27"/>
        </w:rPr>
        <w:t>5.生病期間務必</w:t>
      </w:r>
      <w:r w:rsidRPr="00CE1643">
        <w:rPr>
          <w:rFonts w:ascii="標楷體" w:eastAsia="標楷體" w:hAnsi="標楷體" w:hint="eastAsia"/>
          <w:b/>
          <w:sz w:val="27"/>
          <w:szCs w:val="27"/>
        </w:rPr>
        <w:t>多休息、勤洗手，</w:t>
      </w:r>
      <w:r w:rsidRPr="00CE1643">
        <w:rPr>
          <w:rFonts w:ascii="標楷體" w:eastAsia="標楷體" w:hAnsi="標楷體" w:cs="新細明體" w:hint="eastAsia"/>
          <w:b/>
          <w:color w:val="414141"/>
          <w:kern w:val="0"/>
          <w:sz w:val="27"/>
          <w:szCs w:val="27"/>
        </w:rPr>
        <w:t>戴口罩</w:t>
      </w:r>
      <w:r w:rsidRPr="00CE1643">
        <w:rPr>
          <w:rFonts w:ascii="標楷體" w:eastAsia="標楷體" w:hAnsi="標楷體" w:hint="eastAsia"/>
          <w:b/>
          <w:sz w:val="27"/>
          <w:szCs w:val="27"/>
        </w:rPr>
        <w:t>以免傳染給他人</w:t>
      </w:r>
      <w:r w:rsidRPr="003A3976">
        <w:rPr>
          <w:rFonts w:ascii="標楷體" w:eastAsia="標楷體" w:hAnsi="標楷體" w:hint="eastAsia"/>
          <w:sz w:val="27"/>
          <w:szCs w:val="27"/>
        </w:rPr>
        <w:t>。</w:t>
      </w:r>
    </w:p>
    <w:p w:rsidR="005D4B8B" w:rsidRPr="00CE1643" w:rsidRDefault="005D4B8B" w:rsidP="00681B5C">
      <w:pPr>
        <w:adjustRightInd w:val="0"/>
        <w:snapToGrid w:val="0"/>
        <w:spacing w:line="460" w:lineRule="exact"/>
        <w:ind w:left="270" w:hangingChars="100" w:hanging="270"/>
        <w:jc w:val="both"/>
        <w:rPr>
          <w:rFonts w:ascii="標楷體" w:eastAsia="標楷體" w:hAnsi="標楷體"/>
          <w:sz w:val="27"/>
          <w:szCs w:val="27"/>
        </w:rPr>
      </w:pPr>
      <w:r w:rsidRPr="00CE1643">
        <w:rPr>
          <w:rFonts w:ascii="標楷體" w:eastAsia="標楷體" w:hAnsi="標楷體" w:hint="eastAsia"/>
          <w:sz w:val="27"/>
          <w:szCs w:val="27"/>
        </w:rPr>
        <w:t>6.為避免班級疫情爆發，影響學生學習及造成糾紛，</w:t>
      </w:r>
      <w:r w:rsidRPr="00681B5C">
        <w:rPr>
          <w:rFonts w:ascii="標楷體" w:eastAsia="標楷體" w:hAnsi="標楷體" w:hint="eastAsia"/>
          <w:b/>
          <w:sz w:val="27"/>
          <w:szCs w:val="27"/>
        </w:rPr>
        <w:t>請勿隱瞞病情</w:t>
      </w:r>
      <w:r w:rsidRPr="00CE1643">
        <w:rPr>
          <w:rFonts w:ascii="標楷體" w:eastAsia="標楷體" w:hAnsi="標楷體" w:hint="eastAsia"/>
          <w:sz w:val="27"/>
          <w:szCs w:val="27"/>
        </w:rPr>
        <w:t>或執意讓發燒學童到校上課</w:t>
      </w:r>
      <w:r w:rsidR="00782711" w:rsidRPr="00CE1643">
        <w:rPr>
          <w:rFonts w:ascii="標楷體" w:eastAsia="標楷體" w:hAnsi="標楷體" w:hint="eastAsia"/>
          <w:sz w:val="27"/>
          <w:szCs w:val="27"/>
        </w:rPr>
        <w:t>，並</w:t>
      </w:r>
      <w:r w:rsidR="00782711" w:rsidRPr="00681B5C">
        <w:rPr>
          <w:rFonts w:ascii="標楷體" w:eastAsia="標楷體" w:hAnsi="標楷體" w:hint="eastAsia"/>
          <w:b/>
          <w:sz w:val="27"/>
          <w:szCs w:val="27"/>
        </w:rPr>
        <w:t>請當日通報</w:t>
      </w:r>
      <w:r w:rsidRPr="00CE1643">
        <w:rPr>
          <w:rFonts w:ascii="標楷體" w:eastAsia="標楷體" w:hAnsi="標楷體" w:hint="eastAsia"/>
          <w:sz w:val="27"/>
          <w:szCs w:val="27"/>
        </w:rPr>
        <w:t>。</w:t>
      </w:r>
    </w:p>
    <w:p w:rsidR="005D4B8B" w:rsidRDefault="005D4B8B" w:rsidP="00681B5C">
      <w:pPr>
        <w:adjustRightInd w:val="0"/>
        <w:snapToGrid w:val="0"/>
        <w:spacing w:line="460" w:lineRule="exact"/>
        <w:ind w:left="270" w:hangingChars="100" w:hanging="270"/>
        <w:jc w:val="both"/>
        <w:rPr>
          <w:rFonts w:ascii="標楷體" w:eastAsia="標楷體" w:hAnsi="標楷體"/>
          <w:sz w:val="27"/>
          <w:szCs w:val="27"/>
        </w:rPr>
      </w:pPr>
      <w:r w:rsidRPr="003A3976">
        <w:rPr>
          <w:rFonts w:ascii="標楷體" w:eastAsia="標楷體" w:hAnsi="標楷體" w:hint="eastAsia"/>
          <w:sz w:val="27"/>
          <w:szCs w:val="27"/>
        </w:rPr>
        <w:t>7.依規定班級發燒同學一律導師</w:t>
      </w:r>
      <w:r w:rsidR="002B6653">
        <w:rPr>
          <w:rFonts w:ascii="標楷體" w:eastAsia="標楷體" w:hAnsi="標楷體" w:hint="eastAsia"/>
          <w:sz w:val="27"/>
          <w:szCs w:val="27"/>
        </w:rPr>
        <w:t>依學校傳染病流程</w:t>
      </w:r>
      <w:r w:rsidRPr="003A3976">
        <w:rPr>
          <w:rFonts w:ascii="標楷體" w:eastAsia="標楷體" w:hAnsi="標楷體" w:hint="eastAsia"/>
          <w:sz w:val="27"/>
          <w:szCs w:val="27"/>
        </w:rPr>
        <w:t>填寫【學生傳染病期間調查表】</w:t>
      </w:r>
      <w:r w:rsidR="00B764FA">
        <w:rPr>
          <w:rFonts w:ascii="標楷體" w:eastAsia="標楷體" w:hAnsi="標楷體" w:hint="eastAsia"/>
          <w:sz w:val="27"/>
          <w:szCs w:val="27"/>
        </w:rPr>
        <w:t>及【發病個案疫調名冊】</w:t>
      </w:r>
      <w:r w:rsidRPr="003A3976">
        <w:rPr>
          <w:rFonts w:ascii="標楷體" w:eastAsia="標楷體" w:hAnsi="標楷體" w:hint="eastAsia"/>
          <w:sz w:val="27"/>
          <w:szCs w:val="27"/>
        </w:rPr>
        <w:t>並通報相關單位</w:t>
      </w:r>
      <w:r w:rsidR="00CE1643">
        <w:rPr>
          <w:rFonts w:ascii="標楷體" w:eastAsia="標楷體" w:hAnsi="標楷體" w:hint="eastAsia"/>
          <w:sz w:val="27"/>
          <w:szCs w:val="27"/>
        </w:rPr>
        <w:t>(健康中心)</w:t>
      </w:r>
      <w:r w:rsidRPr="003A3976">
        <w:rPr>
          <w:rFonts w:ascii="標楷體" w:eastAsia="標楷體" w:hAnsi="標楷體" w:hint="eastAsia"/>
          <w:sz w:val="27"/>
          <w:szCs w:val="27"/>
        </w:rPr>
        <w:t>。</w:t>
      </w:r>
    </w:p>
    <w:p w:rsidR="005F1E0D" w:rsidRDefault="00B764FA" w:rsidP="00681B5C">
      <w:pPr>
        <w:adjustRightInd w:val="0"/>
        <w:snapToGrid w:val="0"/>
        <w:spacing w:line="460" w:lineRule="exact"/>
        <w:ind w:left="270" w:hangingChars="100" w:hanging="270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8.</w:t>
      </w:r>
      <w:r w:rsidR="005F1E0D" w:rsidRPr="00CE1643">
        <w:rPr>
          <w:rFonts w:ascii="標楷體" w:eastAsia="標楷體" w:hAnsi="標楷體" w:hint="eastAsia"/>
          <w:sz w:val="27"/>
          <w:szCs w:val="27"/>
        </w:rPr>
        <w:t>同學若</w:t>
      </w:r>
      <w:r w:rsidR="005F1E0D" w:rsidRPr="00CE1643">
        <w:rPr>
          <w:rFonts w:ascii="標楷體" w:eastAsia="標楷體" w:hAnsi="標楷體" w:hint="eastAsia"/>
          <w:b/>
          <w:sz w:val="27"/>
          <w:szCs w:val="27"/>
        </w:rPr>
        <w:t>確診流感</w:t>
      </w:r>
      <w:r w:rsidR="005F1E0D" w:rsidRPr="00CE1643">
        <w:rPr>
          <w:rFonts w:ascii="標楷體" w:eastAsia="標楷體" w:hAnsi="標楷體" w:hint="eastAsia"/>
          <w:sz w:val="27"/>
          <w:szCs w:val="27"/>
        </w:rPr>
        <w:t>依教育局規定需配合居家隔離</w:t>
      </w:r>
      <w:r w:rsidR="005F1E0D">
        <w:rPr>
          <w:rFonts w:ascii="標楷體" w:eastAsia="標楷體" w:hAnsi="標楷體" w:hint="eastAsia"/>
          <w:sz w:val="27"/>
          <w:szCs w:val="27"/>
        </w:rPr>
        <w:t>5天</w:t>
      </w:r>
      <w:r w:rsidR="005F1E0D" w:rsidRPr="00CE1643">
        <w:rPr>
          <w:rFonts w:ascii="標楷體" w:eastAsia="標楷體" w:hAnsi="標楷體" w:hint="eastAsia"/>
          <w:sz w:val="27"/>
          <w:szCs w:val="27"/>
        </w:rPr>
        <w:t>至症狀解除24小時後才能至學校，並需開立醫師診斷證明。</w:t>
      </w:r>
    </w:p>
    <w:p w:rsidR="00B764FA" w:rsidRPr="00CE1643" w:rsidRDefault="00B764FA" w:rsidP="00681B5C">
      <w:pPr>
        <w:adjustRightInd w:val="0"/>
        <w:snapToGrid w:val="0"/>
        <w:spacing w:line="460" w:lineRule="exact"/>
        <w:ind w:left="270" w:hangingChars="100" w:hanging="270"/>
        <w:jc w:val="both"/>
        <w:rPr>
          <w:rFonts w:ascii="標楷體" w:eastAsia="標楷體" w:hAnsi="標楷體"/>
          <w:sz w:val="27"/>
          <w:szCs w:val="27"/>
        </w:rPr>
      </w:pPr>
      <w:r w:rsidRPr="00CE1643">
        <w:rPr>
          <w:rFonts w:ascii="標楷體" w:eastAsia="標楷體" w:hAnsi="標楷體" w:hint="eastAsia"/>
          <w:sz w:val="27"/>
          <w:szCs w:val="27"/>
        </w:rPr>
        <w:t>9</w:t>
      </w:r>
      <w:r w:rsidR="005D4B8B" w:rsidRPr="00CE1643">
        <w:rPr>
          <w:rFonts w:ascii="標楷體" w:eastAsia="標楷體" w:hAnsi="標楷體" w:hint="eastAsia"/>
          <w:sz w:val="27"/>
          <w:szCs w:val="27"/>
        </w:rPr>
        <w:t>.</w:t>
      </w:r>
      <w:r w:rsidR="005F1E0D" w:rsidRPr="00CE1643">
        <w:rPr>
          <w:rFonts w:ascii="標楷體" w:eastAsia="標楷體" w:hAnsi="標楷體" w:hint="eastAsia"/>
          <w:sz w:val="27"/>
          <w:szCs w:val="27"/>
        </w:rPr>
        <w:t>目前教育局規定水痘需隔離至少至紅疹、水泡結痂乾燥脫落為止；</w:t>
      </w:r>
      <w:r w:rsidR="005F1E0D" w:rsidRPr="00CE1643">
        <w:rPr>
          <w:rFonts w:ascii="標楷體" w:eastAsia="標楷體" w:hAnsi="標楷體" w:hint="eastAsia"/>
          <w:b/>
          <w:sz w:val="27"/>
          <w:szCs w:val="27"/>
        </w:rPr>
        <w:t>腸病毒</w:t>
      </w:r>
      <w:r w:rsidR="005F1E0D" w:rsidRPr="00CE1643">
        <w:rPr>
          <w:rFonts w:ascii="標楷體" w:eastAsia="標楷體" w:hAnsi="標楷體" w:hint="eastAsia"/>
          <w:sz w:val="27"/>
          <w:szCs w:val="27"/>
        </w:rPr>
        <w:t>需隔離治療</w:t>
      </w:r>
      <w:r w:rsidR="005F1E0D" w:rsidRPr="00CE1643">
        <w:rPr>
          <w:rFonts w:ascii="標楷體" w:eastAsia="標楷體" w:hAnsi="標楷體" w:hint="eastAsia"/>
          <w:b/>
          <w:sz w:val="27"/>
          <w:szCs w:val="27"/>
        </w:rPr>
        <w:t>7天至2周</w:t>
      </w:r>
      <w:r w:rsidR="005F1E0D" w:rsidRPr="00CE1643">
        <w:rPr>
          <w:rFonts w:ascii="標楷體" w:eastAsia="標楷體" w:hAnsi="標楷體" w:hint="eastAsia"/>
          <w:sz w:val="27"/>
          <w:szCs w:val="27"/>
        </w:rPr>
        <w:t>；</w:t>
      </w:r>
      <w:r w:rsidR="005F1E0D" w:rsidRPr="00CE1643">
        <w:rPr>
          <w:rFonts w:ascii="標楷體" w:eastAsia="標楷體" w:hAnsi="標楷體" w:hint="eastAsia"/>
          <w:b/>
          <w:sz w:val="27"/>
          <w:szCs w:val="27"/>
        </w:rPr>
        <w:t>流感、登革熱隔離治療至少5天</w:t>
      </w:r>
      <w:r w:rsidR="005F1E0D" w:rsidRPr="00CE1643">
        <w:rPr>
          <w:rFonts w:ascii="標楷體" w:eastAsia="標楷體" w:hAnsi="標楷體" w:hint="eastAsia"/>
          <w:sz w:val="27"/>
          <w:szCs w:val="27"/>
        </w:rPr>
        <w:t>等，若堅持要提早返校需有醫師診斷證明，以利學校處理傳染病流程及通報作業依據。</w:t>
      </w:r>
    </w:p>
    <w:p w:rsidR="005F1E0D" w:rsidRPr="00CE1643" w:rsidRDefault="00F678DC" w:rsidP="005F1E0D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 w:val="27"/>
          <w:szCs w:val="27"/>
        </w:rPr>
      </w:pPr>
      <w:r w:rsidRPr="00CE1643">
        <w:rPr>
          <w:rFonts w:ascii="標楷體" w:eastAsia="標楷體" w:hAnsi="標楷體" w:hint="eastAsia"/>
          <w:sz w:val="27"/>
          <w:szCs w:val="27"/>
        </w:rPr>
        <w:t>10.</w:t>
      </w:r>
      <w:r w:rsidR="005F1E0D" w:rsidRPr="00CE1643">
        <w:rPr>
          <w:rFonts w:ascii="標楷體" w:eastAsia="標楷體" w:hAnsi="標楷體" w:hint="eastAsia"/>
          <w:sz w:val="27"/>
          <w:szCs w:val="27"/>
        </w:rPr>
        <w:t>其他法定傳染病則配合衛生局、教育局相關規定辦理。</w:t>
      </w:r>
    </w:p>
    <w:p w:rsidR="005F1E0D" w:rsidRPr="00CE1643" w:rsidRDefault="005F1E0D" w:rsidP="005F1E0D">
      <w:pPr>
        <w:rPr>
          <w:rFonts w:ascii="新細明體" w:hAnsi="新細明體"/>
        </w:rPr>
      </w:pPr>
    </w:p>
    <w:p w:rsidR="00CE1643" w:rsidRPr="00CE1643" w:rsidRDefault="00CE1643" w:rsidP="005F1E0D">
      <w:pPr>
        <w:adjustRightInd w:val="0"/>
        <w:snapToGrid w:val="0"/>
        <w:spacing w:line="460" w:lineRule="exact"/>
        <w:jc w:val="both"/>
        <w:rPr>
          <w:rFonts w:ascii="新細明體" w:hAnsi="新細明體"/>
        </w:rPr>
      </w:pPr>
    </w:p>
    <w:p w:rsidR="005F1E0D" w:rsidRDefault="005F1E0D">
      <w:pPr>
        <w:rPr>
          <w:rFonts w:ascii="新細明體" w:hAnsi="新細明體"/>
          <w:b/>
        </w:rPr>
      </w:pPr>
    </w:p>
    <w:p w:rsidR="00F84375" w:rsidRPr="005F1E0D" w:rsidRDefault="005D4B8B">
      <w:pPr>
        <w:rPr>
          <w:rFonts w:ascii="標楷體" w:eastAsia="標楷體" w:hAnsi="標楷體"/>
          <w:b/>
        </w:rPr>
      </w:pPr>
      <w:r w:rsidRPr="005F1E0D">
        <w:rPr>
          <w:rFonts w:ascii="標楷體" w:eastAsia="標楷體" w:hAnsi="標楷體" w:hint="eastAsia"/>
          <w:b/>
        </w:rPr>
        <w:lastRenderedPageBreak/>
        <w:t>★需通報疾病如下(</w:t>
      </w:r>
      <w:r w:rsidRPr="005F1E0D">
        <w:rPr>
          <w:rFonts w:ascii="標楷體" w:eastAsia="標楷體" w:hAnsi="標楷體" w:hint="eastAsia"/>
          <w:b/>
          <w:shd w:val="pct15" w:color="auto" w:fill="FFFFFF"/>
        </w:rPr>
        <w:t>請在24小時內告知</w:t>
      </w:r>
      <w:r w:rsidR="00CE1643" w:rsidRPr="005F1E0D">
        <w:rPr>
          <w:rFonts w:ascii="標楷體" w:eastAsia="標楷體" w:hAnsi="標楷體" w:hint="eastAsia"/>
          <w:b/>
          <w:shd w:val="pct15" w:color="auto" w:fill="FFFFFF"/>
        </w:rPr>
        <w:t>校園相關單位(健康中心、學務處衛生組、校安中心)</w:t>
      </w:r>
      <w:r w:rsidRPr="005F1E0D">
        <w:rPr>
          <w:rFonts w:ascii="標楷體" w:eastAsia="標楷體" w:hAnsi="標楷體" w:hint="eastAsia"/>
          <w:b/>
          <w:shd w:val="pct15" w:color="auto" w:fill="FFFFFF"/>
        </w:rPr>
        <w:t>了解及通報</w:t>
      </w:r>
      <w:r w:rsidR="00D1655A" w:rsidRPr="005F1E0D">
        <w:rPr>
          <w:rFonts w:ascii="標楷體" w:eastAsia="標楷體" w:hAnsi="標楷體" w:hint="eastAsia"/>
          <w:b/>
          <w:shd w:val="pct15" w:color="auto" w:fill="FFFFFF"/>
        </w:rPr>
        <w:t>；因</w:t>
      </w:r>
      <w:r w:rsidR="00CE1643" w:rsidRPr="005F1E0D">
        <w:rPr>
          <w:rFonts w:ascii="標楷體" w:eastAsia="標楷體" w:hAnsi="標楷體" w:hint="eastAsia"/>
          <w:b/>
          <w:shd w:val="pct15" w:color="auto" w:fill="FFFFFF"/>
        </w:rPr>
        <w:t>法定</w:t>
      </w:r>
      <w:r w:rsidR="00D1655A" w:rsidRPr="005F1E0D">
        <w:rPr>
          <w:rFonts w:ascii="標楷體" w:eastAsia="標楷體" w:hAnsi="標楷體" w:hint="eastAsia"/>
          <w:b/>
          <w:shd w:val="pct15" w:color="auto" w:fill="FFFFFF"/>
        </w:rPr>
        <w:t>傳染病，</w:t>
      </w:r>
      <w:r w:rsidR="00CE1643" w:rsidRPr="005F1E0D">
        <w:rPr>
          <w:rFonts w:ascii="標楷體" w:eastAsia="標楷體" w:hAnsi="標楷體" w:hint="eastAsia"/>
          <w:b/>
          <w:shd w:val="pct15" w:color="auto" w:fill="FFFFFF"/>
        </w:rPr>
        <w:t>是</w:t>
      </w:r>
      <w:r w:rsidR="00D1655A" w:rsidRPr="005F1E0D">
        <w:rPr>
          <w:rFonts w:ascii="標楷體" w:eastAsia="標楷體" w:hAnsi="標楷體" w:hint="eastAsia"/>
          <w:b/>
          <w:shd w:val="pct15" w:color="auto" w:fill="FFFFFF"/>
        </w:rPr>
        <w:t>須</w:t>
      </w:r>
      <w:r w:rsidR="00CE1643" w:rsidRPr="005F1E0D">
        <w:rPr>
          <w:rFonts w:ascii="標楷體" w:eastAsia="標楷體" w:hAnsi="標楷體" w:hint="eastAsia"/>
          <w:b/>
          <w:shd w:val="pct15" w:color="auto" w:fill="FFFFFF"/>
        </w:rPr>
        <w:t>有</w:t>
      </w:r>
      <w:r w:rsidR="00D1655A" w:rsidRPr="005F1E0D">
        <w:rPr>
          <w:rFonts w:ascii="標楷體" w:eastAsia="標楷體" w:hAnsi="標楷體" w:hint="eastAsia"/>
          <w:b/>
          <w:shd w:val="pct15" w:color="auto" w:fill="FFFFFF"/>
        </w:rPr>
        <w:t>責任、</w:t>
      </w:r>
      <w:r w:rsidR="00CE1643" w:rsidRPr="005F1E0D">
        <w:rPr>
          <w:rFonts w:ascii="標楷體" w:eastAsia="標楷體" w:hAnsi="標楷體" w:hint="eastAsia"/>
          <w:b/>
          <w:shd w:val="pct15" w:color="auto" w:fill="FFFFFF"/>
        </w:rPr>
        <w:t>通報時</w:t>
      </w:r>
      <w:r w:rsidR="00D1655A" w:rsidRPr="005F1E0D">
        <w:rPr>
          <w:rFonts w:ascii="標楷體" w:eastAsia="標楷體" w:hAnsi="標楷體" w:hint="eastAsia"/>
          <w:b/>
          <w:shd w:val="pct15" w:color="auto" w:fill="FFFFFF"/>
        </w:rPr>
        <w:t>效性</w:t>
      </w:r>
      <w:r w:rsidR="00CE1643" w:rsidRPr="005F1E0D">
        <w:rPr>
          <w:rFonts w:ascii="標楷體" w:eastAsia="標楷體" w:hAnsi="標楷體" w:hint="eastAsia"/>
          <w:b/>
          <w:shd w:val="pct15" w:color="auto" w:fill="FFFFFF"/>
        </w:rPr>
        <w:t>，再煩請勞心注意，謝謝</w:t>
      </w:r>
      <w:r w:rsidR="00CE1643" w:rsidRPr="005F1E0D">
        <w:rPr>
          <w:rFonts w:ascii="標楷體" w:eastAsia="標楷體" w:hAnsi="標楷體" w:hint="eastAsia"/>
          <w:b/>
        </w:rPr>
        <w:t>。</w:t>
      </w:r>
    </w:p>
    <w:p w:rsidR="00F84375" w:rsidRPr="005F1E0D" w:rsidRDefault="00F84375" w:rsidP="00F84375">
      <w:pPr>
        <w:numPr>
          <w:ilvl w:val="1"/>
          <w:numId w:val="1"/>
        </w:numPr>
        <w:tabs>
          <w:tab w:val="left" w:pos="1064"/>
        </w:tabs>
        <w:spacing w:line="160" w:lineRule="atLeast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  <w:b/>
        </w:rPr>
        <w:t>類流感</w:t>
      </w:r>
      <w:r w:rsidR="00EB0263" w:rsidRPr="005F1E0D">
        <w:rPr>
          <w:rFonts w:ascii="標楷體" w:eastAsia="標楷體" w:hAnsi="標楷體" w:hint="eastAsia"/>
          <w:b/>
        </w:rPr>
        <w:t>、流感</w:t>
      </w:r>
      <w:r w:rsidRPr="005F1E0D">
        <w:rPr>
          <w:rFonts w:ascii="標楷體" w:eastAsia="標楷體" w:hAnsi="標楷體" w:hint="eastAsia"/>
        </w:rPr>
        <w:t>：急性呼吸道感染且具有下列症狀：1.</w:t>
      </w:r>
      <w:r w:rsidRPr="005F1E0D">
        <w:rPr>
          <w:rFonts w:ascii="標楷體" w:eastAsia="標楷體" w:hAnsi="標楷體" w:hint="eastAsia"/>
          <w:u w:val="single"/>
        </w:rPr>
        <w:t>突然發病</w:t>
      </w:r>
      <w:r w:rsidRPr="005F1E0D">
        <w:rPr>
          <w:rFonts w:ascii="標楷體" w:eastAsia="標楷體" w:hAnsi="標楷體" w:hint="eastAsia"/>
        </w:rPr>
        <w:t>有發燒（耳溫</w:t>
      </w:r>
      <w:r w:rsidRPr="005F1E0D">
        <w:rPr>
          <w:rFonts w:ascii="標楷體" w:eastAsia="標楷體" w:hAnsi="標楷體" w:hint="eastAsia"/>
        </w:rPr>
        <w:sym w:font="Symbol" w:char="F0B3"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80"/>
          <w:attr w:name="UnitName" w:val="C"/>
        </w:smartTagPr>
        <w:r w:rsidRPr="005F1E0D">
          <w:rPr>
            <w:rFonts w:ascii="標楷體" w:eastAsia="標楷體" w:hAnsi="標楷體" w:hint="eastAsia"/>
          </w:rPr>
          <w:t>38</w:t>
        </w:r>
        <w:r w:rsidRPr="005F1E0D">
          <w:rPr>
            <w:rFonts w:ascii="標楷體" w:eastAsia="標楷體" w:hAnsi="標楷體" w:hint="eastAsia"/>
            <w:vertAlign w:val="superscript"/>
          </w:rPr>
          <w:t>0</w:t>
        </w:r>
        <w:r w:rsidRPr="005F1E0D">
          <w:rPr>
            <w:rFonts w:ascii="標楷體" w:eastAsia="標楷體" w:hAnsi="標楷體" w:hint="eastAsia"/>
          </w:rPr>
          <w:t>C</w:t>
        </w:r>
      </w:smartTag>
      <w:r w:rsidRPr="005F1E0D">
        <w:rPr>
          <w:rFonts w:ascii="標楷體" w:eastAsia="標楷體" w:hAnsi="標楷體" w:hint="eastAsia"/>
        </w:rPr>
        <w:t>）及呼吸道感染</w:t>
      </w:r>
      <w:r w:rsidR="00960A3A" w:rsidRPr="005F1E0D">
        <w:rPr>
          <w:rFonts w:ascii="標楷體" w:eastAsia="標楷體" w:hAnsi="標楷體" w:hint="eastAsia"/>
        </w:rPr>
        <w:t xml:space="preserve">  </w:t>
      </w:r>
      <w:r w:rsidRPr="005F1E0D">
        <w:rPr>
          <w:rFonts w:ascii="標楷體" w:eastAsia="標楷體" w:hAnsi="標楷體" w:hint="eastAsia"/>
        </w:rPr>
        <w:t>2.且有肌肉酸痛或頭痛或極度厭倦感。</w:t>
      </w:r>
    </w:p>
    <w:p w:rsidR="00F84375" w:rsidRPr="005F1E0D" w:rsidRDefault="00F84375" w:rsidP="00F84375">
      <w:pPr>
        <w:numPr>
          <w:ilvl w:val="1"/>
          <w:numId w:val="1"/>
        </w:numPr>
        <w:tabs>
          <w:tab w:val="left" w:pos="1064"/>
        </w:tabs>
        <w:spacing w:line="160" w:lineRule="atLeast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  <w:b/>
        </w:rPr>
        <w:t>水痘</w:t>
      </w:r>
      <w:r w:rsidR="00D1655A" w:rsidRPr="005F1E0D">
        <w:rPr>
          <w:rFonts w:ascii="標楷體" w:eastAsia="標楷體" w:hAnsi="標楷體" w:hint="eastAsia"/>
          <w:b/>
        </w:rPr>
        <w:t>併發症</w:t>
      </w:r>
      <w:r w:rsidRPr="005F1E0D">
        <w:rPr>
          <w:rFonts w:ascii="標楷體" w:eastAsia="標楷體" w:hAnsi="標楷體" w:hint="eastAsia"/>
        </w:rPr>
        <w:t>：全身出現大小不一的水泡，臨床上可能伴隨發燒</w:t>
      </w:r>
      <w:r w:rsidR="00B764FA" w:rsidRPr="005F1E0D">
        <w:rPr>
          <w:rFonts w:ascii="標楷體" w:eastAsia="標楷體" w:hAnsi="標楷體" w:hint="eastAsia"/>
        </w:rPr>
        <w:t>、腹痛、肌肉</w:t>
      </w:r>
      <w:r w:rsidR="00C23119" w:rsidRPr="005F1E0D">
        <w:rPr>
          <w:rFonts w:ascii="標楷體" w:eastAsia="標楷體" w:hAnsi="標楷體" w:hint="eastAsia"/>
        </w:rPr>
        <w:t>或關節</w:t>
      </w:r>
      <w:r w:rsidR="00B764FA" w:rsidRPr="005F1E0D">
        <w:rPr>
          <w:rFonts w:ascii="標楷體" w:eastAsia="標楷體" w:hAnsi="標楷體" w:hint="eastAsia"/>
        </w:rPr>
        <w:t>酸痛等症狀</w:t>
      </w:r>
      <w:r w:rsidRPr="005F1E0D">
        <w:rPr>
          <w:rFonts w:ascii="標楷體" w:eastAsia="標楷體" w:hAnsi="標楷體" w:hint="eastAsia"/>
        </w:rPr>
        <w:t>。</w:t>
      </w:r>
    </w:p>
    <w:p w:rsidR="00F84375" w:rsidRPr="005F1E0D" w:rsidRDefault="00F84375" w:rsidP="00F84375">
      <w:pPr>
        <w:numPr>
          <w:ilvl w:val="1"/>
          <w:numId w:val="1"/>
        </w:numPr>
        <w:tabs>
          <w:tab w:val="left" w:pos="1064"/>
        </w:tabs>
        <w:spacing w:line="160" w:lineRule="atLeast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  <w:b/>
        </w:rPr>
        <w:t>腮腺炎</w:t>
      </w:r>
      <w:r w:rsidRPr="005F1E0D">
        <w:rPr>
          <w:rFonts w:ascii="標楷體" w:eastAsia="標楷體" w:hAnsi="標楷體" w:hint="eastAsia"/>
        </w:rPr>
        <w:t>：症狀包括急性單或雙側腮腺或其他唾液腺疼痛、自限性腫脹持續兩天，且無其他明顯原因。</w:t>
      </w:r>
    </w:p>
    <w:p w:rsidR="00681B5C" w:rsidRPr="005F1E0D" w:rsidRDefault="00F84375" w:rsidP="00C6638D">
      <w:pPr>
        <w:numPr>
          <w:ilvl w:val="1"/>
          <w:numId w:val="1"/>
        </w:numPr>
        <w:tabs>
          <w:tab w:val="left" w:pos="1064"/>
        </w:tabs>
        <w:spacing w:line="160" w:lineRule="atLeast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</w:rPr>
        <w:t>手足口病</w:t>
      </w:r>
      <w:r w:rsidRPr="005F1E0D">
        <w:rPr>
          <w:rFonts w:ascii="標楷體" w:eastAsia="標楷體" w:hAnsi="標楷體" w:hint="eastAsia"/>
          <w:b/>
        </w:rPr>
        <w:t>或疱疹性咽峽炎</w:t>
      </w:r>
      <w:r w:rsidR="00EB0263" w:rsidRPr="005F1E0D">
        <w:rPr>
          <w:rFonts w:ascii="標楷體" w:eastAsia="標楷體" w:hAnsi="標楷體" w:hint="eastAsia"/>
          <w:b/>
        </w:rPr>
        <w:t>、腸病毒</w:t>
      </w:r>
      <w:r w:rsidRPr="005F1E0D">
        <w:rPr>
          <w:rFonts w:ascii="標楷體" w:eastAsia="標楷體" w:hAnsi="標楷體" w:hint="eastAsia"/>
        </w:rPr>
        <w:t>：手足口病：口、手掌、腳掌及或膝蓋、臀部出現小水泡或紅疹；疱疹性咽峽炎：發燒且咽部出現小水泡或潰瘍。</w:t>
      </w:r>
    </w:p>
    <w:p w:rsidR="00897093" w:rsidRPr="005F1E0D" w:rsidRDefault="00897093" w:rsidP="00C6638D">
      <w:pPr>
        <w:numPr>
          <w:ilvl w:val="1"/>
          <w:numId w:val="1"/>
        </w:numPr>
        <w:tabs>
          <w:tab w:val="left" w:pos="1064"/>
        </w:tabs>
        <w:spacing w:line="160" w:lineRule="atLeast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  <w:b/>
        </w:rPr>
        <w:t>登革熱</w:t>
      </w:r>
      <w:r w:rsidRPr="005F1E0D">
        <w:rPr>
          <w:rFonts w:ascii="標楷體" w:eastAsia="標楷體" w:hAnsi="標楷體" w:hint="eastAsia"/>
        </w:rPr>
        <w:t>：發高燒不退、全身肌肉酸痛、眼窩痛、起紅疹；嚴重 出血性登革熱 會器官衰竭、休克死亡。</w:t>
      </w:r>
    </w:p>
    <w:p w:rsidR="00897093" w:rsidRPr="005F1E0D" w:rsidRDefault="00897093" w:rsidP="00897093">
      <w:pPr>
        <w:pStyle w:val="a7"/>
        <w:numPr>
          <w:ilvl w:val="1"/>
          <w:numId w:val="1"/>
        </w:numPr>
        <w:tabs>
          <w:tab w:val="left" w:pos="1064"/>
        </w:tabs>
        <w:spacing w:line="160" w:lineRule="atLeast"/>
        <w:ind w:leftChars="0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  <w:b/>
        </w:rPr>
        <w:t>結核病</w:t>
      </w:r>
      <w:r w:rsidRPr="005F1E0D">
        <w:rPr>
          <w:rFonts w:ascii="標楷體" w:eastAsia="標楷體" w:hAnsi="標楷體" w:hint="eastAsia"/>
        </w:rPr>
        <w:t>：飛沫傳染，易引起群聚感染，如有</w:t>
      </w:r>
      <w:r w:rsidRPr="005F1E0D">
        <w:rPr>
          <w:rFonts w:ascii="標楷體" w:eastAsia="標楷體" w:hAnsi="標楷體" w:hint="eastAsia"/>
          <w:b/>
        </w:rPr>
        <w:t>咳嗽2週、有痰</w:t>
      </w:r>
      <w:r w:rsidRPr="005F1E0D">
        <w:rPr>
          <w:rFonts w:ascii="標楷體" w:eastAsia="標楷體" w:hAnsi="標楷體" w:hint="eastAsia"/>
        </w:rPr>
        <w:t>，需就醫檢查；再</w:t>
      </w:r>
    </w:p>
    <w:p w:rsidR="00897093" w:rsidRPr="005F1E0D" w:rsidRDefault="00897093" w:rsidP="00897093">
      <w:pPr>
        <w:pStyle w:val="a7"/>
        <w:tabs>
          <w:tab w:val="left" w:pos="1064"/>
        </w:tabs>
        <w:spacing w:line="160" w:lineRule="atLeast"/>
        <w:ind w:leftChars="0" w:left="840" w:firstLineChars="400" w:firstLine="960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</w:rPr>
        <w:t>者可能會有胸痛、沒食慾、體重減輕症狀。</w:t>
      </w:r>
    </w:p>
    <w:p w:rsidR="00681B5C" w:rsidRPr="005F1E0D" w:rsidRDefault="00897093" w:rsidP="00C6638D">
      <w:pPr>
        <w:tabs>
          <w:tab w:val="left" w:pos="1064"/>
        </w:tabs>
        <w:spacing w:line="160" w:lineRule="atLeast"/>
        <w:ind w:firstLineChars="200" w:firstLine="480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</w:rPr>
        <w:t>f. 法定傳染病：（疾病名稱如有更新，以疾病管制局網站公布者為準）</w:t>
      </w:r>
    </w:p>
    <w:p w:rsidR="00F84375" w:rsidRPr="005F1E0D" w:rsidRDefault="00F84375" w:rsidP="00386349">
      <w:pPr>
        <w:tabs>
          <w:tab w:val="left" w:pos="1064"/>
        </w:tabs>
        <w:spacing w:line="160" w:lineRule="atLeast"/>
        <w:ind w:firstLineChars="400" w:firstLine="960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</w:rPr>
        <w:t>第一類傳染病</w:t>
      </w:r>
      <w:r w:rsidR="003819AF" w:rsidRPr="005F1E0D">
        <w:rPr>
          <w:rFonts w:ascii="標楷體" w:eastAsia="標楷體" w:hAnsi="標楷體" w:hint="eastAsia"/>
        </w:rPr>
        <w:t>：天花、鼠疫、嚴重急性呼吸道症候群、狂犬病</w:t>
      </w:r>
      <w:r w:rsidRPr="005F1E0D">
        <w:rPr>
          <w:rFonts w:ascii="標楷體" w:eastAsia="標楷體" w:hAnsi="標楷體" w:hint="eastAsia"/>
        </w:rPr>
        <w:t>。</w:t>
      </w:r>
    </w:p>
    <w:p w:rsidR="00F84375" w:rsidRPr="005F1E0D" w:rsidRDefault="00F84375" w:rsidP="00386349">
      <w:pPr>
        <w:pStyle w:val="3"/>
        <w:tabs>
          <w:tab w:val="left" w:pos="900"/>
        </w:tabs>
        <w:spacing w:line="160" w:lineRule="atLeast"/>
        <w:ind w:leftChars="386" w:left="2606" w:hangingChars="700" w:hanging="1680"/>
        <w:rPr>
          <w:rFonts w:ascii="標楷體" w:hAnsi="標楷體"/>
          <w:sz w:val="24"/>
        </w:rPr>
      </w:pPr>
      <w:r w:rsidRPr="005F1E0D">
        <w:rPr>
          <w:rFonts w:ascii="標楷體" w:hAnsi="標楷體" w:hint="eastAsia"/>
          <w:sz w:val="24"/>
        </w:rPr>
        <w:t>第二類傳染病：白喉、傷寒、</w:t>
      </w:r>
      <w:r w:rsidRPr="005F1E0D">
        <w:rPr>
          <w:rFonts w:ascii="標楷體" w:hAnsi="標楷體" w:hint="eastAsia"/>
          <w:b/>
          <w:sz w:val="24"/>
        </w:rPr>
        <w:t>登革熱</w:t>
      </w:r>
      <w:r w:rsidRPr="005F1E0D">
        <w:rPr>
          <w:rFonts w:ascii="標楷體" w:hAnsi="標楷體" w:hint="eastAsia"/>
          <w:sz w:val="24"/>
        </w:rPr>
        <w:t>、流行性腦脊髓膜炎、副傷寒、小兒麻痺症、桿菌性痢疾、阿米巴性痢疾、瘧疾、麻疹、急性病毒性Ａ型肝炎、腸道出血性大腸桿菌感染症、漢他病毒症候群、霍亂、德國麻疹、</w:t>
      </w:r>
      <w:r w:rsidRPr="005F1E0D">
        <w:rPr>
          <w:rFonts w:ascii="標楷體" w:hAnsi="標楷體" w:hint="eastAsia"/>
          <w:b/>
          <w:sz w:val="24"/>
        </w:rPr>
        <w:t>多重抗藥性結核病</w:t>
      </w:r>
      <w:r w:rsidRPr="005F1E0D">
        <w:rPr>
          <w:rFonts w:ascii="標楷體" w:hAnsi="標楷體" w:hint="eastAsia"/>
          <w:sz w:val="24"/>
        </w:rPr>
        <w:t>、屈公病、西尼羅熱、流行性斑疹傷寒</w:t>
      </w:r>
      <w:r w:rsidR="003819AF" w:rsidRPr="005F1E0D">
        <w:rPr>
          <w:rFonts w:ascii="標楷體" w:hAnsi="標楷體" w:hint="eastAsia"/>
          <w:sz w:val="24"/>
        </w:rPr>
        <w:t>、炭疽病</w:t>
      </w:r>
      <w:r w:rsidRPr="005F1E0D">
        <w:rPr>
          <w:rFonts w:ascii="標楷體" w:hAnsi="標楷體" w:hint="eastAsia"/>
          <w:sz w:val="24"/>
        </w:rPr>
        <w:t>。</w:t>
      </w:r>
    </w:p>
    <w:p w:rsidR="00F84375" w:rsidRPr="005F1E0D" w:rsidRDefault="00F84375" w:rsidP="00386349">
      <w:pPr>
        <w:tabs>
          <w:tab w:val="left" w:pos="1064"/>
        </w:tabs>
        <w:spacing w:line="160" w:lineRule="atLeast"/>
        <w:ind w:leftChars="375" w:left="2700" w:hangingChars="750" w:hanging="1800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</w:rPr>
        <w:t>第三類傳染病：</w:t>
      </w:r>
      <w:r w:rsidR="00681B5C" w:rsidRPr="005F1E0D">
        <w:rPr>
          <w:rFonts w:ascii="標楷體" w:eastAsia="標楷體" w:hAnsi="標楷體" w:hint="eastAsia"/>
        </w:rPr>
        <w:t xml:space="preserve"> </w:t>
      </w:r>
      <w:r w:rsidRPr="005F1E0D">
        <w:rPr>
          <w:rFonts w:ascii="標楷體" w:eastAsia="標楷體" w:hAnsi="標楷體" w:hint="eastAsia"/>
        </w:rPr>
        <w:t>百日咳、破傷風、</w:t>
      </w:r>
      <w:r w:rsidRPr="005F1E0D">
        <w:rPr>
          <w:rFonts w:ascii="標楷體" w:eastAsia="標楷體" w:hAnsi="標楷體" w:hint="eastAsia"/>
          <w:b/>
        </w:rPr>
        <w:t>日本腦炎</w:t>
      </w:r>
      <w:r w:rsidRPr="005F1E0D">
        <w:rPr>
          <w:rFonts w:ascii="標楷體" w:eastAsia="標楷體" w:hAnsi="標楷體" w:hint="eastAsia"/>
        </w:rPr>
        <w:t>、</w:t>
      </w:r>
      <w:r w:rsidRPr="005F1E0D">
        <w:rPr>
          <w:rFonts w:ascii="標楷體" w:eastAsia="標楷體" w:hAnsi="標楷體" w:hint="eastAsia"/>
          <w:b/>
        </w:rPr>
        <w:t>結核病</w:t>
      </w:r>
      <w:r w:rsidR="00D22DE5" w:rsidRPr="005F1E0D">
        <w:rPr>
          <w:rFonts w:ascii="標楷體" w:eastAsia="標楷體" w:hAnsi="標楷體" w:hint="eastAsia"/>
        </w:rPr>
        <w:t>（除多重抗藥性結核病外）、</w:t>
      </w:r>
      <w:r w:rsidRPr="005F1E0D">
        <w:rPr>
          <w:rFonts w:ascii="標楷體" w:eastAsia="標楷體" w:hAnsi="標楷體" w:hint="eastAsia"/>
        </w:rPr>
        <w:t>先天性德國麻疹症候群、急性病毒性肝炎(除Ａ型外)、</w:t>
      </w:r>
      <w:r w:rsidR="00D22DE5" w:rsidRPr="005F1E0D">
        <w:rPr>
          <w:rFonts w:ascii="標楷體" w:eastAsia="標楷體" w:hAnsi="標楷體" w:hint="eastAsia"/>
        </w:rPr>
        <w:t>流行性</w:t>
      </w:r>
      <w:r w:rsidRPr="005F1E0D">
        <w:rPr>
          <w:rFonts w:ascii="標楷體" w:eastAsia="標楷體" w:hAnsi="標楷體" w:hint="eastAsia"/>
          <w:b/>
        </w:rPr>
        <w:t>腮腺炎</w:t>
      </w:r>
      <w:r w:rsidRPr="005F1E0D">
        <w:rPr>
          <w:rFonts w:ascii="標楷體" w:eastAsia="標楷體" w:hAnsi="標楷體" w:hint="eastAsia"/>
        </w:rPr>
        <w:t>、退伍軍人病、侵襲性ｂ型嗜血桿菌感染症、梅毒、淋病、新生兒破傷風、</w:t>
      </w:r>
      <w:r w:rsidRPr="005F1E0D">
        <w:rPr>
          <w:rFonts w:ascii="標楷體" w:eastAsia="標楷體" w:hAnsi="標楷體" w:hint="eastAsia"/>
          <w:b/>
        </w:rPr>
        <w:t>腸病毒感染併發重症</w:t>
      </w:r>
      <w:r w:rsidR="003819AF" w:rsidRPr="005F1E0D">
        <w:rPr>
          <w:rFonts w:ascii="標楷體" w:eastAsia="標楷體" w:hAnsi="標楷體" w:hint="eastAsia"/>
        </w:rPr>
        <w:t>、AIDS、漢生病。</w:t>
      </w:r>
    </w:p>
    <w:p w:rsidR="00F84375" w:rsidRPr="005F1E0D" w:rsidRDefault="00F84375" w:rsidP="00386349">
      <w:pPr>
        <w:tabs>
          <w:tab w:val="left" w:pos="1064"/>
        </w:tabs>
        <w:spacing w:line="160" w:lineRule="atLeast"/>
        <w:ind w:leftChars="374" w:left="2600" w:hangingChars="709" w:hanging="1702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</w:rPr>
        <w:t>第四類傳染病：疱疹</w:t>
      </w:r>
      <w:r w:rsidRPr="005F1E0D">
        <w:rPr>
          <w:rFonts w:ascii="標楷體" w:eastAsia="標楷體" w:hAnsi="標楷體"/>
        </w:rPr>
        <w:t>B</w:t>
      </w:r>
      <w:r w:rsidRPr="005F1E0D">
        <w:rPr>
          <w:rFonts w:ascii="標楷體" w:eastAsia="標楷體" w:hAnsi="標楷體" w:hint="eastAsia"/>
        </w:rPr>
        <w:t>病毒感染症、鉤端螺旋體病、類鼻疽、肉毒桿菌中毒、侵襲性肺炎鏈菌感染症、</w:t>
      </w:r>
      <w:r w:rsidRPr="005F1E0D">
        <w:rPr>
          <w:rFonts w:ascii="標楷體" w:eastAsia="標楷體" w:hAnsi="標楷體"/>
        </w:rPr>
        <w:t>Q</w:t>
      </w:r>
      <w:r w:rsidRPr="005F1E0D">
        <w:rPr>
          <w:rFonts w:ascii="標楷體" w:eastAsia="標楷體" w:hAnsi="標楷體" w:hint="eastAsia"/>
        </w:rPr>
        <w:t>熱、地方性斑疹傷寒、萊姆病、兔熱病、恙蟲病、</w:t>
      </w:r>
      <w:r w:rsidRPr="005F1E0D">
        <w:rPr>
          <w:rFonts w:ascii="標楷體" w:eastAsia="標楷體" w:hAnsi="標楷體" w:hint="eastAsia"/>
          <w:b/>
        </w:rPr>
        <w:t>水痘</w:t>
      </w:r>
      <w:r w:rsidR="00BD64A8" w:rsidRPr="005F1E0D">
        <w:rPr>
          <w:rFonts w:ascii="標楷體" w:eastAsia="標楷體" w:hAnsi="標楷體" w:hint="eastAsia"/>
          <w:b/>
        </w:rPr>
        <w:t>併發症</w:t>
      </w:r>
      <w:r w:rsidRPr="005F1E0D">
        <w:rPr>
          <w:rFonts w:ascii="標楷體" w:eastAsia="標楷體" w:hAnsi="標楷體" w:hint="eastAsia"/>
        </w:rPr>
        <w:t>、弓形蟲感染症、</w:t>
      </w:r>
      <w:r w:rsidRPr="005F1E0D">
        <w:rPr>
          <w:rFonts w:ascii="標楷體" w:eastAsia="標楷體" w:hAnsi="標楷體" w:hint="eastAsia"/>
          <w:b/>
        </w:rPr>
        <w:t>流感併發重症</w:t>
      </w:r>
      <w:r w:rsidRPr="005F1E0D">
        <w:rPr>
          <w:rFonts w:ascii="標楷體" w:eastAsia="標楷體" w:hAnsi="標楷體" w:hint="eastAsia"/>
        </w:rPr>
        <w:t>、庫賈氏病</w:t>
      </w:r>
      <w:r w:rsidR="003819AF" w:rsidRPr="005F1E0D">
        <w:rPr>
          <w:rFonts w:ascii="標楷體" w:eastAsia="標楷體" w:hAnsi="標楷體" w:hint="eastAsia"/>
        </w:rPr>
        <w:t>、布氏桿菌病。</w:t>
      </w:r>
    </w:p>
    <w:p w:rsidR="005D4B8B" w:rsidRPr="005F1E0D" w:rsidRDefault="00F84375" w:rsidP="00386349">
      <w:pPr>
        <w:tabs>
          <w:tab w:val="left" w:pos="1064"/>
        </w:tabs>
        <w:spacing w:line="160" w:lineRule="atLeast"/>
        <w:ind w:leftChars="374" w:left="2600" w:hangingChars="709" w:hanging="1702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</w:rPr>
        <w:t>第五類傳染病：裂谷熱、馬堡病毒出血熱、黃熱病、伊波拉病毒</w:t>
      </w:r>
      <w:r w:rsidR="00D22DE5" w:rsidRPr="005F1E0D">
        <w:rPr>
          <w:rFonts w:ascii="標楷體" w:eastAsia="標楷體" w:hAnsi="標楷體" w:hint="eastAsia"/>
        </w:rPr>
        <w:t>感染</w:t>
      </w:r>
      <w:r w:rsidRPr="005F1E0D">
        <w:rPr>
          <w:rFonts w:ascii="標楷體" w:eastAsia="標楷體" w:hAnsi="標楷體" w:hint="eastAsia"/>
        </w:rPr>
        <w:t>、拉薩熱</w:t>
      </w:r>
      <w:r w:rsidR="003819AF" w:rsidRPr="005F1E0D">
        <w:rPr>
          <w:rFonts w:ascii="標楷體" w:eastAsia="標楷體" w:hAnsi="標楷體" w:hint="eastAsia"/>
        </w:rPr>
        <w:t>、</w:t>
      </w:r>
      <w:r w:rsidR="003819AF" w:rsidRPr="005F1E0D">
        <w:rPr>
          <w:rFonts w:ascii="標楷體" w:eastAsia="標楷體" w:hAnsi="標楷體" w:hint="eastAsia"/>
          <w:b/>
        </w:rPr>
        <w:t>新型</w:t>
      </w:r>
      <w:r w:rsidR="00D22DE5" w:rsidRPr="005F1E0D">
        <w:rPr>
          <w:rFonts w:ascii="標楷體" w:eastAsia="標楷體" w:hAnsi="標楷體" w:hint="eastAsia"/>
          <w:b/>
        </w:rPr>
        <w:t>A型流感、中東呼吸症候群冠狀病毒感染症</w:t>
      </w:r>
      <w:r w:rsidRPr="005F1E0D">
        <w:rPr>
          <w:rFonts w:ascii="標楷體" w:eastAsia="標楷體" w:hAnsi="標楷體" w:hint="eastAsia"/>
        </w:rPr>
        <w:t>。</w:t>
      </w:r>
    </w:p>
    <w:p w:rsidR="00681B5C" w:rsidRPr="005F1E0D" w:rsidRDefault="00681B5C" w:rsidP="00681B5C">
      <w:pPr>
        <w:tabs>
          <w:tab w:val="left" w:pos="1064"/>
        </w:tabs>
        <w:spacing w:line="160" w:lineRule="atLeast"/>
        <w:ind w:leftChars="374" w:left="2600" w:hangingChars="709" w:hanging="1702"/>
        <w:rPr>
          <w:rFonts w:ascii="標楷體" w:eastAsia="標楷體" w:hAnsi="標楷體"/>
        </w:rPr>
      </w:pPr>
    </w:p>
    <w:p w:rsidR="00193938" w:rsidRPr="005F1E0D" w:rsidRDefault="005D4B8B" w:rsidP="00386349">
      <w:pPr>
        <w:spacing w:line="0" w:lineRule="atLeast"/>
        <w:jc w:val="right"/>
        <w:rPr>
          <w:rFonts w:ascii="標楷體" w:eastAsia="標楷體" w:hAnsi="標楷體"/>
        </w:rPr>
      </w:pPr>
      <w:r w:rsidRPr="005F1E0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C6638D" w:rsidRPr="005F1E0D">
        <w:rPr>
          <w:rFonts w:ascii="標楷體" w:eastAsia="標楷體" w:hAnsi="標楷體" w:hint="eastAsia"/>
        </w:rPr>
        <w:t>左營高中</w:t>
      </w:r>
      <w:r w:rsidR="00132445" w:rsidRPr="005F1E0D">
        <w:rPr>
          <w:rFonts w:ascii="標楷體" w:eastAsia="標楷體" w:hAnsi="標楷體" w:hint="eastAsia"/>
        </w:rPr>
        <w:t>學務</w:t>
      </w:r>
      <w:r w:rsidRPr="005F1E0D">
        <w:rPr>
          <w:rFonts w:ascii="標楷體" w:eastAsia="標楷體" w:hAnsi="標楷體" w:hint="eastAsia"/>
        </w:rPr>
        <w:t>處  敬啟     健康中心</w:t>
      </w:r>
      <w:r w:rsidR="00D22DE5" w:rsidRPr="005F1E0D">
        <w:rPr>
          <w:rFonts w:ascii="標楷體" w:eastAsia="標楷體" w:hAnsi="標楷體" w:cs="MS Mincho" w:hint="eastAsia"/>
        </w:rPr>
        <w:t xml:space="preserve"> </w:t>
      </w:r>
      <w:r w:rsidRPr="005F1E0D">
        <w:rPr>
          <w:rFonts w:ascii="標楷體" w:eastAsia="標楷體" w:hAnsi="標楷體" w:hint="eastAsia"/>
        </w:rPr>
        <w:t>諮詢專線：</w:t>
      </w:r>
      <w:r w:rsidR="00C6638D" w:rsidRPr="005F1E0D">
        <w:rPr>
          <w:rFonts w:ascii="標楷體" w:eastAsia="標楷體" w:hAnsi="標楷體" w:hint="eastAsia"/>
        </w:rPr>
        <w:t>5822010</w:t>
      </w:r>
      <w:r w:rsidRPr="005F1E0D">
        <w:rPr>
          <w:rFonts w:ascii="標楷體" w:eastAsia="標楷體" w:hAnsi="標楷體" w:hint="eastAsia"/>
        </w:rPr>
        <w:t>轉</w:t>
      </w:r>
      <w:r w:rsidR="00C6638D" w:rsidRPr="005F1E0D">
        <w:rPr>
          <w:rFonts w:ascii="標楷體" w:eastAsia="標楷體" w:hAnsi="標楷體" w:hint="eastAsia"/>
        </w:rPr>
        <w:t xml:space="preserve"> 207</w:t>
      </w:r>
    </w:p>
    <w:sectPr w:rsidR="00193938" w:rsidRPr="005F1E0D" w:rsidSect="00D645A7">
      <w:pgSz w:w="11906" w:h="16838" w:code="9"/>
      <w:pgMar w:top="1418" w:right="1418" w:bottom="1440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9EE" w:rsidRDefault="008429EE" w:rsidP="00FD4C38">
      <w:r>
        <w:separator/>
      </w:r>
    </w:p>
  </w:endnote>
  <w:endnote w:type="continuationSeparator" w:id="0">
    <w:p w:rsidR="008429EE" w:rsidRDefault="008429EE" w:rsidP="00FD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9EE" w:rsidRDefault="008429EE" w:rsidP="00FD4C38">
      <w:r>
        <w:separator/>
      </w:r>
    </w:p>
  </w:footnote>
  <w:footnote w:type="continuationSeparator" w:id="0">
    <w:p w:rsidR="008429EE" w:rsidRDefault="008429EE" w:rsidP="00FD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7460"/>
    <w:multiLevelType w:val="hybridMultilevel"/>
    <w:tmpl w:val="3D8ED788"/>
    <w:lvl w:ilvl="0" w:tplc="07AA7FDC">
      <w:start w:val="1"/>
      <w:numFmt w:val="upperLetter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16A48E4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75"/>
    <w:rsid w:val="0000364A"/>
    <w:rsid w:val="00003840"/>
    <w:rsid w:val="00015B77"/>
    <w:rsid w:val="00016479"/>
    <w:rsid w:val="00023A34"/>
    <w:rsid w:val="00026E5E"/>
    <w:rsid w:val="00026E82"/>
    <w:rsid w:val="000377E5"/>
    <w:rsid w:val="00037E38"/>
    <w:rsid w:val="00044D1E"/>
    <w:rsid w:val="00064C86"/>
    <w:rsid w:val="000744C1"/>
    <w:rsid w:val="0008382B"/>
    <w:rsid w:val="00084610"/>
    <w:rsid w:val="000846B7"/>
    <w:rsid w:val="000A27ED"/>
    <w:rsid w:val="000A2F11"/>
    <w:rsid w:val="000B1275"/>
    <w:rsid w:val="000B5F0E"/>
    <w:rsid w:val="000B704D"/>
    <w:rsid w:val="000B7A32"/>
    <w:rsid w:val="000C4321"/>
    <w:rsid w:val="000D2687"/>
    <w:rsid w:val="000D683A"/>
    <w:rsid w:val="000D686B"/>
    <w:rsid w:val="000F31B8"/>
    <w:rsid w:val="000F5191"/>
    <w:rsid w:val="00101078"/>
    <w:rsid w:val="001040E2"/>
    <w:rsid w:val="00104A45"/>
    <w:rsid w:val="001314A4"/>
    <w:rsid w:val="00132445"/>
    <w:rsid w:val="0013282A"/>
    <w:rsid w:val="00134834"/>
    <w:rsid w:val="00147ACD"/>
    <w:rsid w:val="00165B5B"/>
    <w:rsid w:val="00167AA2"/>
    <w:rsid w:val="00170182"/>
    <w:rsid w:val="001727D5"/>
    <w:rsid w:val="00180DB8"/>
    <w:rsid w:val="00181DCD"/>
    <w:rsid w:val="00184F1B"/>
    <w:rsid w:val="001873EF"/>
    <w:rsid w:val="0019005D"/>
    <w:rsid w:val="00191533"/>
    <w:rsid w:val="00192DF3"/>
    <w:rsid w:val="00193938"/>
    <w:rsid w:val="001954C2"/>
    <w:rsid w:val="001B1C36"/>
    <w:rsid w:val="001B4B7C"/>
    <w:rsid w:val="001D16DB"/>
    <w:rsid w:val="001D779C"/>
    <w:rsid w:val="001E077E"/>
    <w:rsid w:val="001E239E"/>
    <w:rsid w:val="002041F4"/>
    <w:rsid w:val="00214B95"/>
    <w:rsid w:val="0021748A"/>
    <w:rsid w:val="0022026F"/>
    <w:rsid w:val="00232989"/>
    <w:rsid w:val="00241FCF"/>
    <w:rsid w:val="00244F3F"/>
    <w:rsid w:val="00251126"/>
    <w:rsid w:val="0025345B"/>
    <w:rsid w:val="002560BC"/>
    <w:rsid w:val="00257BAB"/>
    <w:rsid w:val="002628EE"/>
    <w:rsid w:val="002642A3"/>
    <w:rsid w:val="00272330"/>
    <w:rsid w:val="00280464"/>
    <w:rsid w:val="00281F33"/>
    <w:rsid w:val="00286E30"/>
    <w:rsid w:val="0028723E"/>
    <w:rsid w:val="00297290"/>
    <w:rsid w:val="002A1349"/>
    <w:rsid w:val="002A6016"/>
    <w:rsid w:val="002A7F16"/>
    <w:rsid w:val="002B6653"/>
    <w:rsid w:val="002C3A67"/>
    <w:rsid w:val="002D7B4A"/>
    <w:rsid w:val="002E1FE0"/>
    <w:rsid w:val="002E3E2C"/>
    <w:rsid w:val="002E7BED"/>
    <w:rsid w:val="00302251"/>
    <w:rsid w:val="00303A0D"/>
    <w:rsid w:val="00304F92"/>
    <w:rsid w:val="003060A7"/>
    <w:rsid w:val="003101B4"/>
    <w:rsid w:val="00314BA5"/>
    <w:rsid w:val="003152C3"/>
    <w:rsid w:val="00316347"/>
    <w:rsid w:val="00320577"/>
    <w:rsid w:val="003207B0"/>
    <w:rsid w:val="00320B30"/>
    <w:rsid w:val="00321933"/>
    <w:rsid w:val="00322E11"/>
    <w:rsid w:val="00334CBA"/>
    <w:rsid w:val="0033504D"/>
    <w:rsid w:val="00342293"/>
    <w:rsid w:val="003448EE"/>
    <w:rsid w:val="00350ADE"/>
    <w:rsid w:val="00362B0A"/>
    <w:rsid w:val="003665F4"/>
    <w:rsid w:val="003727A1"/>
    <w:rsid w:val="00373315"/>
    <w:rsid w:val="0037689F"/>
    <w:rsid w:val="00376E9A"/>
    <w:rsid w:val="003809B3"/>
    <w:rsid w:val="003819AF"/>
    <w:rsid w:val="00382819"/>
    <w:rsid w:val="00383C69"/>
    <w:rsid w:val="00386349"/>
    <w:rsid w:val="003867A8"/>
    <w:rsid w:val="003929EA"/>
    <w:rsid w:val="00394068"/>
    <w:rsid w:val="003A25AE"/>
    <w:rsid w:val="003A2FE2"/>
    <w:rsid w:val="003A3306"/>
    <w:rsid w:val="003A3976"/>
    <w:rsid w:val="003A4636"/>
    <w:rsid w:val="003A590F"/>
    <w:rsid w:val="003A5D91"/>
    <w:rsid w:val="003A6FB6"/>
    <w:rsid w:val="003A7C1C"/>
    <w:rsid w:val="003C2290"/>
    <w:rsid w:val="003D1E30"/>
    <w:rsid w:val="003D2986"/>
    <w:rsid w:val="003D4109"/>
    <w:rsid w:val="003D45A1"/>
    <w:rsid w:val="003F5503"/>
    <w:rsid w:val="0040006F"/>
    <w:rsid w:val="00401DAC"/>
    <w:rsid w:val="00403E0F"/>
    <w:rsid w:val="0040450C"/>
    <w:rsid w:val="00404521"/>
    <w:rsid w:val="0040709D"/>
    <w:rsid w:val="0041367A"/>
    <w:rsid w:val="00414304"/>
    <w:rsid w:val="0041792B"/>
    <w:rsid w:val="00437985"/>
    <w:rsid w:val="00442A8F"/>
    <w:rsid w:val="00442AD0"/>
    <w:rsid w:val="0044424E"/>
    <w:rsid w:val="00444CD9"/>
    <w:rsid w:val="0045532E"/>
    <w:rsid w:val="00461220"/>
    <w:rsid w:val="004635FA"/>
    <w:rsid w:val="004666B8"/>
    <w:rsid w:val="00467A9D"/>
    <w:rsid w:val="0047508A"/>
    <w:rsid w:val="00475240"/>
    <w:rsid w:val="004823C6"/>
    <w:rsid w:val="00484FDF"/>
    <w:rsid w:val="00487A26"/>
    <w:rsid w:val="0049123C"/>
    <w:rsid w:val="00493C59"/>
    <w:rsid w:val="00494C6B"/>
    <w:rsid w:val="004951BE"/>
    <w:rsid w:val="004A759C"/>
    <w:rsid w:val="004B09C7"/>
    <w:rsid w:val="004B2085"/>
    <w:rsid w:val="004B433F"/>
    <w:rsid w:val="004C29BB"/>
    <w:rsid w:val="004D071A"/>
    <w:rsid w:val="004D792E"/>
    <w:rsid w:val="004E2979"/>
    <w:rsid w:val="005018C8"/>
    <w:rsid w:val="0050389F"/>
    <w:rsid w:val="005076EF"/>
    <w:rsid w:val="0051428E"/>
    <w:rsid w:val="00516686"/>
    <w:rsid w:val="00527D56"/>
    <w:rsid w:val="00531B52"/>
    <w:rsid w:val="0053688C"/>
    <w:rsid w:val="005406E6"/>
    <w:rsid w:val="005421CF"/>
    <w:rsid w:val="00551DA9"/>
    <w:rsid w:val="005577EE"/>
    <w:rsid w:val="005644EA"/>
    <w:rsid w:val="0056727F"/>
    <w:rsid w:val="00570F60"/>
    <w:rsid w:val="005716A6"/>
    <w:rsid w:val="005739DD"/>
    <w:rsid w:val="00577705"/>
    <w:rsid w:val="0058123C"/>
    <w:rsid w:val="005847D7"/>
    <w:rsid w:val="00585663"/>
    <w:rsid w:val="0059112F"/>
    <w:rsid w:val="00591327"/>
    <w:rsid w:val="0059207F"/>
    <w:rsid w:val="0059619C"/>
    <w:rsid w:val="005A4FD1"/>
    <w:rsid w:val="005A6209"/>
    <w:rsid w:val="005C29D1"/>
    <w:rsid w:val="005C389D"/>
    <w:rsid w:val="005C6F55"/>
    <w:rsid w:val="005D2E4C"/>
    <w:rsid w:val="005D3604"/>
    <w:rsid w:val="005D4B8B"/>
    <w:rsid w:val="005D5F16"/>
    <w:rsid w:val="005D6872"/>
    <w:rsid w:val="005E165F"/>
    <w:rsid w:val="005E5C53"/>
    <w:rsid w:val="005F1E0D"/>
    <w:rsid w:val="0060143F"/>
    <w:rsid w:val="0060793E"/>
    <w:rsid w:val="006106CE"/>
    <w:rsid w:val="00613D5F"/>
    <w:rsid w:val="00614234"/>
    <w:rsid w:val="00615A8A"/>
    <w:rsid w:val="00616ED3"/>
    <w:rsid w:val="00623502"/>
    <w:rsid w:val="0064151F"/>
    <w:rsid w:val="00641FE2"/>
    <w:rsid w:val="0064336A"/>
    <w:rsid w:val="00645933"/>
    <w:rsid w:val="006473E9"/>
    <w:rsid w:val="00652054"/>
    <w:rsid w:val="0065253B"/>
    <w:rsid w:val="00655E07"/>
    <w:rsid w:val="006569B6"/>
    <w:rsid w:val="00662415"/>
    <w:rsid w:val="00667D7B"/>
    <w:rsid w:val="00671000"/>
    <w:rsid w:val="00681162"/>
    <w:rsid w:val="00681B5C"/>
    <w:rsid w:val="00684663"/>
    <w:rsid w:val="006B0820"/>
    <w:rsid w:val="006B3E9B"/>
    <w:rsid w:val="006C3139"/>
    <w:rsid w:val="006C53BF"/>
    <w:rsid w:val="006C5998"/>
    <w:rsid w:val="006D6BF0"/>
    <w:rsid w:val="006E2D60"/>
    <w:rsid w:val="006E64B1"/>
    <w:rsid w:val="006F0920"/>
    <w:rsid w:val="006F409E"/>
    <w:rsid w:val="0070364D"/>
    <w:rsid w:val="007043E7"/>
    <w:rsid w:val="00704894"/>
    <w:rsid w:val="007051FE"/>
    <w:rsid w:val="007100A5"/>
    <w:rsid w:val="007119B2"/>
    <w:rsid w:val="007215A0"/>
    <w:rsid w:val="00727C6C"/>
    <w:rsid w:val="00734944"/>
    <w:rsid w:val="00737120"/>
    <w:rsid w:val="0074265F"/>
    <w:rsid w:val="007472B8"/>
    <w:rsid w:val="00753BA6"/>
    <w:rsid w:val="00754EC4"/>
    <w:rsid w:val="00761C10"/>
    <w:rsid w:val="007734FA"/>
    <w:rsid w:val="007763D7"/>
    <w:rsid w:val="00782711"/>
    <w:rsid w:val="007869E6"/>
    <w:rsid w:val="007A4CB3"/>
    <w:rsid w:val="007A6FE0"/>
    <w:rsid w:val="007B0868"/>
    <w:rsid w:val="007B0E9A"/>
    <w:rsid w:val="007C1D13"/>
    <w:rsid w:val="007D294A"/>
    <w:rsid w:val="007D518E"/>
    <w:rsid w:val="007D5B28"/>
    <w:rsid w:val="007F0E7A"/>
    <w:rsid w:val="007F72FA"/>
    <w:rsid w:val="007F7E38"/>
    <w:rsid w:val="00801AD3"/>
    <w:rsid w:val="00802D3A"/>
    <w:rsid w:val="00821FEF"/>
    <w:rsid w:val="0083530A"/>
    <w:rsid w:val="00841B14"/>
    <w:rsid w:val="0084201F"/>
    <w:rsid w:val="008429EE"/>
    <w:rsid w:val="0085299E"/>
    <w:rsid w:val="008553F9"/>
    <w:rsid w:val="00884CDA"/>
    <w:rsid w:val="00897093"/>
    <w:rsid w:val="00897FA0"/>
    <w:rsid w:val="008A06BD"/>
    <w:rsid w:val="008A19C2"/>
    <w:rsid w:val="008B3D5C"/>
    <w:rsid w:val="008B77B5"/>
    <w:rsid w:val="008D2D76"/>
    <w:rsid w:val="008D3532"/>
    <w:rsid w:val="008D7EA6"/>
    <w:rsid w:val="008F093A"/>
    <w:rsid w:val="008F179F"/>
    <w:rsid w:val="008F43CC"/>
    <w:rsid w:val="00900943"/>
    <w:rsid w:val="009029E5"/>
    <w:rsid w:val="009047EF"/>
    <w:rsid w:val="0091384E"/>
    <w:rsid w:val="00914F88"/>
    <w:rsid w:val="009166A2"/>
    <w:rsid w:val="00923168"/>
    <w:rsid w:val="00931E51"/>
    <w:rsid w:val="0093286F"/>
    <w:rsid w:val="00936178"/>
    <w:rsid w:val="00955D26"/>
    <w:rsid w:val="00960A3A"/>
    <w:rsid w:val="0096222B"/>
    <w:rsid w:val="00962B15"/>
    <w:rsid w:val="009765FB"/>
    <w:rsid w:val="00985052"/>
    <w:rsid w:val="00993C76"/>
    <w:rsid w:val="009A5793"/>
    <w:rsid w:val="009B1759"/>
    <w:rsid w:val="009B1760"/>
    <w:rsid w:val="009B2F62"/>
    <w:rsid w:val="009B3426"/>
    <w:rsid w:val="009B7D0E"/>
    <w:rsid w:val="009C0675"/>
    <w:rsid w:val="009C6542"/>
    <w:rsid w:val="009C7C42"/>
    <w:rsid w:val="009D0235"/>
    <w:rsid w:val="009D2436"/>
    <w:rsid w:val="009D4E3C"/>
    <w:rsid w:val="009D4E7E"/>
    <w:rsid w:val="009D64C5"/>
    <w:rsid w:val="009F080A"/>
    <w:rsid w:val="009F0CEB"/>
    <w:rsid w:val="009F29C9"/>
    <w:rsid w:val="00A0179C"/>
    <w:rsid w:val="00A049DF"/>
    <w:rsid w:val="00A15D8E"/>
    <w:rsid w:val="00A27600"/>
    <w:rsid w:val="00A318C6"/>
    <w:rsid w:val="00A54B0F"/>
    <w:rsid w:val="00A65B55"/>
    <w:rsid w:val="00A670C3"/>
    <w:rsid w:val="00A71F06"/>
    <w:rsid w:val="00A811AB"/>
    <w:rsid w:val="00AB5961"/>
    <w:rsid w:val="00AC270B"/>
    <w:rsid w:val="00AD393C"/>
    <w:rsid w:val="00AE095C"/>
    <w:rsid w:val="00AE3BFB"/>
    <w:rsid w:val="00AF4383"/>
    <w:rsid w:val="00AF640C"/>
    <w:rsid w:val="00B015E1"/>
    <w:rsid w:val="00B02405"/>
    <w:rsid w:val="00B033A3"/>
    <w:rsid w:val="00B137BD"/>
    <w:rsid w:val="00B34C66"/>
    <w:rsid w:val="00B366CB"/>
    <w:rsid w:val="00B40FE2"/>
    <w:rsid w:val="00B416C3"/>
    <w:rsid w:val="00B44C0A"/>
    <w:rsid w:val="00B74E3A"/>
    <w:rsid w:val="00B764FA"/>
    <w:rsid w:val="00B766A2"/>
    <w:rsid w:val="00B768F5"/>
    <w:rsid w:val="00B76AA4"/>
    <w:rsid w:val="00B8260F"/>
    <w:rsid w:val="00B839D1"/>
    <w:rsid w:val="00BA12C0"/>
    <w:rsid w:val="00BA1A87"/>
    <w:rsid w:val="00BB35C8"/>
    <w:rsid w:val="00BB55B5"/>
    <w:rsid w:val="00BC0088"/>
    <w:rsid w:val="00BC25FD"/>
    <w:rsid w:val="00BD4C07"/>
    <w:rsid w:val="00BD5C8A"/>
    <w:rsid w:val="00BD64A8"/>
    <w:rsid w:val="00BF640A"/>
    <w:rsid w:val="00BF790C"/>
    <w:rsid w:val="00C00509"/>
    <w:rsid w:val="00C01926"/>
    <w:rsid w:val="00C04F2D"/>
    <w:rsid w:val="00C05228"/>
    <w:rsid w:val="00C10076"/>
    <w:rsid w:val="00C1774A"/>
    <w:rsid w:val="00C23119"/>
    <w:rsid w:val="00C32E7D"/>
    <w:rsid w:val="00C36F0B"/>
    <w:rsid w:val="00C427E0"/>
    <w:rsid w:val="00C434BF"/>
    <w:rsid w:val="00C45A85"/>
    <w:rsid w:val="00C45BCE"/>
    <w:rsid w:val="00C53E16"/>
    <w:rsid w:val="00C53FD3"/>
    <w:rsid w:val="00C6638D"/>
    <w:rsid w:val="00C728C1"/>
    <w:rsid w:val="00C75297"/>
    <w:rsid w:val="00C75BE4"/>
    <w:rsid w:val="00C91FE5"/>
    <w:rsid w:val="00C96ACD"/>
    <w:rsid w:val="00CB46FA"/>
    <w:rsid w:val="00CB77FC"/>
    <w:rsid w:val="00CC0137"/>
    <w:rsid w:val="00CC1B5B"/>
    <w:rsid w:val="00CC1CB7"/>
    <w:rsid w:val="00CD3849"/>
    <w:rsid w:val="00CD54D6"/>
    <w:rsid w:val="00CD7F33"/>
    <w:rsid w:val="00CE1643"/>
    <w:rsid w:val="00CE3071"/>
    <w:rsid w:val="00CE3656"/>
    <w:rsid w:val="00CE7779"/>
    <w:rsid w:val="00CF05F5"/>
    <w:rsid w:val="00CF2C5E"/>
    <w:rsid w:val="00CF6AB0"/>
    <w:rsid w:val="00D11B77"/>
    <w:rsid w:val="00D160C8"/>
    <w:rsid w:val="00D1655A"/>
    <w:rsid w:val="00D22DE5"/>
    <w:rsid w:val="00D23AC0"/>
    <w:rsid w:val="00D258F9"/>
    <w:rsid w:val="00D30DE5"/>
    <w:rsid w:val="00D4430F"/>
    <w:rsid w:val="00D5039F"/>
    <w:rsid w:val="00D50402"/>
    <w:rsid w:val="00D51476"/>
    <w:rsid w:val="00D56452"/>
    <w:rsid w:val="00D645A7"/>
    <w:rsid w:val="00D70EA8"/>
    <w:rsid w:val="00D739AD"/>
    <w:rsid w:val="00D8249D"/>
    <w:rsid w:val="00D8718A"/>
    <w:rsid w:val="00DA22A9"/>
    <w:rsid w:val="00DA6367"/>
    <w:rsid w:val="00DB3BFE"/>
    <w:rsid w:val="00DB5343"/>
    <w:rsid w:val="00DB5906"/>
    <w:rsid w:val="00DB703E"/>
    <w:rsid w:val="00DB7E43"/>
    <w:rsid w:val="00DC029D"/>
    <w:rsid w:val="00DC15FC"/>
    <w:rsid w:val="00DC419C"/>
    <w:rsid w:val="00DC5882"/>
    <w:rsid w:val="00DC7B9B"/>
    <w:rsid w:val="00DD26AA"/>
    <w:rsid w:val="00DD3169"/>
    <w:rsid w:val="00DD3348"/>
    <w:rsid w:val="00DF214B"/>
    <w:rsid w:val="00DF650F"/>
    <w:rsid w:val="00E0234F"/>
    <w:rsid w:val="00E04014"/>
    <w:rsid w:val="00E17804"/>
    <w:rsid w:val="00E260CA"/>
    <w:rsid w:val="00E32A92"/>
    <w:rsid w:val="00E335A2"/>
    <w:rsid w:val="00E36887"/>
    <w:rsid w:val="00E36AC2"/>
    <w:rsid w:val="00E45064"/>
    <w:rsid w:val="00E45A1E"/>
    <w:rsid w:val="00E528F4"/>
    <w:rsid w:val="00E5357A"/>
    <w:rsid w:val="00E540C8"/>
    <w:rsid w:val="00E54571"/>
    <w:rsid w:val="00E5553B"/>
    <w:rsid w:val="00E60163"/>
    <w:rsid w:val="00E708D7"/>
    <w:rsid w:val="00E71B79"/>
    <w:rsid w:val="00E71CAC"/>
    <w:rsid w:val="00E73844"/>
    <w:rsid w:val="00E77D67"/>
    <w:rsid w:val="00E77DD5"/>
    <w:rsid w:val="00E83ABE"/>
    <w:rsid w:val="00E85972"/>
    <w:rsid w:val="00EA6997"/>
    <w:rsid w:val="00EB0263"/>
    <w:rsid w:val="00EB5938"/>
    <w:rsid w:val="00EB6DFD"/>
    <w:rsid w:val="00EC18D5"/>
    <w:rsid w:val="00EC5474"/>
    <w:rsid w:val="00ED3C1C"/>
    <w:rsid w:val="00ED727D"/>
    <w:rsid w:val="00ED7FBA"/>
    <w:rsid w:val="00EE1D8C"/>
    <w:rsid w:val="00EE287C"/>
    <w:rsid w:val="00EE449F"/>
    <w:rsid w:val="00EF6D5D"/>
    <w:rsid w:val="00EF6EE4"/>
    <w:rsid w:val="00F02045"/>
    <w:rsid w:val="00F05FDE"/>
    <w:rsid w:val="00F06341"/>
    <w:rsid w:val="00F16A9B"/>
    <w:rsid w:val="00F266A0"/>
    <w:rsid w:val="00F35B02"/>
    <w:rsid w:val="00F36484"/>
    <w:rsid w:val="00F42F89"/>
    <w:rsid w:val="00F44D47"/>
    <w:rsid w:val="00F475FD"/>
    <w:rsid w:val="00F51A51"/>
    <w:rsid w:val="00F51AE5"/>
    <w:rsid w:val="00F678DC"/>
    <w:rsid w:val="00F73DCE"/>
    <w:rsid w:val="00F73EB4"/>
    <w:rsid w:val="00F8300D"/>
    <w:rsid w:val="00F8400A"/>
    <w:rsid w:val="00F84375"/>
    <w:rsid w:val="00F93383"/>
    <w:rsid w:val="00FB06AF"/>
    <w:rsid w:val="00FB393F"/>
    <w:rsid w:val="00FD4C38"/>
    <w:rsid w:val="00FE0AEE"/>
    <w:rsid w:val="00FE38E7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8193"/>
    <o:shapelayout v:ext="edit">
      <o:idmap v:ext="edit" data="1"/>
    </o:shapelayout>
  </w:shapeDefaults>
  <w:decimalSymbol w:val="."/>
  <w:listSeparator w:val=","/>
  <w15:docId w15:val="{2D598946-4D84-438A-A358-E559C77E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37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84375"/>
    <w:pPr>
      <w:keepNext/>
      <w:numPr>
        <w:numId w:val="1"/>
      </w:numPr>
      <w:tabs>
        <w:tab w:val="left" w:pos="1064"/>
      </w:tabs>
      <w:spacing w:line="160" w:lineRule="atLeast"/>
      <w:outlineLvl w:val="0"/>
    </w:pPr>
    <w:rPr>
      <w:rFonts w:eastAsia="標楷體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F84375"/>
    <w:pPr>
      <w:spacing w:line="560" w:lineRule="exact"/>
      <w:ind w:leftChars="300" w:left="1366" w:hangingChars="202" w:hanging="646"/>
    </w:pPr>
    <w:rPr>
      <w:rFonts w:eastAsia="標楷體"/>
      <w:sz w:val="32"/>
    </w:rPr>
  </w:style>
  <w:style w:type="paragraph" w:styleId="a3">
    <w:name w:val="header"/>
    <w:basedOn w:val="a"/>
    <w:link w:val="a4"/>
    <w:rsid w:val="00FD4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D4C38"/>
    <w:rPr>
      <w:kern w:val="2"/>
    </w:rPr>
  </w:style>
  <w:style w:type="paragraph" w:styleId="a5">
    <w:name w:val="footer"/>
    <w:basedOn w:val="a"/>
    <w:link w:val="a6"/>
    <w:rsid w:val="00FD4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D4C38"/>
    <w:rPr>
      <w:kern w:val="2"/>
    </w:rPr>
  </w:style>
  <w:style w:type="paragraph" w:styleId="a7">
    <w:name w:val="List Paragraph"/>
    <w:basedOn w:val="a"/>
    <w:uiPriority w:val="34"/>
    <w:qFormat/>
    <w:rsid w:val="00681B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1562</Words>
  <Characters>91</Characters>
  <Application>Microsoft Office Word</Application>
  <DocSecurity>0</DocSecurity>
  <Lines>1</Lines>
  <Paragraphs>3</Paragraphs>
  <ScaleCrop>false</ScaleCrop>
  <Company>CMT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CCY</dc:creator>
  <cp:keywords/>
  <dc:description/>
  <cp:lastModifiedBy>tyhs</cp:lastModifiedBy>
  <cp:revision>5</cp:revision>
  <cp:lastPrinted>2016-08-15T10:35:00Z</cp:lastPrinted>
  <dcterms:created xsi:type="dcterms:W3CDTF">2018-08-23T01:51:00Z</dcterms:created>
  <dcterms:modified xsi:type="dcterms:W3CDTF">2018-09-14T03:47:00Z</dcterms:modified>
</cp:coreProperties>
</file>