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249" w:rsidRPr="00CC5D56" w:rsidRDefault="00CF6A7A" w:rsidP="00BD52D5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5D56">
        <w:rPr>
          <w:rFonts w:ascii="Times New Roman" w:hAnsi="標楷體" w:cs="Times New Roman"/>
          <w:b/>
          <w:sz w:val="32"/>
          <w:szCs w:val="32"/>
        </w:rPr>
        <w:t>交通部中央氣象局臺灣南區氣象中心</w:t>
      </w:r>
    </w:p>
    <w:p w:rsidR="00CF6A7A" w:rsidRPr="00CC5D56" w:rsidRDefault="00617129" w:rsidP="001B02B2">
      <w:pPr>
        <w:pStyle w:val="Default"/>
        <w:spacing w:afterLines="100" w:after="36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C5D56">
        <w:rPr>
          <w:rFonts w:ascii="Times New Roman" w:hAnsi="Times New Roman" w:cs="Times New Roman"/>
          <w:b/>
          <w:sz w:val="32"/>
          <w:szCs w:val="32"/>
        </w:rPr>
        <w:t>10</w:t>
      </w:r>
      <w:r w:rsidR="00FB24F6" w:rsidRPr="00CC5D56">
        <w:rPr>
          <w:rFonts w:ascii="Times New Roman" w:hAnsi="Times New Roman" w:cs="Times New Roman"/>
          <w:b/>
          <w:sz w:val="32"/>
          <w:szCs w:val="32"/>
        </w:rPr>
        <w:t>5</w:t>
      </w:r>
      <w:r w:rsidRPr="00CC5D56">
        <w:rPr>
          <w:rFonts w:ascii="Times New Roman" w:hAnsi="標楷體" w:cs="Times New Roman"/>
          <w:b/>
          <w:sz w:val="32"/>
          <w:szCs w:val="32"/>
        </w:rPr>
        <w:t>年</w:t>
      </w:r>
      <w:r w:rsidR="00E43ADD" w:rsidRPr="00CC5D56">
        <w:rPr>
          <w:rFonts w:ascii="Times New Roman" w:hAnsi="標楷體" w:cs="Times New Roman"/>
          <w:b/>
          <w:sz w:val="32"/>
          <w:szCs w:val="32"/>
        </w:rPr>
        <w:t>度上半年</w:t>
      </w:r>
      <w:r w:rsidR="002C6CCC" w:rsidRPr="00CC5D56">
        <w:rPr>
          <w:rFonts w:ascii="Times New Roman" w:hAnsi="標楷體" w:cs="Times New Roman"/>
          <w:b/>
          <w:sz w:val="32"/>
          <w:szCs w:val="32"/>
        </w:rPr>
        <w:t>「</w:t>
      </w:r>
      <w:r w:rsidR="00FB24F6" w:rsidRPr="00CC5D56">
        <w:rPr>
          <w:rFonts w:ascii="Times New Roman" w:hAnsi="標楷體" w:cs="Times New Roman"/>
          <w:b/>
          <w:sz w:val="32"/>
          <w:szCs w:val="32"/>
        </w:rPr>
        <w:t>生活</w:t>
      </w:r>
      <w:r w:rsidR="005D6040" w:rsidRPr="00CC5D56">
        <w:rPr>
          <w:rFonts w:ascii="Times New Roman" w:hAnsi="標楷體" w:cs="Times New Roman"/>
          <w:b/>
          <w:sz w:val="32"/>
          <w:szCs w:val="32"/>
        </w:rPr>
        <w:t>氣象</w:t>
      </w:r>
      <w:r w:rsidR="00E43ADD" w:rsidRPr="00CC5D56">
        <w:rPr>
          <w:rFonts w:ascii="Times New Roman" w:hAnsi="標楷體" w:cs="Times New Roman"/>
          <w:b/>
          <w:sz w:val="32"/>
          <w:szCs w:val="32"/>
        </w:rPr>
        <w:t>時</w:t>
      </w:r>
      <w:r w:rsidR="00BD52D5" w:rsidRPr="00CC5D56">
        <w:rPr>
          <w:rFonts w:ascii="Times New Roman" w:hAnsi="標楷體" w:cs="Times New Roman"/>
          <w:b/>
          <w:sz w:val="32"/>
          <w:szCs w:val="32"/>
        </w:rPr>
        <w:t>時</w:t>
      </w:r>
      <w:r w:rsidR="00E43ADD" w:rsidRPr="00CC5D56">
        <w:rPr>
          <w:rFonts w:ascii="Times New Roman" w:hAnsi="標楷體" w:cs="Times New Roman"/>
          <w:b/>
          <w:sz w:val="32"/>
          <w:szCs w:val="32"/>
        </w:rPr>
        <w:t>樂</w:t>
      </w:r>
      <w:r w:rsidR="002C6CCC" w:rsidRPr="00CC5D56">
        <w:rPr>
          <w:rFonts w:ascii="Times New Roman" w:hAnsi="標楷體" w:cs="Times New Roman"/>
          <w:b/>
          <w:sz w:val="32"/>
          <w:szCs w:val="32"/>
        </w:rPr>
        <w:t>」</w:t>
      </w:r>
      <w:r w:rsidR="00AE567E" w:rsidRPr="00CC5D56">
        <w:rPr>
          <w:rFonts w:ascii="Times New Roman" w:hAnsi="標楷體" w:cs="Times New Roman"/>
          <w:b/>
          <w:sz w:val="32"/>
          <w:szCs w:val="32"/>
        </w:rPr>
        <w:t>活動</w:t>
      </w:r>
    </w:p>
    <w:bookmarkEnd w:id="0"/>
    <w:p w:rsidR="002360DF" w:rsidRPr="00CC5D56" w:rsidRDefault="0047268B" w:rsidP="000D0D69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目的</w:t>
      </w:r>
      <w:r w:rsidR="00CF6A7A" w:rsidRPr="00CC5D56">
        <w:rPr>
          <w:rFonts w:ascii="Times New Roman" w:hAnsi="標楷體" w:cs="Times New Roman"/>
          <w:sz w:val="28"/>
          <w:szCs w:val="28"/>
        </w:rPr>
        <w:t>：</w:t>
      </w:r>
    </w:p>
    <w:p w:rsidR="00B161F6" w:rsidRPr="003F6771" w:rsidRDefault="00E43ADD" w:rsidP="000D0D69">
      <w:pPr>
        <w:widowControl/>
        <w:shd w:val="clear" w:color="auto" w:fill="FFFFFF"/>
        <w:spacing w:line="480" w:lineRule="exact"/>
        <w:ind w:firstLineChars="200" w:firstLine="560"/>
        <w:rPr>
          <w:rFonts w:eastAsia="標楷體"/>
          <w:sz w:val="28"/>
          <w:szCs w:val="28"/>
        </w:rPr>
      </w:pPr>
      <w:r w:rsidRPr="00CC5D56">
        <w:rPr>
          <w:rStyle w:val="contentfirst"/>
          <w:rFonts w:eastAsia="標楷體" w:hAnsi="標楷體"/>
          <w:color w:val="000000" w:themeColor="text1"/>
          <w:sz w:val="28"/>
          <w:szCs w:val="28"/>
        </w:rPr>
        <w:t>不</w:t>
      </w:r>
      <w:r w:rsidRPr="00CC5D56">
        <w:rPr>
          <w:rFonts w:eastAsia="標楷體" w:hAnsi="標楷體"/>
          <w:color w:val="000000" w:themeColor="text1"/>
          <w:sz w:val="28"/>
          <w:szCs w:val="28"/>
        </w:rPr>
        <w:t>管你在不在乎、或願不願意，天氣就在你的週遭與你休戚與共</w:t>
      </w:r>
      <w:r w:rsidRPr="00CC5D56">
        <w:rPr>
          <w:rFonts w:eastAsia="標楷體"/>
          <w:color w:val="000000" w:themeColor="text1"/>
          <w:sz w:val="28"/>
          <w:szCs w:val="28"/>
        </w:rPr>
        <w:t>!</w:t>
      </w:r>
      <w:r w:rsidRPr="00CC5D56">
        <w:rPr>
          <w:rFonts w:eastAsia="標楷體" w:hAnsi="標楷體"/>
          <w:color w:val="000000" w:themeColor="text1"/>
          <w:sz w:val="28"/>
          <w:szCs w:val="28"/>
        </w:rPr>
        <w:t>任何氣象變化都會對人體健康、情緒、居住環境和日常生活產生重大的影響，是你身邊最容易接近的大自然現象，探究其中的知識遂</w:t>
      </w:r>
      <w:r w:rsidR="000D0D69" w:rsidRPr="003F6771">
        <w:rPr>
          <w:rFonts w:eastAsia="標楷體" w:hAnsi="標楷體"/>
          <w:sz w:val="28"/>
          <w:szCs w:val="28"/>
        </w:rPr>
        <w:t>充滿吸引力</w:t>
      </w:r>
      <w:r w:rsidRPr="003F6771">
        <w:rPr>
          <w:rFonts w:eastAsia="標楷體" w:hAnsi="標楷體"/>
          <w:sz w:val="28"/>
          <w:szCs w:val="28"/>
        </w:rPr>
        <w:t>。</w:t>
      </w:r>
    </w:p>
    <w:p w:rsidR="00E43ADD" w:rsidRPr="00CC5D56" w:rsidRDefault="00E43ADD" w:rsidP="000D0D69">
      <w:pPr>
        <w:widowControl/>
        <w:shd w:val="clear" w:color="auto" w:fill="FFFFFF"/>
        <w:spacing w:line="480" w:lineRule="exact"/>
        <w:ind w:firstLineChars="200" w:firstLine="560"/>
        <w:rPr>
          <w:rFonts w:eastAsia="標楷體"/>
          <w:color w:val="000000" w:themeColor="text1"/>
          <w:kern w:val="0"/>
          <w:sz w:val="28"/>
          <w:szCs w:val="28"/>
        </w:rPr>
      </w:pPr>
      <w:r w:rsidRPr="00CC5D56">
        <w:rPr>
          <w:rFonts w:eastAsia="標楷體" w:hAnsi="標楷體"/>
          <w:color w:val="000000" w:themeColor="text1"/>
          <w:sz w:val="28"/>
          <w:szCs w:val="28"/>
        </w:rPr>
        <w:t>本中心藉由舉辦講座及影片欣賞，推廣全民對氣象、地震、海象及天文等知識的了解，將自然科學的知識與觀念融入日常生活中，提升社會大眾的科學素養，並加強全民災害之應變能力</w:t>
      </w:r>
      <w:r w:rsidRPr="00CC5D56">
        <w:rPr>
          <w:rFonts w:eastAsia="標楷體" w:hAnsi="標楷體"/>
          <w:color w:val="000000" w:themeColor="text1"/>
          <w:kern w:val="0"/>
          <w:sz w:val="28"/>
          <w:szCs w:val="28"/>
        </w:rPr>
        <w:t>。</w:t>
      </w:r>
    </w:p>
    <w:p w:rsidR="00CF6A7A" w:rsidRPr="00CC5D56" w:rsidRDefault="00CF6A7A" w:rsidP="000D0D69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實施方式：</w:t>
      </w:r>
    </w:p>
    <w:p w:rsidR="00BD52D5" w:rsidRPr="00CC5D56" w:rsidRDefault="00150A29" w:rsidP="000D0D69">
      <w:pPr>
        <w:pStyle w:val="Default"/>
        <w:numPr>
          <w:ilvl w:val="0"/>
          <w:numId w:val="9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邀請專家、學者擔任</w:t>
      </w:r>
      <w:r w:rsidR="00AE567E" w:rsidRPr="00CC5D56">
        <w:rPr>
          <w:rFonts w:ascii="Times New Roman" w:hAnsi="標楷體" w:cs="Times New Roman"/>
          <w:sz w:val="28"/>
          <w:szCs w:val="28"/>
        </w:rPr>
        <w:t>講座。</w:t>
      </w:r>
    </w:p>
    <w:p w:rsidR="00CF6A7A" w:rsidRPr="00CC5D56" w:rsidRDefault="00CF6A7A" w:rsidP="000D0D69">
      <w:pPr>
        <w:pStyle w:val="Default"/>
        <w:numPr>
          <w:ilvl w:val="0"/>
          <w:numId w:val="9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氣象、地震、海象及天文影片欣賞。</w:t>
      </w:r>
    </w:p>
    <w:p w:rsidR="00BA05A4" w:rsidRPr="00CC5D56" w:rsidRDefault="00CF6A7A" w:rsidP="000D0D69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活動內容：</w:t>
      </w:r>
    </w:p>
    <w:p w:rsidR="00BA05A4" w:rsidRPr="00CC5D56" w:rsidRDefault="00EE59C9" w:rsidP="000D0D69">
      <w:pPr>
        <w:pStyle w:val="Default"/>
        <w:numPr>
          <w:ilvl w:val="0"/>
          <w:numId w:val="1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活動當日</w:t>
      </w:r>
      <w:r w:rsidR="00C537DD" w:rsidRPr="00CC5D56">
        <w:rPr>
          <w:rFonts w:ascii="Times New Roman" w:hAnsi="Times New Roman" w:cs="Times New Roman"/>
          <w:sz w:val="28"/>
          <w:szCs w:val="28"/>
        </w:rPr>
        <w:t xml:space="preserve">09:00~17:00 </w:t>
      </w:r>
      <w:r w:rsidR="00C537DD" w:rsidRPr="00CC5D56">
        <w:rPr>
          <w:rFonts w:ascii="Times New Roman" w:hAnsi="標楷體" w:cs="Times New Roman"/>
          <w:sz w:val="28"/>
          <w:szCs w:val="28"/>
        </w:rPr>
        <w:t>氣象展示場開放</w:t>
      </w:r>
      <w:r w:rsidR="005765E9" w:rsidRPr="00CC5D56">
        <w:rPr>
          <w:rFonts w:ascii="Times New Roman" w:hAnsi="標楷體" w:cs="Times New Roman"/>
          <w:sz w:val="28"/>
          <w:szCs w:val="28"/>
        </w:rPr>
        <w:t>參觀</w:t>
      </w:r>
      <w:r w:rsidR="001C1C67" w:rsidRPr="00CC5D56">
        <w:rPr>
          <w:rFonts w:ascii="Times New Roman" w:hAnsi="標楷體" w:cs="Times New Roman"/>
          <w:sz w:val="28"/>
          <w:szCs w:val="28"/>
        </w:rPr>
        <w:t>（</w:t>
      </w:r>
      <w:r w:rsidR="00C537DD" w:rsidRPr="00CC5D56">
        <w:rPr>
          <w:rFonts w:ascii="Times New Roman" w:hAnsi="標楷體" w:cs="Times New Roman"/>
          <w:sz w:val="28"/>
          <w:szCs w:val="28"/>
        </w:rPr>
        <w:t>中午不休館</w:t>
      </w:r>
      <w:r w:rsidR="00E43ADD" w:rsidRPr="00CC5D56">
        <w:rPr>
          <w:rFonts w:ascii="Times New Roman" w:hAnsi="標楷體" w:cs="Times New Roman"/>
          <w:sz w:val="28"/>
          <w:szCs w:val="28"/>
        </w:rPr>
        <w:t>）</w:t>
      </w:r>
    </w:p>
    <w:p w:rsidR="00E124E6" w:rsidRPr="00CC5D56" w:rsidRDefault="00E124E6" w:rsidP="000D0D69">
      <w:pPr>
        <w:pStyle w:val="Default"/>
        <w:numPr>
          <w:ilvl w:val="0"/>
          <w:numId w:val="1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活動當日上午</w:t>
      </w:r>
      <w:r w:rsidRPr="00CC5D56">
        <w:rPr>
          <w:rFonts w:ascii="Times New Roman" w:hAnsi="Times New Roman" w:cs="Times New Roman"/>
          <w:sz w:val="28"/>
          <w:szCs w:val="28"/>
        </w:rPr>
        <w:t>10</w:t>
      </w:r>
      <w:r w:rsidRPr="00CC5D56">
        <w:rPr>
          <w:rFonts w:ascii="Times New Roman" w:hAnsi="標楷體" w:cs="Times New Roman"/>
          <w:sz w:val="28"/>
          <w:szCs w:val="28"/>
        </w:rPr>
        <w:t>時至</w:t>
      </w:r>
      <w:r w:rsidRPr="00CC5D56">
        <w:rPr>
          <w:rFonts w:ascii="Times New Roman" w:hAnsi="Times New Roman" w:cs="Times New Roman"/>
          <w:sz w:val="28"/>
          <w:szCs w:val="28"/>
        </w:rPr>
        <w:t>12</w:t>
      </w:r>
      <w:r w:rsidRPr="00CC5D56">
        <w:rPr>
          <w:rFonts w:ascii="Times New Roman" w:hAnsi="標楷體" w:cs="Times New Roman"/>
          <w:sz w:val="28"/>
          <w:szCs w:val="28"/>
        </w:rPr>
        <w:t>時舉辦講座活動，包含氣象主題講座</w:t>
      </w:r>
      <w:r w:rsidR="00BF4D1C" w:rsidRPr="00CC5D56">
        <w:rPr>
          <w:rFonts w:ascii="Times New Roman" w:hAnsi="Times New Roman" w:cs="Times New Roman"/>
          <w:sz w:val="28"/>
          <w:szCs w:val="28"/>
        </w:rPr>
        <w:t>3</w:t>
      </w:r>
      <w:r w:rsidRPr="00CC5D56">
        <w:rPr>
          <w:rFonts w:ascii="Times New Roman" w:hAnsi="標楷體" w:cs="Times New Roman"/>
          <w:sz w:val="28"/>
          <w:szCs w:val="28"/>
        </w:rPr>
        <w:t>場次、地震主題講座</w:t>
      </w:r>
      <w:r w:rsidR="00BF4D1C" w:rsidRPr="00CC5D56">
        <w:rPr>
          <w:rFonts w:ascii="Times New Roman" w:hAnsi="Times New Roman" w:cs="Times New Roman"/>
          <w:sz w:val="28"/>
          <w:szCs w:val="28"/>
        </w:rPr>
        <w:t>1</w:t>
      </w:r>
      <w:r w:rsidRPr="00CC5D56">
        <w:rPr>
          <w:rFonts w:ascii="Times New Roman" w:hAnsi="標楷體" w:cs="Times New Roman"/>
          <w:sz w:val="28"/>
          <w:szCs w:val="28"/>
        </w:rPr>
        <w:t>場次、天文主題講座</w:t>
      </w:r>
      <w:r w:rsidR="00BF4D1C" w:rsidRPr="00CC5D56">
        <w:rPr>
          <w:rFonts w:ascii="Times New Roman" w:hAnsi="Times New Roman" w:cs="Times New Roman"/>
          <w:sz w:val="28"/>
          <w:szCs w:val="28"/>
        </w:rPr>
        <w:t>1</w:t>
      </w:r>
      <w:r w:rsidRPr="00CC5D56">
        <w:rPr>
          <w:rFonts w:ascii="Times New Roman" w:hAnsi="標楷體" w:cs="Times New Roman"/>
          <w:sz w:val="28"/>
          <w:szCs w:val="28"/>
        </w:rPr>
        <w:t>場次、</w:t>
      </w:r>
      <w:r w:rsidR="00BF4D1C" w:rsidRPr="00CC5D56">
        <w:rPr>
          <w:rFonts w:ascii="Times New Roman" w:hAnsi="標楷體" w:cs="Times New Roman"/>
          <w:sz w:val="28"/>
          <w:szCs w:val="28"/>
        </w:rPr>
        <w:t>古蹟</w:t>
      </w:r>
      <w:r w:rsidRPr="00CC5D56">
        <w:rPr>
          <w:rFonts w:ascii="Times New Roman" w:hAnsi="標楷體" w:cs="Times New Roman"/>
          <w:sz w:val="28"/>
          <w:szCs w:val="28"/>
        </w:rPr>
        <w:t>主題講座</w:t>
      </w:r>
      <w:r w:rsidR="00BF4D1C" w:rsidRPr="00CC5D56">
        <w:rPr>
          <w:rFonts w:ascii="Times New Roman" w:hAnsi="Times New Roman" w:cs="Times New Roman"/>
          <w:sz w:val="28"/>
          <w:szCs w:val="28"/>
        </w:rPr>
        <w:t>1</w:t>
      </w:r>
      <w:r w:rsidRPr="00CC5D56">
        <w:rPr>
          <w:rFonts w:ascii="Times New Roman" w:hAnsi="標楷體" w:cs="Times New Roman"/>
          <w:sz w:val="28"/>
          <w:szCs w:val="28"/>
        </w:rPr>
        <w:t>場次，共</w:t>
      </w:r>
      <w:r w:rsidR="00F41162" w:rsidRPr="00CC5D56">
        <w:rPr>
          <w:rFonts w:ascii="Times New Roman" w:hAnsi="Times New Roman" w:cs="Times New Roman"/>
          <w:sz w:val="28"/>
          <w:szCs w:val="28"/>
        </w:rPr>
        <w:t>6</w:t>
      </w:r>
      <w:r w:rsidRPr="00CC5D56">
        <w:rPr>
          <w:rFonts w:ascii="Times New Roman" w:hAnsi="標楷體" w:cs="Times New Roman"/>
          <w:sz w:val="28"/>
          <w:szCs w:val="28"/>
        </w:rPr>
        <w:t>場次講座。</w:t>
      </w:r>
    </w:p>
    <w:p w:rsidR="00E124E6" w:rsidRPr="00CC5D56" w:rsidRDefault="00E124E6" w:rsidP="000D0D69">
      <w:pPr>
        <w:pStyle w:val="Default"/>
        <w:numPr>
          <w:ilvl w:val="0"/>
          <w:numId w:val="1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活動當日下午</w:t>
      </w:r>
      <w:r w:rsidRPr="00CC5D56">
        <w:rPr>
          <w:rFonts w:ascii="Times New Roman" w:hAnsi="Times New Roman" w:cs="Times New Roman"/>
          <w:sz w:val="28"/>
          <w:szCs w:val="28"/>
        </w:rPr>
        <w:t>2</w:t>
      </w:r>
      <w:r w:rsidRPr="00CC5D56">
        <w:rPr>
          <w:rFonts w:ascii="Times New Roman" w:hAnsi="標楷體" w:cs="Times New Roman"/>
          <w:sz w:val="28"/>
          <w:szCs w:val="28"/>
        </w:rPr>
        <w:t>時播放與講座主題相關影片。</w:t>
      </w:r>
    </w:p>
    <w:p w:rsidR="00E124E6" w:rsidRPr="00CC5D56" w:rsidRDefault="00E124E6" w:rsidP="000D0D69">
      <w:pPr>
        <w:pStyle w:val="Default"/>
        <w:numPr>
          <w:ilvl w:val="0"/>
          <w:numId w:val="11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時程表詳如附件。</w:t>
      </w:r>
    </w:p>
    <w:p w:rsidR="00723FA4" w:rsidRPr="00CC5D56" w:rsidRDefault="00723FA4" w:rsidP="000D0D69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活動地點：臺灣南區氣象中心</w:t>
      </w:r>
      <w:r w:rsidRPr="00CC5D56">
        <w:rPr>
          <w:rFonts w:ascii="Times New Roman" w:hAnsi="Times New Roman" w:cs="Times New Roman"/>
          <w:sz w:val="28"/>
          <w:szCs w:val="28"/>
        </w:rPr>
        <w:t>1</w:t>
      </w:r>
      <w:r w:rsidRPr="00CC5D56">
        <w:rPr>
          <w:rFonts w:ascii="Times New Roman" w:hAnsi="標楷體" w:cs="Times New Roman"/>
          <w:sz w:val="28"/>
          <w:szCs w:val="28"/>
        </w:rPr>
        <w:t>樓視聽教室。</w:t>
      </w:r>
      <w:r w:rsidRPr="00CC5D56">
        <w:rPr>
          <w:rFonts w:ascii="Times New Roman" w:hAnsi="Times New Roman" w:cs="Times New Roman"/>
          <w:sz w:val="28"/>
          <w:szCs w:val="28"/>
        </w:rPr>
        <w:t>(</w:t>
      </w:r>
      <w:r w:rsidRPr="00CC5D56">
        <w:rPr>
          <w:rFonts w:ascii="Times New Roman" w:hAnsi="標楷體" w:cs="Times New Roman"/>
          <w:sz w:val="28"/>
          <w:szCs w:val="28"/>
        </w:rPr>
        <w:t>臺南市中西區公園路</w:t>
      </w:r>
      <w:r w:rsidRPr="00CC5D56">
        <w:rPr>
          <w:rFonts w:ascii="Times New Roman" w:hAnsi="Times New Roman" w:cs="Times New Roman"/>
          <w:sz w:val="28"/>
          <w:szCs w:val="28"/>
        </w:rPr>
        <w:t>21</w:t>
      </w:r>
      <w:r w:rsidRPr="00CC5D56">
        <w:rPr>
          <w:rFonts w:ascii="Times New Roman" w:hAnsi="標楷體" w:cs="Times New Roman"/>
          <w:sz w:val="28"/>
          <w:szCs w:val="28"/>
        </w:rPr>
        <w:t>號</w:t>
      </w:r>
      <w:r w:rsidRPr="00CC5D56">
        <w:rPr>
          <w:rFonts w:ascii="Times New Roman" w:hAnsi="Times New Roman" w:cs="Times New Roman"/>
          <w:sz w:val="28"/>
          <w:szCs w:val="28"/>
        </w:rPr>
        <w:t>)</w:t>
      </w:r>
    </w:p>
    <w:p w:rsidR="00F22135" w:rsidRPr="00CC5D56" w:rsidRDefault="00F22135" w:rsidP="00F22135">
      <w:pPr>
        <w:pStyle w:val="a8"/>
        <w:numPr>
          <w:ilvl w:val="0"/>
          <w:numId w:val="13"/>
        </w:numPr>
        <w:spacing w:line="440" w:lineRule="exact"/>
        <w:ind w:leftChars="0"/>
        <w:rPr>
          <w:rFonts w:eastAsia="標楷體"/>
          <w:sz w:val="28"/>
          <w:szCs w:val="28"/>
          <w:lang w:val="zh-TW"/>
        </w:rPr>
      </w:pPr>
      <w:r w:rsidRPr="00CC5D56">
        <w:rPr>
          <w:rFonts w:eastAsia="標楷體" w:hAnsi="標楷體"/>
          <w:sz w:val="28"/>
          <w:szCs w:val="28"/>
          <w:lang w:val="zh-TW"/>
        </w:rPr>
        <w:t>欲參與之公務人員、教師請分別至「公務人員終身學習入口網」、「全國教師在職進修資訊網」報名，每場次覈實核發學習認證時數。</w:t>
      </w:r>
    </w:p>
    <w:p w:rsidR="00F22135" w:rsidRPr="00F22135" w:rsidRDefault="00F22135" w:rsidP="00F22135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CC5D56">
        <w:rPr>
          <w:rFonts w:ascii="Times New Roman" w:hAnsi="標楷體" w:cs="Times New Roman"/>
          <w:sz w:val="28"/>
          <w:szCs w:val="28"/>
        </w:rPr>
        <w:t>活動日如遇災害性天氣，臺南市政府發布停止上班上課之公告時，本活動將延後或視情況取消辦理，相關消息將公布在中央</w:t>
      </w:r>
      <w:r w:rsidRPr="00CC5D56">
        <w:rPr>
          <w:rFonts w:ascii="Times New Roman" w:hAnsi="標楷體" w:cs="Times New Roman"/>
          <w:sz w:val="28"/>
          <w:szCs w:val="28"/>
        </w:rPr>
        <w:lastRenderedPageBreak/>
        <w:t>氣象局網站</w:t>
      </w:r>
      <w:r w:rsidRPr="00CC5D56">
        <w:rPr>
          <w:rFonts w:ascii="Times New Roman" w:hAnsi="Times New Roman" w:cs="Times New Roman"/>
          <w:sz w:val="28"/>
          <w:szCs w:val="28"/>
        </w:rPr>
        <w:t xml:space="preserve"> http://www.cwb.gov.tw/</w:t>
      </w:r>
      <w:r w:rsidRPr="00CC5D56">
        <w:rPr>
          <w:rFonts w:ascii="Times New Roman" w:hAnsi="標楷體" w:cs="Times New Roman"/>
          <w:sz w:val="28"/>
          <w:szCs w:val="28"/>
        </w:rPr>
        <w:t>便民</w:t>
      </w:r>
      <w:r w:rsidRPr="00CC5D56">
        <w:rPr>
          <w:rFonts w:ascii="Times New Roman" w:hAnsi="Times New Roman" w:cs="Times New Roman"/>
          <w:sz w:val="28"/>
          <w:szCs w:val="28"/>
        </w:rPr>
        <w:t>/</w:t>
      </w:r>
      <w:r w:rsidRPr="00CC5D56">
        <w:rPr>
          <w:rFonts w:ascii="Times New Roman" w:hAnsi="標楷體" w:cs="Times New Roman"/>
          <w:sz w:val="28"/>
          <w:szCs w:val="28"/>
        </w:rPr>
        <w:t>南區氣象服務。</w:t>
      </w:r>
    </w:p>
    <w:p w:rsidR="00F22135" w:rsidRPr="00F22135" w:rsidRDefault="00F22135" w:rsidP="00F22135">
      <w:pPr>
        <w:pStyle w:val="Default"/>
        <w:numPr>
          <w:ilvl w:val="0"/>
          <w:numId w:val="13"/>
        </w:numPr>
        <w:spacing w:line="480" w:lineRule="exact"/>
        <w:rPr>
          <w:rFonts w:ascii="Times New Roman" w:hAnsi="Times New Roman" w:cs="Times New Roman"/>
          <w:sz w:val="28"/>
          <w:szCs w:val="28"/>
        </w:rPr>
      </w:pPr>
      <w:r w:rsidRPr="00F22135">
        <w:rPr>
          <w:rFonts w:ascii="Times New Roman" w:hAnsi="標楷體" w:cs="Times New Roman"/>
          <w:sz w:val="28"/>
          <w:szCs w:val="28"/>
          <w:lang w:val="zh-TW"/>
        </w:rPr>
        <w:t>活動聯絡人：郭技佐（</w:t>
      </w:r>
      <w:r w:rsidRPr="00F22135">
        <w:rPr>
          <w:rFonts w:ascii="Times New Roman" w:hAnsi="Times New Roman" w:cs="Times New Roman"/>
          <w:sz w:val="28"/>
          <w:szCs w:val="28"/>
          <w:lang w:val="zh-TW"/>
        </w:rPr>
        <w:t>06-3459218</w:t>
      </w:r>
      <w:r w:rsidRPr="00F22135">
        <w:rPr>
          <w:rFonts w:ascii="Times New Roman" w:hAnsi="標楷體" w:cs="Times New Roman"/>
          <w:sz w:val="28"/>
          <w:szCs w:val="28"/>
          <w:lang w:val="zh-TW"/>
        </w:rPr>
        <w:t>）、陳課長（</w:t>
      </w:r>
      <w:r w:rsidRPr="00F22135">
        <w:rPr>
          <w:rFonts w:ascii="Times New Roman" w:hAnsi="Times New Roman" w:cs="Times New Roman"/>
          <w:sz w:val="28"/>
          <w:szCs w:val="28"/>
          <w:lang w:val="zh-TW"/>
        </w:rPr>
        <w:t>06-3459216</w:t>
      </w:r>
      <w:r w:rsidRPr="00F22135">
        <w:rPr>
          <w:rFonts w:ascii="Times New Roman" w:hAnsi="標楷體" w:cs="Times New Roman"/>
          <w:sz w:val="28"/>
          <w:szCs w:val="28"/>
          <w:lang w:val="zh-TW"/>
        </w:rPr>
        <w:t>）。</w:t>
      </w:r>
    </w:p>
    <w:p w:rsidR="008F56C5" w:rsidRPr="006369D3" w:rsidRDefault="008F56C5" w:rsidP="000D0D69">
      <w:pPr>
        <w:spacing w:line="440" w:lineRule="exact"/>
        <w:rPr>
          <w:rFonts w:eastAsia="標楷體"/>
          <w:sz w:val="28"/>
          <w:szCs w:val="28"/>
        </w:rPr>
      </w:pPr>
    </w:p>
    <w:p w:rsidR="007D094A" w:rsidRPr="00CC5D56" w:rsidRDefault="001B02B2" w:rsidP="00BD52D5">
      <w:pPr>
        <w:rPr>
          <w:rFonts w:eastAsia="標楷體"/>
          <w:sz w:val="28"/>
          <w:szCs w:val="28"/>
          <w:lang w:val="zh-TW"/>
        </w:rPr>
      </w:pPr>
      <w:r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111760</wp:posOffset>
                </wp:positionV>
                <wp:extent cx="7046595" cy="5158740"/>
                <wp:effectExtent l="3810" t="63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6595" cy="51587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18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8"/>
                              <w:gridCol w:w="3418"/>
                              <w:gridCol w:w="4598"/>
                              <w:gridCol w:w="1294"/>
                            </w:tblGrid>
                            <w:tr w:rsidR="009F7E5A" w:rsidRPr="00611CF6" w:rsidTr="0057650E">
                              <w:trPr>
                                <w:trHeight w:val="1005"/>
                              </w:trPr>
                              <w:tc>
                                <w:tcPr>
                                  <w:tcW w:w="10518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Default="009F7E5A" w:rsidP="009F7E5A">
                                  <w:pPr>
                                    <w:pStyle w:val="Default"/>
                                    <w:jc w:val="center"/>
                                    <w:rPr>
                                      <w:rFonts w:hAnsi="標楷體" w:cs="新細明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255BBD">
                                    <w:rPr>
                                      <w:rFonts w:hAnsi="標楷體" w:cs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附件:臺灣南區氣象中心10</w:t>
                                  </w:r>
                                  <w:r>
                                    <w:rPr>
                                      <w:rFonts w:hAnsi="標楷體" w:cs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  <w:r w:rsidRPr="00255BBD">
                                    <w:rPr>
                                      <w:rFonts w:hAnsi="標楷體" w:cs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年</w:t>
                                  </w:r>
                                  <w:r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上半年</w:t>
                                  </w:r>
                                  <w:r w:rsidRPr="00ED582B"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「</w:t>
                                  </w:r>
                                  <w:r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生活</w:t>
                                  </w:r>
                                  <w:r w:rsidRPr="005D6040"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氣象</w:t>
                                  </w:r>
                                  <w:r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時時樂</w:t>
                                  </w:r>
                                  <w:r w:rsidRPr="00ED582B">
                                    <w:rPr>
                                      <w:rFonts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」</w:t>
                                  </w:r>
                                  <w:r w:rsidRPr="00255BBD">
                                    <w:rPr>
                                      <w:rFonts w:hAnsi="標楷體" w:cs="新細明體" w:hint="eastAsia"/>
                                      <w:b/>
                                      <w:sz w:val="32"/>
                                      <w:szCs w:val="32"/>
                                    </w:rPr>
                                    <w:t>活動時程表</w:t>
                                  </w:r>
                                </w:p>
                                <w:p w:rsidR="009F7E5A" w:rsidRPr="00255BBD" w:rsidRDefault="009F7E5A" w:rsidP="009F7E5A">
                                  <w:pPr>
                                    <w:pStyle w:val="Default"/>
                                    <w:jc w:val="center"/>
                                    <w:rPr>
                                      <w:rFonts w:hAnsi="標楷體" w:cs="新細明體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F7E5A" w:rsidRPr="000D0289" w:rsidTr="0057650E">
                              <w:trPr>
                                <w:trHeight w:val="653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3311B6" w:rsidRDefault="009F7E5A" w:rsidP="009F7E5A">
                                  <w:pPr>
                                    <w:widowControl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3311B6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日期</w:t>
                                  </w:r>
                                </w:p>
                                <w:p w:rsidR="009F7E5A" w:rsidRPr="003311B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 xml:space="preserve">   </w:t>
                                  </w:r>
                                  <w:r w:rsidRPr="003311B6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主題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3311B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講座題目</w:t>
                                  </w:r>
                                  <w:r w:rsidRPr="003311B6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(10:00~12:00)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3311B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8"/>
                                      <w:szCs w:val="28"/>
                                    </w:rPr>
                                    <w:t>影片名稱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0D0289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0D0289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8"/>
                                      <w:szCs w:val="28"/>
                                    </w:rPr>
                                    <w:t>電影級別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1/16(六)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最精準的太空溫度計-福衛三號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宇宙兄弟(Space Brothers)</w:t>
                                  </w:r>
                                </w:p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(14:00-16:10)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《保護級》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69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天文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主講人：</w:t>
                                  </w: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顏隆政博士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2/20(六)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8D2C9D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8D2C9D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臺灣的天空與PM2.5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直闖暴風圈(Into The Storm)</w:t>
                                  </w:r>
                                </w:p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 w:rsidRPr="006B018C"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14:00-15:30</w:t>
                                  </w: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《保護級》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氣象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主講人：俞川心將軍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3/19(六)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探索地球奧秘的女性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愛的萬物論</w:t>
                                  </w:r>
                                  <w:r w:rsidRPr="00276890"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(The Theory of Everything)</w:t>
                                  </w:r>
                                </w:p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i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(14:00-16:10)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《普遍級》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地震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主講人：</w:t>
                                  </w: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color w:val="111111"/>
                                      <w:sz w:val="22"/>
                                      <w:szCs w:val="22"/>
                                    </w:rPr>
                                    <w:t>馬國鳳教授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4/16(六)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C4585A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生活中有趣的科學－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晴天雨天都好玩</w:t>
                                  </w: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sz w:val="22"/>
                                      <w:szCs w:val="22"/>
                                    </w:rPr>
                                    <w:t>的科學活動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航海王-喬巴身世之謎：冬季綻放、奇跡的櫻花  (14:00-15:50)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《普遍級》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氣象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主講人：方金祥教授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5/21(六)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F21A3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2"/>
                                    </w:rPr>
                                  </w:pPr>
                                  <w:r w:rsidRPr="00F21A36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2"/>
                                    </w:rPr>
                                    <w:t>風水與文化資產保存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bCs/>
                                      <w:spacing w:val="20"/>
                                      <w:sz w:val="22"/>
                                      <w:szCs w:val="22"/>
                                    </w:rPr>
                                    <w:t>拔一條河 (14:00-15:50)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</w:t>
                                  </w:r>
                                  <w:r w:rsidRPr="006B018C">
                                    <w:rPr>
                                      <w:rFonts w:ascii="標楷體" w:eastAsia="標楷體" w:hAnsi="標楷體" w:hint="eastAsia"/>
                                      <w:bCs/>
                                      <w:spacing w:val="20"/>
                                      <w:sz w:val="22"/>
                                      <w:szCs w:val="22"/>
                                    </w:rPr>
                                    <w:t>普遍級</w:t>
                                  </w: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古蹟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F21A3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2"/>
                                    </w:rPr>
                                    <w:t>主講人：邱博舜所長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6/18(六)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F21A36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2"/>
                                    </w:rPr>
                                  </w:pPr>
                                  <w:r w:rsidRPr="00F21A36">
                                    <w:rPr>
                                      <w:rFonts w:ascii="標楷體" w:eastAsia="標楷體" w:hAnsi="標楷體" w:cs="新細明體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颱風的故事：風雨的美麗與哀愁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9F7E5A" w:rsidRPr="00BE4A76" w:rsidRDefault="00BE4A76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E4A76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影片－海之傳說-媽祖 (Mazu)</w:t>
                                  </w:r>
                                </w:p>
                                <w:p w:rsidR="009F7E5A" w:rsidRPr="006B018C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(14:00-15:30)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296795" w:rsidRDefault="009F7E5A" w:rsidP="00296795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《</w:t>
                                  </w:r>
                                  <w:r w:rsidR="00296795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普遍</w:t>
                                  </w:r>
                                  <w:r w:rsidRPr="006B018C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  <w:sz w:val="22"/>
                                      <w:szCs w:val="22"/>
                                    </w:rPr>
                                    <w:t>級》</w:t>
                                  </w:r>
                                </w:p>
                              </w:tc>
                            </w:tr>
                            <w:tr w:rsidR="009F7E5A" w:rsidRPr="00054155" w:rsidTr="0057650E">
                              <w:trPr>
                                <w:trHeight w:val="397"/>
                              </w:trPr>
                              <w:tc>
                                <w:tcPr>
                                  <w:tcW w:w="120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0D0289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0D0289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氣象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9F7E5A" w:rsidRPr="00054155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  <w:r w:rsidRPr="00054155"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主講人：</w:t>
                                  </w:r>
                                  <w:r>
                                    <w:rPr>
                                      <w:rFonts w:ascii="標楷體" w:eastAsia="標楷體" w:hAnsi="標楷體" w:cs="新細明體" w:hint="eastAsia"/>
                                      <w:color w:val="000000"/>
                                      <w:kern w:val="0"/>
                                    </w:rPr>
                                    <w:t>林登秋教授</w:t>
                                  </w:r>
                                </w:p>
                              </w:tc>
                              <w:tc>
                                <w:tcPr>
                                  <w:tcW w:w="4598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054155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9F7E5A" w:rsidRPr="00054155" w:rsidRDefault="009F7E5A" w:rsidP="009F7E5A">
                                  <w:pPr>
                                    <w:widowControl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color w:val="000000"/>
                                      <w:kern w:val="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F7E5A" w:rsidRPr="009F7E5A" w:rsidRDefault="009F7E5A" w:rsidP="009F7E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1.95pt;margin-top:8.8pt;width:554.85pt;height:40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" fillcolor="white [3212]" stroked="f">
                <v:textbox>
                  <w:txbxContent>
                    <w:tbl>
                      <w:tblPr>
                        <w:tblW w:w="10518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8"/>
                        <w:gridCol w:w="3418"/>
                        <w:gridCol w:w="4598"/>
                        <w:gridCol w:w="1294"/>
                      </w:tblGrid>
                      <w:tr w:rsidR="009F7E5A" w:rsidRPr="00611CF6" w:rsidTr="0057650E">
                        <w:trPr>
                          <w:trHeight w:val="1005"/>
                        </w:trPr>
                        <w:tc>
                          <w:tcPr>
                            <w:tcW w:w="10518" w:type="dxa"/>
                            <w:gridSpan w:val="4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Default="009F7E5A" w:rsidP="009F7E5A">
                            <w:pPr>
                              <w:pStyle w:val="Default"/>
                              <w:jc w:val="center"/>
                              <w:rPr>
                                <w:rFonts w:hAnsi="標楷體" w:cs="新細明體"/>
                                <w:b/>
                                <w:sz w:val="32"/>
                                <w:szCs w:val="32"/>
                              </w:rPr>
                            </w:pPr>
                            <w:r w:rsidRPr="00255BBD">
                              <w:rPr>
                                <w:rFonts w:hAnsi="標楷體" w:cs="新細明體" w:hint="eastAsia"/>
                                <w:b/>
                                <w:sz w:val="32"/>
                                <w:szCs w:val="32"/>
                              </w:rPr>
                              <w:t>附件:臺灣南區氣象中心10</w:t>
                            </w:r>
                            <w:r>
                              <w:rPr>
                                <w:rFonts w:hAnsi="標楷體" w:cs="新細明體" w:hint="eastAsia"/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 w:rsidRPr="00255BBD">
                              <w:rPr>
                                <w:rFonts w:hAnsi="標楷體" w:cs="新細明體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上半年</w:t>
                            </w:r>
                            <w:r w:rsidRPr="00ED582B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「</w:t>
                            </w:r>
                            <w:r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生活</w:t>
                            </w:r>
                            <w:r w:rsidRPr="005D6040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氣象</w:t>
                            </w:r>
                            <w:r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時時樂</w:t>
                            </w:r>
                            <w:r w:rsidRPr="00ED582B">
                              <w:rPr>
                                <w:rFonts w:hAnsi="標楷體" w:hint="eastAsia"/>
                                <w:b/>
                                <w:sz w:val="32"/>
                                <w:szCs w:val="32"/>
                              </w:rPr>
                              <w:t>」</w:t>
                            </w:r>
                            <w:r w:rsidRPr="00255BBD">
                              <w:rPr>
                                <w:rFonts w:hAnsi="標楷體" w:cs="新細明體" w:hint="eastAsia"/>
                                <w:b/>
                                <w:sz w:val="32"/>
                                <w:szCs w:val="32"/>
                              </w:rPr>
                              <w:t>活動時程表</w:t>
                            </w:r>
                          </w:p>
                          <w:p w:rsidR="009F7E5A" w:rsidRPr="00255BBD" w:rsidRDefault="009F7E5A" w:rsidP="009F7E5A">
                            <w:pPr>
                              <w:pStyle w:val="Default"/>
                              <w:jc w:val="center"/>
                              <w:rPr>
                                <w:rFonts w:hAnsi="標楷體" w:cs="新細明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F7E5A" w:rsidRPr="000D0289" w:rsidTr="0057650E">
                        <w:trPr>
                          <w:trHeight w:val="653"/>
                        </w:trPr>
                        <w:tc>
                          <w:tcPr>
                            <w:tcW w:w="120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  <w:tr2bl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3311B6" w:rsidRDefault="009F7E5A" w:rsidP="009F7E5A">
                            <w:pPr>
                              <w:widowControl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3311B6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日期</w:t>
                            </w:r>
                          </w:p>
                          <w:p w:rsidR="009F7E5A" w:rsidRPr="003311B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 xml:space="preserve">   </w:t>
                            </w:r>
                            <w:r w:rsidRPr="003311B6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主題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3311B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講座題目</w:t>
                            </w:r>
                            <w:r w:rsidRPr="003311B6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(10:00~12:00)</w:t>
                            </w:r>
                          </w:p>
                        </w:tc>
                        <w:tc>
                          <w:tcPr>
                            <w:tcW w:w="459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3311B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影片名稱</w:t>
                            </w:r>
                          </w:p>
                        </w:tc>
                        <w:tc>
                          <w:tcPr>
                            <w:tcW w:w="129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0D0289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0D0289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電影級別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1/16(六)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最精準的太空溫度計-福衛三號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宇宙兄弟(Space Brothers)</w:t>
                            </w:r>
                          </w:p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(14:00-16:10)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《保護級》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69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天文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主講人：</w:t>
                            </w:r>
                            <w:r w:rsidRPr="006B018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顏隆政博士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2/20(六)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8D2C9D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8D2C9D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臺灣的天空與PM2.5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直闖暴風圈(Into The Storm)</w:t>
                            </w:r>
                          </w:p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(</w:t>
                            </w:r>
                            <w:r w:rsidRPr="006B018C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14:00-15:30</w:t>
                            </w: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《保護級》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氣象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主講人：俞川心將軍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3/19(六)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探索地球奧秘的女性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愛的萬物論</w:t>
                            </w:r>
                            <w:r w:rsidRPr="00276890"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(The Theory of Everything)</w:t>
                            </w:r>
                          </w:p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i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(14:00-16:10)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《普遍級》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地震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主講人：</w:t>
                            </w:r>
                            <w:r w:rsidRPr="006B018C">
                              <w:rPr>
                                <w:rFonts w:ascii="標楷體" w:eastAsia="標楷體" w:hAnsi="標楷體" w:hint="eastAsia"/>
                                <w:color w:val="111111"/>
                                <w:sz w:val="22"/>
                                <w:szCs w:val="22"/>
                              </w:rPr>
                              <w:t>馬國鳳教授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4/16(六)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C4585A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生活中有趣的科學－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晴天雨天都好玩</w:t>
                            </w:r>
                            <w:r w:rsidRPr="006B018C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的科學活動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航海王-喬巴身世之謎：冬季綻放、奇跡的櫻花  (14:00-15:50)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《普遍級》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氣象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主講人：方金祥教授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5/21(六)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F21A3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2"/>
                              </w:rPr>
                            </w:pPr>
                            <w:r w:rsidRPr="00F21A36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2"/>
                              </w:rPr>
                              <w:t>風水與文化資產保存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hint="eastAsia"/>
                                <w:bCs/>
                                <w:spacing w:val="20"/>
                                <w:sz w:val="22"/>
                                <w:szCs w:val="22"/>
                              </w:rPr>
                              <w:t>拔一條河 (14:00-15:50)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</w:t>
                            </w:r>
                            <w:r w:rsidRPr="006B018C">
                              <w:rPr>
                                <w:rFonts w:ascii="標楷體" w:eastAsia="標楷體" w:hAnsi="標楷體" w:hint="eastAsia"/>
                                <w:bCs/>
                                <w:spacing w:val="20"/>
                                <w:sz w:val="22"/>
                                <w:szCs w:val="22"/>
                              </w:rPr>
                              <w:t>普遍級</w:t>
                            </w: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古蹟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F21A3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2"/>
                              </w:rPr>
                              <w:t>主講人：邱博舜所長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6/18(六)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F21A36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2"/>
                              </w:rPr>
                            </w:pPr>
                            <w:r w:rsidRPr="00F21A36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22"/>
                                <w:szCs w:val="22"/>
                              </w:rPr>
                              <w:t>颱風的故事：風雨的美麗與哀愁</w:t>
                            </w:r>
                          </w:p>
                        </w:tc>
                        <w:tc>
                          <w:tcPr>
                            <w:tcW w:w="4598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9F7E5A" w:rsidRPr="00BE4A76" w:rsidRDefault="00BE4A76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E4A76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影片－海之傳說-媽祖 (Mazu)</w:t>
                            </w:r>
                          </w:p>
                          <w:p w:rsidR="009F7E5A" w:rsidRPr="006B018C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(14:00-15:30)</w:t>
                            </w:r>
                          </w:p>
                        </w:tc>
                        <w:tc>
                          <w:tcPr>
                            <w:tcW w:w="1294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296795" w:rsidRDefault="009F7E5A" w:rsidP="00296795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《</w:t>
                            </w:r>
                            <w:r w:rsidR="00296795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普遍</w:t>
                            </w:r>
                            <w:r w:rsidRPr="006B018C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級》</w:t>
                            </w:r>
                          </w:p>
                        </w:tc>
                      </w:tr>
                      <w:tr w:rsidR="009F7E5A" w:rsidRPr="00054155" w:rsidTr="0057650E">
                        <w:trPr>
                          <w:trHeight w:val="397"/>
                        </w:trPr>
                        <w:tc>
                          <w:tcPr>
                            <w:tcW w:w="120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0D0289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0D0289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氣象</w:t>
                            </w:r>
                          </w:p>
                        </w:tc>
                        <w:tc>
                          <w:tcPr>
                            <w:tcW w:w="341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9F7E5A" w:rsidRPr="00054155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</w:rPr>
                            </w:pPr>
                            <w:r w:rsidRPr="00054155"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主講人：</w:t>
                            </w:r>
                            <w:r>
                              <w:rPr>
                                <w:rFonts w:ascii="標楷體" w:eastAsia="標楷體" w:hAnsi="標楷體" w:cs="新細明體" w:hint="eastAsia"/>
                                <w:color w:val="000000"/>
                                <w:kern w:val="0"/>
                              </w:rPr>
                              <w:t>林登秋教授</w:t>
                            </w:r>
                          </w:p>
                        </w:tc>
                        <w:tc>
                          <w:tcPr>
                            <w:tcW w:w="4598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9F7E5A" w:rsidRPr="00054155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9F7E5A" w:rsidRPr="00054155" w:rsidRDefault="009F7E5A" w:rsidP="009F7E5A">
                            <w:pPr>
                              <w:widowControl/>
                              <w:jc w:val="center"/>
                              <w:rPr>
                                <w:rFonts w:ascii="標楷體" w:eastAsia="標楷體" w:hAnsi="標楷體" w:cs="新細明體"/>
                                <w:color w:val="000000"/>
                                <w:kern w:val="0"/>
                              </w:rPr>
                            </w:pPr>
                          </w:p>
                        </w:tc>
                      </w:tr>
                    </w:tbl>
                    <w:p w:rsidR="009F7E5A" w:rsidRPr="009F7E5A" w:rsidRDefault="009F7E5A" w:rsidP="009F7E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p w:rsidR="00F22135" w:rsidRPr="00CC5D56" w:rsidRDefault="00F22135" w:rsidP="00F22135">
      <w:pPr>
        <w:spacing w:line="440" w:lineRule="exact"/>
        <w:rPr>
          <w:rFonts w:eastAsia="標楷體"/>
          <w:sz w:val="28"/>
          <w:szCs w:val="28"/>
          <w:lang w:val="zh-TW"/>
        </w:rPr>
      </w:pPr>
      <w:r w:rsidRPr="00CC5D56">
        <w:rPr>
          <w:rFonts w:eastAsia="標楷體" w:hAnsi="標楷體"/>
          <w:sz w:val="28"/>
          <w:szCs w:val="28"/>
          <w:lang w:val="zh-TW"/>
        </w:rPr>
        <w:t>備註：</w:t>
      </w:r>
    </w:p>
    <w:p w:rsidR="00F22135" w:rsidRPr="00F22135" w:rsidRDefault="00F22135" w:rsidP="00F22135">
      <w:pPr>
        <w:spacing w:line="440" w:lineRule="exact"/>
        <w:rPr>
          <w:rFonts w:eastAsia="標楷體"/>
          <w:sz w:val="28"/>
          <w:szCs w:val="28"/>
          <w:lang w:val="zh-TW"/>
        </w:rPr>
      </w:pPr>
      <w:r>
        <w:rPr>
          <w:rFonts w:eastAsia="標楷體" w:hAnsi="標楷體" w:hint="eastAsia"/>
          <w:sz w:val="28"/>
          <w:szCs w:val="28"/>
          <w:lang w:val="zh-TW"/>
        </w:rPr>
        <w:t>備註：</w:t>
      </w:r>
      <w:r w:rsidRPr="00F22135">
        <w:rPr>
          <w:rFonts w:eastAsia="標楷體" w:hAnsi="標楷體"/>
          <w:sz w:val="28"/>
          <w:szCs w:val="28"/>
          <w:lang w:val="zh-TW"/>
        </w:rPr>
        <w:t>電影分級制度：</w:t>
      </w:r>
    </w:p>
    <w:p w:rsidR="00F22135" w:rsidRPr="00CC5D56" w:rsidRDefault="00F22135" w:rsidP="00F22135">
      <w:pPr>
        <w:pStyle w:val="a8"/>
        <w:numPr>
          <w:ilvl w:val="0"/>
          <w:numId w:val="18"/>
        </w:numPr>
        <w:spacing w:line="440" w:lineRule="exact"/>
        <w:ind w:leftChars="0"/>
        <w:rPr>
          <w:rFonts w:eastAsia="標楷體"/>
          <w:sz w:val="28"/>
          <w:szCs w:val="28"/>
          <w:lang w:val="zh-TW"/>
        </w:rPr>
      </w:pPr>
      <w:r w:rsidRPr="00CC5D56">
        <w:rPr>
          <w:rFonts w:eastAsia="標楷體" w:hAnsi="標楷體"/>
          <w:sz w:val="28"/>
          <w:szCs w:val="28"/>
          <w:lang w:val="zh-TW"/>
        </w:rPr>
        <w:t>輔導級：未滿十二歲之兒童不得觀賞，十二歲以上十八歲未滿之少年需父母或師長注意輔導觀賞。</w:t>
      </w:r>
    </w:p>
    <w:p w:rsidR="00F22135" w:rsidRPr="00CC5D56" w:rsidRDefault="00F22135" w:rsidP="00F22135">
      <w:pPr>
        <w:pStyle w:val="a8"/>
        <w:numPr>
          <w:ilvl w:val="0"/>
          <w:numId w:val="18"/>
        </w:numPr>
        <w:spacing w:line="440" w:lineRule="exact"/>
        <w:ind w:leftChars="0"/>
        <w:rPr>
          <w:rFonts w:eastAsia="標楷體"/>
          <w:sz w:val="28"/>
          <w:szCs w:val="28"/>
          <w:lang w:val="zh-TW"/>
        </w:rPr>
      </w:pPr>
      <w:r w:rsidRPr="00CC5D56">
        <w:rPr>
          <w:rFonts w:eastAsia="標楷體" w:hAnsi="標楷體"/>
          <w:sz w:val="28"/>
          <w:szCs w:val="28"/>
          <w:lang w:val="zh-TW"/>
        </w:rPr>
        <w:t>保護級：未滿六歲之兒童不得觀賞，六歲以上十二歲未滿之兒童須父母、師長或成年親友陪伴輔導觀賞。</w:t>
      </w:r>
    </w:p>
    <w:p w:rsidR="00F22135" w:rsidRPr="00CC5D56" w:rsidRDefault="00F22135" w:rsidP="00F22135">
      <w:pPr>
        <w:pStyle w:val="a8"/>
        <w:numPr>
          <w:ilvl w:val="0"/>
          <w:numId w:val="18"/>
        </w:numPr>
        <w:spacing w:line="440" w:lineRule="exact"/>
        <w:ind w:leftChars="0"/>
        <w:rPr>
          <w:rFonts w:eastAsia="標楷體"/>
          <w:sz w:val="28"/>
          <w:szCs w:val="28"/>
          <w:lang w:val="zh-TW"/>
        </w:rPr>
      </w:pPr>
      <w:r w:rsidRPr="00CC5D56">
        <w:rPr>
          <w:rFonts w:eastAsia="標楷體" w:hAnsi="標楷體"/>
          <w:sz w:val="28"/>
          <w:szCs w:val="28"/>
          <w:lang w:val="zh-TW"/>
        </w:rPr>
        <w:t>普遍級：一般觀眾皆可觀賞。</w:t>
      </w:r>
    </w:p>
    <w:p w:rsidR="007D094A" w:rsidRPr="00CC5D56" w:rsidRDefault="007D094A" w:rsidP="00BD52D5">
      <w:pPr>
        <w:rPr>
          <w:rFonts w:eastAsia="標楷體"/>
          <w:sz w:val="28"/>
          <w:szCs w:val="28"/>
          <w:lang w:val="zh-TW"/>
        </w:rPr>
      </w:pPr>
    </w:p>
    <w:sectPr w:rsidR="007D094A" w:rsidRPr="00CC5D56" w:rsidSect="00BD52D5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251" w:rsidRDefault="00925251" w:rsidP="007132CC">
      <w:r>
        <w:separator/>
      </w:r>
    </w:p>
  </w:endnote>
  <w:endnote w:type="continuationSeparator" w:id="0">
    <w:p w:rsidR="00925251" w:rsidRDefault="00925251" w:rsidP="0071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251" w:rsidRDefault="00925251" w:rsidP="007132CC">
      <w:r>
        <w:separator/>
      </w:r>
    </w:p>
  </w:footnote>
  <w:footnote w:type="continuationSeparator" w:id="0">
    <w:p w:rsidR="00925251" w:rsidRDefault="00925251" w:rsidP="0071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5C44"/>
    <w:multiLevelType w:val="hybridMultilevel"/>
    <w:tmpl w:val="D55A86F6"/>
    <w:lvl w:ilvl="0" w:tplc="33EE83B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743BB6"/>
    <w:multiLevelType w:val="hybridMultilevel"/>
    <w:tmpl w:val="B3BCBA38"/>
    <w:lvl w:ilvl="0" w:tplc="9EC8FA7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954AE4"/>
    <w:multiLevelType w:val="hybridMultilevel"/>
    <w:tmpl w:val="89DC2022"/>
    <w:lvl w:ilvl="0" w:tplc="A7E0E2D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167B2969"/>
    <w:multiLevelType w:val="hybridMultilevel"/>
    <w:tmpl w:val="9FBA3C32"/>
    <w:lvl w:ilvl="0" w:tplc="33EE83B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C379EC"/>
    <w:multiLevelType w:val="hybridMultilevel"/>
    <w:tmpl w:val="DC9AB86E"/>
    <w:lvl w:ilvl="0" w:tplc="651A2AB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BF54DBC"/>
    <w:multiLevelType w:val="hybridMultilevel"/>
    <w:tmpl w:val="D720A8BA"/>
    <w:lvl w:ilvl="0" w:tplc="F2F674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AA3C66"/>
    <w:multiLevelType w:val="hybridMultilevel"/>
    <w:tmpl w:val="BC3A6E10"/>
    <w:lvl w:ilvl="0" w:tplc="094E3E3C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5C939D4"/>
    <w:multiLevelType w:val="hybridMultilevel"/>
    <w:tmpl w:val="F1A4DC10"/>
    <w:lvl w:ilvl="0" w:tplc="675E04A0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894D94"/>
    <w:multiLevelType w:val="hybridMultilevel"/>
    <w:tmpl w:val="E920F726"/>
    <w:lvl w:ilvl="0" w:tplc="02D857B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8F1534A"/>
    <w:multiLevelType w:val="hybridMultilevel"/>
    <w:tmpl w:val="1D3E3C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A517300"/>
    <w:multiLevelType w:val="hybridMultilevel"/>
    <w:tmpl w:val="80A60170"/>
    <w:lvl w:ilvl="0" w:tplc="55003146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BBF20A2"/>
    <w:multiLevelType w:val="hybridMultilevel"/>
    <w:tmpl w:val="48EE274C"/>
    <w:lvl w:ilvl="0" w:tplc="ED28D9DC">
      <w:start w:val="1"/>
      <w:numFmt w:val="taiwaneseCountingThousand"/>
      <w:lvlText w:val="(%1)"/>
      <w:lvlJc w:val="left"/>
      <w:pPr>
        <w:ind w:left="141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12">
    <w:nsid w:val="52D507BF"/>
    <w:multiLevelType w:val="hybridMultilevel"/>
    <w:tmpl w:val="ED62667E"/>
    <w:lvl w:ilvl="0" w:tplc="02D857B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5B10619"/>
    <w:multiLevelType w:val="hybridMultilevel"/>
    <w:tmpl w:val="49AE02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DA76961"/>
    <w:multiLevelType w:val="hybridMultilevel"/>
    <w:tmpl w:val="853E0988"/>
    <w:lvl w:ilvl="0" w:tplc="D6A0570A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D8116AD"/>
    <w:multiLevelType w:val="hybridMultilevel"/>
    <w:tmpl w:val="D884B6FC"/>
    <w:lvl w:ilvl="0" w:tplc="3EEC32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F246538"/>
    <w:multiLevelType w:val="hybridMultilevel"/>
    <w:tmpl w:val="BE425B2E"/>
    <w:lvl w:ilvl="0" w:tplc="3EEC32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F8904A7"/>
    <w:multiLevelType w:val="hybridMultilevel"/>
    <w:tmpl w:val="773A53E6"/>
    <w:lvl w:ilvl="0" w:tplc="E534912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14"/>
  </w:num>
  <w:num w:numId="5">
    <w:abstractNumId w:val="5"/>
  </w:num>
  <w:num w:numId="6">
    <w:abstractNumId w:val="1"/>
  </w:num>
  <w:num w:numId="7">
    <w:abstractNumId w:val="11"/>
  </w:num>
  <w:num w:numId="8">
    <w:abstractNumId w:val="13"/>
  </w:num>
  <w:num w:numId="9">
    <w:abstractNumId w:val="0"/>
  </w:num>
  <w:num w:numId="10">
    <w:abstractNumId w:val="3"/>
  </w:num>
  <w:num w:numId="11">
    <w:abstractNumId w:val="12"/>
  </w:num>
  <w:num w:numId="12">
    <w:abstractNumId w:val="8"/>
  </w:num>
  <w:num w:numId="13">
    <w:abstractNumId w:val="15"/>
  </w:num>
  <w:num w:numId="14">
    <w:abstractNumId w:val="4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7A"/>
    <w:rsid w:val="00000C93"/>
    <w:rsid w:val="00004D57"/>
    <w:rsid w:val="00025767"/>
    <w:rsid w:val="000274AF"/>
    <w:rsid w:val="00032CDA"/>
    <w:rsid w:val="00040ECC"/>
    <w:rsid w:val="000411DA"/>
    <w:rsid w:val="000437CF"/>
    <w:rsid w:val="00050DCA"/>
    <w:rsid w:val="000669DC"/>
    <w:rsid w:val="000855EF"/>
    <w:rsid w:val="00092FDD"/>
    <w:rsid w:val="000C68CA"/>
    <w:rsid w:val="000C79EF"/>
    <w:rsid w:val="000D0D69"/>
    <w:rsid w:val="000E20B5"/>
    <w:rsid w:val="000E4F5A"/>
    <w:rsid w:val="000F1F46"/>
    <w:rsid w:val="00100268"/>
    <w:rsid w:val="00101814"/>
    <w:rsid w:val="00120951"/>
    <w:rsid w:val="001376AE"/>
    <w:rsid w:val="001418A4"/>
    <w:rsid w:val="00150A29"/>
    <w:rsid w:val="001574DD"/>
    <w:rsid w:val="001612C4"/>
    <w:rsid w:val="00162ECC"/>
    <w:rsid w:val="00167A84"/>
    <w:rsid w:val="00171284"/>
    <w:rsid w:val="00180784"/>
    <w:rsid w:val="001817CF"/>
    <w:rsid w:val="001863EC"/>
    <w:rsid w:val="001A3D11"/>
    <w:rsid w:val="001A5995"/>
    <w:rsid w:val="001B02B2"/>
    <w:rsid w:val="001B7C56"/>
    <w:rsid w:val="001C01E5"/>
    <w:rsid w:val="001C1C67"/>
    <w:rsid w:val="001C2545"/>
    <w:rsid w:val="001C74A4"/>
    <w:rsid w:val="001D02C7"/>
    <w:rsid w:val="001D080D"/>
    <w:rsid w:val="001D2590"/>
    <w:rsid w:val="001E342E"/>
    <w:rsid w:val="001F1569"/>
    <w:rsid w:val="001F54E8"/>
    <w:rsid w:val="00203989"/>
    <w:rsid w:val="002058A8"/>
    <w:rsid w:val="00212DAB"/>
    <w:rsid w:val="0021745D"/>
    <w:rsid w:val="00221CCC"/>
    <w:rsid w:val="0022216B"/>
    <w:rsid w:val="002360DF"/>
    <w:rsid w:val="0024158D"/>
    <w:rsid w:val="002418ED"/>
    <w:rsid w:val="00243556"/>
    <w:rsid w:val="002451DA"/>
    <w:rsid w:val="00255BBD"/>
    <w:rsid w:val="00260522"/>
    <w:rsid w:val="00262DF1"/>
    <w:rsid w:val="002700CF"/>
    <w:rsid w:val="002712ED"/>
    <w:rsid w:val="00276890"/>
    <w:rsid w:val="00296795"/>
    <w:rsid w:val="002B476A"/>
    <w:rsid w:val="002B7A8E"/>
    <w:rsid w:val="002C14E4"/>
    <w:rsid w:val="002C6CCC"/>
    <w:rsid w:val="002D4E0A"/>
    <w:rsid w:val="002D5B56"/>
    <w:rsid w:val="002D5CC6"/>
    <w:rsid w:val="002E0BFC"/>
    <w:rsid w:val="002F1D66"/>
    <w:rsid w:val="002F693D"/>
    <w:rsid w:val="003230FC"/>
    <w:rsid w:val="00325D35"/>
    <w:rsid w:val="003311B6"/>
    <w:rsid w:val="00331707"/>
    <w:rsid w:val="00337300"/>
    <w:rsid w:val="00337E36"/>
    <w:rsid w:val="00351514"/>
    <w:rsid w:val="00351ED6"/>
    <w:rsid w:val="00375FBF"/>
    <w:rsid w:val="00380EB6"/>
    <w:rsid w:val="0039407A"/>
    <w:rsid w:val="003A2CE6"/>
    <w:rsid w:val="003A7DE4"/>
    <w:rsid w:val="003B105E"/>
    <w:rsid w:val="003C48A5"/>
    <w:rsid w:val="003C6211"/>
    <w:rsid w:val="003D572A"/>
    <w:rsid w:val="003E316E"/>
    <w:rsid w:val="003F3227"/>
    <w:rsid w:val="003F4270"/>
    <w:rsid w:val="003F6771"/>
    <w:rsid w:val="003F777C"/>
    <w:rsid w:val="0040468C"/>
    <w:rsid w:val="004061F0"/>
    <w:rsid w:val="00406434"/>
    <w:rsid w:val="004108D4"/>
    <w:rsid w:val="0041396B"/>
    <w:rsid w:val="00421A08"/>
    <w:rsid w:val="004425C2"/>
    <w:rsid w:val="00445F08"/>
    <w:rsid w:val="00454C6B"/>
    <w:rsid w:val="0047268B"/>
    <w:rsid w:val="00473A56"/>
    <w:rsid w:val="00475BE2"/>
    <w:rsid w:val="00491157"/>
    <w:rsid w:val="004A2D00"/>
    <w:rsid w:val="004A7A48"/>
    <w:rsid w:val="004C502A"/>
    <w:rsid w:val="004C67EF"/>
    <w:rsid w:val="004D17DD"/>
    <w:rsid w:val="004D2539"/>
    <w:rsid w:val="004D5AE8"/>
    <w:rsid w:val="004D6F9D"/>
    <w:rsid w:val="004F6F66"/>
    <w:rsid w:val="0050038A"/>
    <w:rsid w:val="00511035"/>
    <w:rsid w:val="0051234E"/>
    <w:rsid w:val="005125A0"/>
    <w:rsid w:val="0052339F"/>
    <w:rsid w:val="00530B56"/>
    <w:rsid w:val="00533062"/>
    <w:rsid w:val="0053588C"/>
    <w:rsid w:val="0054138B"/>
    <w:rsid w:val="0054349B"/>
    <w:rsid w:val="00546924"/>
    <w:rsid w:val="005549AE"/>
    <w:rsid w:val="00555FAB"/>
    <w:rsid w:val="00563BEF"/>
    <w:rsid w:val="00565BE0"/>
    <w:rsid w:val="005671ED"/>
    <w:rsid w:val="0057107B"/>
    <w:rsid w:val="00573137"/>
    <w:rsid w:val="005765E9"/>
    <w:rsid w:val="00576631"/>
    <w:rsid w:val="005810AF"/>
    <w:rsid w:val="00584B5B"/>
    <w:rsid w:val="005857CC"/>
    <w:rsid w:val="00585D9C"/>
    <w:rsid w:val="00594442"/>
    <w:rsid w:val="005950B6"/>
    <w:rsid w:val="005A1862"/>
    <w:rsid w:val="005B2A37"/>
    <w:rsid w:val="005B61FB"/>
    <w:rsid w:val="005C36E8"/>
    <w:rsid w:val="005D4779"/>
    <w:rsid w:val="005D6040"/>
    <w:rsid w:val="005E31F9"/>
    <w:rsid w:val="005E6C53"/>
    <w:rsid w:val="005F3D1A"/>
    <w:rsid w:val="005F6B4B"/>
    <w:rsid w:val="00600D4C"/>
    <w:rsid w:val="00602B8F"/>
    <w:rsid w:val="00613C5D"/>
    <w:rsid w:val="00616FC0"/>
    <w:rsid w:val="00617129"/>
    <w:rsid w:val="00625CE0"/>
    <w:rsid w:val="006369D3"/>
    <w:rsid w:val="00644790"/>
    <w:rsid w:val="00644E73"/>
    <w:rsid w:val="00651FB6"/>
    <w:rsid w:val="00655508"/>
    <w:rsid w:val="00655F82"/>
    <w:rsid w:val="00671F60"/>
    <w:rsid w:val="006747A4"/>
    <w:rsid w:val="006833A9"/>
    <w:rsid w:val="006A4C8C"/>
    <w:rsid w:val="006A6244"/>
    <w:rsid w:val="006B018C"/>
    <w:rsid w:val="006B3B9A"/>
    <w:rsid w:val="006B5FC8"/>
    <w:rsid w:val="006C07E2"/>
    <w:rsid w:val="006C5FA7"/>
    <w:rsid w:val="006D5F3C"/>
    <w:rsid w:val="006D6E21"/>
    <w:rsid w:val="00705BF9"/>
    <w:rsid w:val="007116C7"/>
    <w:rsid w:val="00712ADF"/>
    <w:rsid w:val="007132CC"/>
    <w:rsid w:val="00722931"/>
    <w:rsid w:val="00722D75"/>
    <w:rsid w:val="00723613"/>
    <w:rsid w:val="00723FA4"/>
    <w:rsid w:val="007269B3"/>
    <w:rsid w:val="00747B40"/>
    <w:rsid w:val="00751F79"/>
    <w:rsid w:val="00761116"/>
    <w:rsid w:val="00770209"/>
    <w:rsid w:val="007867DD"/>
    <w:rsid w:val="00795FBB"/>
    <w:rsid w:val="0079664F"/>
    <w:rsid w:val="007A4534"/>
    <w:rsid w:val="007A4C36"/>
    <w:rsid w:val="007A5038"/>
    <w:rsid w:val="007A7F3E"/>
    <w:rsid w:val="007B6E52"/>
    <w:rsid w:val="007C14CB"/>
    <w:rsid w:val="007C596C"/>
    <w:rsid w:val="007C5A6A"/>
    <w:rsid w:val="007D094A"/>
    <w:rsid w:val="007D2F58"/>
    <w:rsid w:val="007F041A"/>
    <w:rsid w:val="007F4217"/>
    <w:rsid w:val="008034F3"/>
    <w:rsid w:val="00810480"/>
    <w:rsid w:val="008151A4"/>
    <w:rsid w:val="008151DE"/>
    <w:rsid w:val="00816688"/>
    <w:rsid w:val="00826B48"/>
    <w:rsid w:val="00827ED2"/>
    <w:rsid w:val="008424D5"/>
    <w:rsid w:val="008467E1"/>
    <w:rsid w:val="00865099"/>
    <w:rsid w:val="00877BF6"/>
    <w:rsid w:val="00892249"/>
    <w:rsid w:val="008B1B0D"/>
    <w:rsid w:val="008C426D"/>
    <w:rsid w:val="008C70F1"/>
    <w:rsid w:val="008D2C9D"/>
    <w:rsid w:val="008D6E3F"/>
    <w:rsid w:val="008E5D62"/>
    <w:rsid w:val="008F1FAA"/>
    <w:rsid w:val="008F56C5"/>
    <w:rsid w:val="00910235"/>
    <w:rsid w:val="009143FE"/>
    <w:rsid w:val="00915476"/>
    <w:rsid w:val="009240B0"/>
    <w:rsid w:val="00925251"/>
    <w:rsid w:val="009271CC"/>
    <w:rsid w:val="00935716"/>
    <w:rsid w:val="00937902"/>
    <w:rsid w:val="009476D0"/>
    <w:rsid w:val="00961235"/>
    <w:rsid w:val="009655CF"/>
    <w:rsid w:val="009672FB"/>
    <w:rsid w:val="009778D4"/>
    <w:rsid w:val="00981EF7"/>
    <w:rsid w:val="00983257"/>
    <w:rsid w:val="00984139"/>
    <w:rsid w:val="009A3ACA"/>
    <w:rsid w:val="009A6025"/>
    <w:rsid w:val="009A7BBB"/>
    <w:rsid w:val="009B11D7"/>
    <w:rsid w:val="009C5F07"/>
    <w:rsid w:val="009D3ADA"/>
    <w:rsid w:val="009F6B88"/>
    <w:rsid w:val="009F7E5A"/>
    <w:rsid w:val="009F7F8B"/>
    <w:rsid w:val="00A00B9E"/>
    <w:rsid w:val="00A025EC"/>
    <w:rsid w:val="00A10D3E"/>
    <w:rsid w:val="00A12728"/>
    <w:rsid w:val="00A16623"/>
    <w:rsid w:val="00A26EFD"/>
    <w:rsid w:val="00A36C3B"/>
    <w:rsid w:val="00A42453"/>
    <w:rsid w:val="00A453BC"/>
    <w:rsid w:val="00A46FBC"/>
    <w:rsid w:val="00A50C87"/>
    <w:rsid w:val="00A6339B"/>
    <w:rsid w:val="00A65937"/>
    <w:rsid w:val="00A671FD"/>
    <w:rsid w:val="00A9245C"/>
    <w:rsid w:val="00AA48D3"/>
    <w:rsid w:val="00AC5A10"/>
    <w:rsid w:val="00AE567E"/>
    <w:rsid w:val="00AF5CA0"/>
    <w:rsid w:val="00B05357"/>
    <w:rsid w:val="00B132EA"/>
    <w:rsid w:val="00B161F6"/>
    <w:rsid w:val="00B24817"/>
    <w:rsid w:val="00B24C49"/>
    <w:rsid w:val="00B32BBC"/>
    <w:rsid w:val="00B33E9A"/>
    <w:rsid w:val="00B4668F"/>
    <w:rsid w:val="00B5153E"/>
    <w:rsid w:val="00B62E39"/>
    <w:rsid w:val="00B742F9"/>
    <w:rsid w:val="00B77184"/>
    <w:rsid w:val="00B911BD"/>
    <w:rsid w:val="00BA05A4"/>
    <w:rsid w:val="00BB1D42"/>
    <w:rsid w:val="00BC031B"/>
    <w:rsid w:val="00BC132C"/>
    <w:rsid w:val="00BC580C"/>
    <w:rsid w:val="00BD0796"/>
    <w:rsid w:val="00BD5159"/>
    <w:rsid w:val="00BD52D5"/>
    <w:rsid w:val="00BD5CC3"/>
    <w:rsid w:val="00BE1C03"/>
    <w:rsid w:val="00BE3476"/>
    <w:rsid w:val="00BE4A76"/>
    <w:rsid w:val="00BF05D7"/>
    <w:rsid w:val="00BF4952"/>
    <w:rsid w:val="00BF4D1C"/>
    <w:rsid w:val="00BF6669"/>
    <w:rsid w:val="00C00AAF"/>
    <w:rsid w:val="00C146A8"/>
    <w:rsid w:val="00C16BFD"/>
    <w:rsid w:val="00C27489"/>
    <w:rsid w:val="00C275FE"/>
    <w:rsid w:val="00C40FF7"/>
    <w:rsid w:val="00C4585A"/>
    <w:rsid w:val="00C500AB"/>
    <w:rsid w:val="00C51152"/>
    <w:rsid w:val="00C537DD"/>
    <w:rsid w:val="00C53D0E"/>
    <w:rsid w:val="00C63288"/>
    <w:rsid w:val="00C90C3B"/>
    <w:rsid w:val="00C921EF"/>
    <w:rsid w:val="00CA79AE"/>
    <w:rsid w:val="00CC5D56"/>
    <w:rsid w:val="00CC7663"/>
    <w:rsid w:val="00CD5C44"/>
    <w:rsid w:val="00CE7A58"/>
    <w:rsid w:val="00CF6A7A"/>
    <w:rsid w:val="00D1007D"/>
    <w:rsid w:val="00D1394E"/>
    <w:rsid w:val="00D15C81"/>
    <w:rsid w:val="00D1736F"/>
    <w:rsid w:val="00D17D83"/>
    <w:rsid w:val="00D26B81"/>
    <w:rsid w:val="00D30CDC"/>
    <w:rsid w:val="00D42B16"/>
    <w:rsid w:val="00D527A8"/>
    <w:rsid w:val="00D56876"/>
    <w:rsid w:val="00D6036A"/>
    <w:rsid w:val="00D7454C"/>
    <w:rsid w:val="00D77F9D"/>
    <w:rsid w:val="00D87FD8"/>
    <w:rsid w:val="00DA1178"/>
    <w:rsid w:val="00DA2A32"/>
    <w:rsid w:val="00DA604B"/>
    <w:rsid w:val="00DA6520"/>
    <w:rsid w:val="00DA6D81"/>
    <w:rsid w:val="00DB73ED"/>
    <w:rsid w:val="00DC12AD"/>
    <w:rsid w:val="00DC525D"/>
    <w:rsid w:val="00DD0A27"/>
    <w:rsid w:val="00DD5C3C"/>
    <w:rsid w:val="00DD6868"/>
    <w:rsid w:val="00DE6206"/>
    <w:rsid w:val="00DF09EE"/>
    <w:rsid w:val="00DF6041"/>
    <w:rsid w:val="00DF776F"/>
    <w:rsid w:val="00E0014C"/>
    <w:rsid w:val="00E0322F"/>
    <w:rsid w:val="00E05AB3"/>
    <w:rsid w:val="00E06E81"/>
    <w:rsid w:val="00E1055C"/>
    <w:rsid w:val="00E124E6"/>
    <w:rsid w:val="00E145AA"/>
    <w:rsid w:val="00E17A2B"/>
    <w:rsid w:val="00E24B3A"/>
    <w:rsid w:val="00E41E56"/>
    <w:rsid w:val="00E42213"/>
    <w:rsid w:val="00E43ADD"/>
    <w:rsid w:val="00E460E1"/>
    <w:rsid w:val="00E54E93"/>
    <w:rsid w:val="00E54EF4"/>
    <w:rsid w:val="00E56700"/>
    <w:rsid w:val="00E576BD"/>
    <w:rsid w:val="00E61180"/>
    <w:rsid w:val="00E6323C"/>
    <w:rsid w:val="00E70536"/>
    <w:rsid w:val="00E7211B"/>
    <w:rsid w:val="00E76170"/>
    <w:rsid w:val="00E817A4"/>
    <w:rsid w:val="00E8192B"/>
    <w:rsid w:val="00EA620A"/>
    <w:rsid w:val="00EB4F56"/>
    <w:rsid w:val="00ED10A4"/>
    <w:rsid w:val="00ED1977"/>
    <w:rsid w:val="00ED582B"/>
    <w:rsid w:val="00ED7991"/>
    <w:rsid w:val="00EE59C9"/>
    <w:rsid w:val="00EE6376"/>
    <w:rsid w:val="00EF0E33"/>
    <w:rsid w:val="00EF1544"/>
    <w:rsid w:val="00F12095"/>
    <w:rsid w:val="00F21A36"/>
    <w:rsid w:val="00F21C9C"/>
    <w:rsid w:val="00F22135"/>
    <w:rsid w:val="00F307E6"/>
    <w:rsid w:val="00F33769"/>
    <w:rsid w:val="00F35CC8"/>
    <w:rsid w:val="00F37691"/>
    <w:rsid w:val="00F410AE"/>
    <w:rsid w:val="00F41162"/>
    <w:rsid w:val="00F44A45"/>
    <w:rsid w:val="00F5291B"/>
    <w:rsid w:val="00F66147"/>
    <w:rsid w:val="00F864EB"/>
    <w:rsid w:val="00FA1DCE"/>
    <w:rsid w:val="00FB24F6"/>
    <w:rsid w:val="00FB3F3B"/>
    <w:rsid w:val="00FB55A8"/>
    <w:rsid w:val="00FB7769"/>
    <w:rsid w:val="00FC3609"/>
    <w:rsid w:val="00FC4A39"/>
    <w:rsid w:val="00FF6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2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2CC"/>
    <w:rPr>
      <w:sz w:val="20"/>
      <w:szCs w:val="20"/>
    </w:rPr>
  </w:style>
  <w:style w:type="character" w:styleId="a7">
    <w:name w:val="Hyperlink"/>
    <w:basedOn w:val="a0"/>
    <w:uiPriority w:val="99"/>
    <w:unhideWhenUsed/>
    <w:rsid w:val="00E06E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55A8"/>
    <w:pPr>
      <w:ind w:leftChars="200" w:left="480"/>
    </w:pPr>
  </w:style>
  <w:style w:type="table" w:styleId="a9">
    <w:name w:val="Table Grid"/>
    <w:basedOn w:val="a1"/>
    <w:uiPriority w:val="59"/>
    <w:rsid w:val="0033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first">
    <w:name w:val="contentfirst"/>
    <w:basedOn w:val="a0"/>
    <w:rsid w:val="00E43ADD"/>
  </w:style>
  <w:style w:type="paragraph" w:styleId="aa">
    <w:name w:val="Balloon Text"/>
    <w:basedOn w:val="a"/>
    <w:link w:val="ab"/>
    <w:uiPriority w:val="99"/>
    <w:semiHidden/>
    <w:unhideWhenUsed/>
    <w:rsid w:val="009F7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7E5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2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6A7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2C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2C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2CC"/>
    <w:rPr>
      <w:sz w:val="20"/>
      <w:szCs w:val="20"/>
    </w:rPr>
  </w:style>
  <w:style w:type="character" w:styleId="a7">
    <w:name w:val="Hyperlink"/>
    <w:basedOn w:val="a0"/>
    <w:uiPriority w:val="99"/>
    <w:unhideWhenUsed/>
    <w:rsid w:val="00E06E8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FB55A8"/>
    <w:pPr>
      <w:ind w:leftChars="200" w:left="480"/>
    </w:pPr>
  </w:style>
  <w:style w:type="table" w:styleId="a9">
    <w:name w:val="Table Grid"/>
    <w:basedOn w:val="a1"/>
    <w:uiPriority w:val="59"/>
    <w:rsid w:val="00337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first">
    <w:name w:val="contentfirst"/>
    <w:basedOn w:val="a0"/>
    <w:rsid w:val="00E43ADD"/>
  </w:style>
  <w:style w:type="paragraph" w:styleId="aa">
    <w:name w:val="Balloon Text"/>
    <w:basedOn w:val="a"/>
    <w:link w:val="ab"/>
    <w:uiPriority w:val="99"/>
    <w:semiHidden/>
    <w:unhideWhenUsed/>
    <w:rsid w:val="009F7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F7E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5D2AB-EC2B-4549-88A2-D385C7132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651</Characters>
  <Application>Microsoft Office Word</Application>
  <DocSecurity>0</DocSecurity>
  <Lines>5</Lines>
  <Paragraphs>1</Paragraphs>
  <ScaleCrop>false</ScaleCrop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onion8899</dc:creator>
  <cp:lastModifiedBy>AutoBVT</cp:lastModifiedBy>
  <cp:revision>2</cp:revision>
  <cp:lastPrinted>2014-11-26T01:26:00Z</cp:lastPrinted>
  <dcterms:created xsi:type="dcterms:W3CDTF">2015-12-08T10:56:00Z</dcterms:created>
  <dcterms:modified xsi:type="dcterms:W3CDTF">2015-12-08T10:56:00Z</dcterms:modified>
</cp:coreProperties>
</file>