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38" w:rsidRPr="00B64B38" w:rsidRDefault="0041104D" w:rsidP="00946CBF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 w:val="44"/>
        </w:rPr>
        <w:sym w:font="Wingdings 2" w:char="F061"/>
      </w:r>
      <w:r w:rsidR="00946CBF" w:rsidRPr="00946CBF">
        <w:rPr>
          <w:rFonts w:ascii="微軟正黑體" w:eastAsia="微軟正黑體" w:hAnsi="微軟正黑體" w:hint="eastAsia"/>
          <w:sz w:val="40"/>
        </w:rPr>
        <w:t>2017</w:t>
      </w:r>
      <w:proofErr w:type="gramStart"/>
      <w:r w:rsidR="00946CBF" w:rsidRPr="00946CBF">
        <w:rPr>
          <w:rFonts w:ascii="微軟正黑體" w:eastAsia="微軟正黑體" w:hAnsi="微軟正黑體" w:hint="eastAsia"/>
          <w:sz w:val="40"/>
        </w:rPr>
        <w:t>第一屆永續</w:t>
      </w:r>
      <w:proofErr w:type="gramEnd"/>
      <w:r w:rsidR="00946CBF" w:rsidRPr="00946CBF">
        <w:rPr>
          <w:rFonts w:ascii="微軟正黑體" w:eastAsia="微軟正黑體" w:hAnsi="微軟正黑體" w:hint="eastAsia"/>
          <w:sz w:val="40"/>
        </w:rPr>
        <w:t>發展與綠色科技研討會</w:t>
      </w:r>
      <w:r>
        <w:rPr>
          <w:rFonts w:ascii="微軟正黑體" w:eastAsia="微軟正黑體" w:hAnsi="微軟正黑體" w:hint="eastAsia"/>
          <w:sz w:val="44"/>
        </w:rPr>
        <w:sym w:font="Wingdings 2" w:char="F062"/>
      </w:r>
    </w:p>
    <w:p w:rsidR="00B64B38" w:rsidRPr="00946CBF" w:rsidRDefault="00B95585" w:rsidP="00946CBF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活動說明</w:t>
      </w:r>
    </w:p>
    <w:p w:rsidR="00B64B38" w:rsidRDefault="00B64B38" w:rsidP="009107DD">
      <w:pPr>
        <w:spacing w:line="400" w:lineRule="exact"/>
        <w:ind w:firstLine="482"/>
        <w:jc w:val="both"/>
        <w:rPr>
          <w:rFonts w:ascii="微軟正黑體" w:eastAsia="微軟正黑體" w:hAnsi="微軟正黑體"/>
        </w:rPr>
      </w:pPr>
      <w:r w:rsidRPr="00B64B38">
        <w:rPr>
          <w:rFonts w:ascii="微軟正黑體" w:eastAsia="微軟正黑體" w:hAnsi="微軟正黑體" w:hint="eastAsia"/>
        </w:rPr>
        <w:t>科技無法帶給人類真正的幸福，科技也無法解決開發帶來的污染和災難。馬雅文化和復活節島的衰敗滅亡，都是過度開發造成生態無法永續的例證。唯有永續經營，才能讓地球持續支持人類和生物的生命。聯合國報告指出，到2030年，光是太陽能，風力和生質能產業，就將增加兩千萬</w:t>
      </w:r>
      <w:proofErr w:type="gramStart"/>
      <w:r w:rsidRPr="00B64B38">
        <w:rPr>
          <w:rFonts w:ascii="微軟正黑體" w:eastAsia="微軟正黑體" w:hAnsi="微軟正黑體" w:hint="eastAsia"/>
        </w:rPr>
        <w:t>個綠能</w:t>
      </w:r>
      <w:proofErr w:type="gramEnd"/>
      <w:r w:rsidRPr="00B64B38">
        <w:rPr>
          <w:rFonts w:ascii="微軟正黑體" w:eastAsia="微軟正黑體" w:hAnsi="微軟正黑體" w:hint="eastAsia"/>
        </w:rPr>
        <w:t>工作機會。美國每四</w:t>
      </w:r>
      <w:proofErr w:type="gramStart"/>
      <w:r w:rsidRPr="00B64B38">
        <w:rPr>
          <w:rFonts w:ascii="微軟正黑體" w:eastAsia="微軟正黑體" w:hAnsi="微軟正黑體" w:hint="eastAsia"/>
        </w:rPr>
        <w:t>個</w:t>
      </w:r>
      <w:proofErr w:type="gramEnd"/>
      <w:r w:rsidRPr="00B64B38">
        <w:rPr>
          <w:rFonts w:ascii="微軟正黑體" w:eastAsia="微軟正黑體" w:hAnsi="微軟正黑體" w:hint="eastAsia"/>
        </w:rPr>
        <w:t>工作者，就有一位會</w:t>
      </w:r>
      <w:proofErr w:type="gramStart"/>
      <w:r w:rsidRPr="00B64B38">
        <w:rPr>
          <w:rFonts w:ascii="微軟正黑體" w:eastAsia="微軟正黑體" w:hAnsi="微軟正黑體" w:hint="eastAsia"/>
        </w:rPr>
        <w:t>是綠領工作者</w:t>
      </w:r>
      <w:proofErr w:type="gramEnd"/>
      <w:r w:rsidRPr="00B64B38">
        <w:rPr>
          <w:rFonts w:ascii="微軟正黑體" w:eastAsia="微軟正黑體" w:hAnsi="微軟正黑體" w:hint="eastAsia"/>
        </w:rPr>
        <w:t>。</w:t>
      </w:r>
      <w:proofErr w:type="gramStart"/>
      <w:r w:rsidRPr="00B64B38">
        <w:rPr>
          <w:rFonts w:ascii="微軟正黑體" w:eastAsia="微軟正黑體" w:hAnsi="微軟正黑體" w:hint="eastAsia"/>
        </w:rPr>
        <w:t>台灣綠領從業人員</w:t>
      </w:r>
      <w:proofErr w:type="gramEnd"/>
      <w:r w:rsidRPr="00B64B38">
        <w:rPr>
          <w:rFonts w:ascii="微軟正黑體" w:eastAsia="微軟正黑體" w:hAnsi="微軟正黑體" w:hint="eastAsia"/>
        </w:rPr>
        <w:t>將有百萬人以上。預測未來每</w:t>
      </w:r>
      <w:proofErr w:type="gramStart"/>
      <w:r w:rsidRPr="00B64B38">
        <w:rPr>
          <w:rFonts w:ascii="微軟正黑體" w:eastAsia="微軟正黑體" w:hAnsi="微軟正黑體" w:hint="eastAsia"/>
        </w:rPr>
        <w:t>個</w:t>
      </w:r>
      <w:proofErr w:type="gramEnd"/>
      <w:r w:rsidRPr="00B64B38">
        <w:rPr>
          <w:rFonts w:ascii="微軟正黑體" w:eastAsia="微軟正黑體" w:hAnsi="微軟正黑體" w:hint="eastAsia"/>
        </w:rPr>
        <w:t>工作，包括食衣住行育樂，一定都會</w:t>
      </w:r>
      <w:proofErr w:type="gramStart"/>
      <w:r w:rsidRPr="00B64B38">
        <w:rPr>
          <w:rFonts w:ascii="微軟正黑體" w:eastAsia="微軟正黑體" w:hAnsi="微軟正黑體" w:hint="eastAsia"/>
        </w:rPr>
        <w:t>轉變成綠領工作</w:t>
      </w:r>
      <w:proofErr w:type="gramEnd"/>
      <w:r w:rsidRPr="00B64B38">
        <w:rPr>
          <w:rFonts w:ascii="微軟正黑體" w:eastAsia="微軟正黑體" w:hAnsi="微軟正黑體" w:hint="eastAsia"/>
        </w:rPr>
        <w:t>。為達成</w:t>
      </w:r>
      <w:proofErr w:type="gramStart"/>
      <w:r w:rsidRPr="00B64B38">
        <w:rPr>
          <w:rFonts w:ascii="微軟正黑體" w:eastAsia="微軟正黑體" w:hAnsi="微軟正黑體" w:hint="eastAsia"/>
        </w:rPr>
        <w:t>培育綠領人才</w:t>
      </w:r>
      <w:proofErr w:type="gramEnd"/>
      <w:r w:rsidRPr="00B64B38">
        <w:rPr>
          <w:rFonts w:ascii="微軟正黑體" w:eastAsia="微軟正黑體" w:hAnsi="微軟正黑體" w:hint="eastAsia"/>
        </w:rPr>
        <w:t>目標，舉辦「2017</w:t>
      </w:r>
      <w:proofErr w:type="gramStart"/>
      <w:r w:rsidRPr="00B64B38">
        <w:rPr>
          <w:rFonts w:ascii="微軟正黑體" w:eastAsia="微軟正黑體" w:hAnsi="微軟正黑體" w:hint="eastAsia"/>
        </w:rPr>
        <w:t>第一屆永續</w:t>
      </w:r>
      <w:proofErr w:type="gramEnd"/>
      <w:r w:rsidRPr="00B64B38">
        <w:rPr>
          <w:rFonts w:ascii="微軟正黑體" w:eastAsia="微軟正黑體" w:hAnsi="微軟正黑體" w:hint="eastAsia"/>
        </w:rPr>
        <w:t>發展與綠色科技研討會（2017 1st Sustainable Development &amp; Green Technology Symposium）」，以精</w:t>
      </w:r>
      <w:proofErr w:type="gramStart"/>
      <w:r w:rsidRPr="00B64B38">
        <w:rPr>
          <w:rFonts w:ascii="微軟正黑體" w:eastAsia="微軟正黑體" w:hAnsi="微軟正黑體" w:hint="eastAsia"/>
        </w:rPr>
        <w:t>進綠領</w:t>
      </w:r>
      <w:proofErr w:type="gramEnd"/>
      <w:r w:rsidRPr="00B64B38">
        <w:rPr>
          <w:rFonts w:ascii="微軟正黑體" w:eastAsia="微軟正黑體" w:hAnsi="微軟正黑體" w:hint="eastAsia"/>
        </w:rPr>
        <w:t>與永續教育之發展。</w:t>
      </w:r>
    </w:p>
    <w:p w:rsidR="00B95585" w:rsidRPr="00B64B38" w:rsidRDefault="001A5D66" w:rsidP="009107DD">
      <w:pPr>
        <w:spacing w:after="240" w:line="400" w:lineRule="exact"/>
        <w:ind w:firstLine="482"/>
        <w:jc w:val="both"/>
        <w:rPr>
          <w:rFonts w:ascii="微軟正黑體" w:eastAsia="微軟正黑體" w:hAnsi="微軟正黑體"/>
        </w:rPr>
      </w:pPr>
      <w:r w:rsidRPr="001A5D66">
        <w:rPr>
          <w:rFonts w:ascii="微軟正黑體" w:eastAsia="微軟正黑體" w:hAnsi="微軟正黑體" w:hint="eastAsia"/>
        </w:rPr>
        <w:t>研討會特別邀請南華大學林聰明校長、勤益科技大學宋文沛院長、台灣農業教育學會陳世雄理事長發表專題演講，提供永續發展與綠色科技典範轉移；並邀請專家學者舉行永續農業科技及永續國土保育論壇；同步公開徵求綠色科技及資訊科技論文投稿及發表；此外將邀請永續發展與綠色科技相關廠商，進行現場設備展示，提供與會人士觀摩，達到開創永續發展與綠色科技的目標。</w:t>
      </w:r>
    </w:p>
    <w:p w:rsidR="00B64B38" w:rsidRPr="00946CBF" w:rsidRDefault="00B64B38" w:rsidP="00F57B44">
      <w:pPr>
        <w:pStyle w:val="a4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研討會日期：106年4月8日上午8時-下午5時</w:t>
      </w:r>
    </w:p>
    <w:p w:rsidR="00B64B38" w:rsidRPr="00946CBF" w:rsidRDefault="00B64B38" w:rsidP="00F57B44">
      <w:pPr>
        <w:pStyle w:val="a4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研討會地點：南華大學</w:t>
      </w:r>
      <w:proofErr w:type="gramStart"/>
      <w:r w:rsidRPr="00946CBF">
        <w:rPr>
          <w:rFonts w:ascii="微軟正黑體" w:eastAsia="微軟正黑體" w:hAnsi="微軟正黑體" w:hint="eastAsia"/>
        </w:rPr>
        <w:t>成均館</w:t>
      </w:r>
      <w:proofErr w:type="gramEnd"/>
      <w:r w:rsidRPr="00946CBF">
        <w:rPr>
          <w:rFonts w:ascii="微軟正黑體" w:eastAsia="微軟正黑體" w:hAnsi="微軟正黑體" w:hint="eastAsia"/>
        </w:rPr>
        <w:t>3樓國際會議廳C334(嘉義縣大林鎮南華路一段55號)</w:t>
      </w:r>
    </w:p>
    <w:p w:rsidR="00B64B38" w:rsidRPr="00946CBF" w:rsidRDefault="00B64B38" w:rsidP="00F57B44">
      <w:pPr>
        <w:pStyle w:val="a4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主辦單位：南華大學科技學院永續綠色科技碩士學位學程、南華大學永續中心、南華大學資訊工程學系、台灣永續綠色科技發展協會</w:t>
      </w:r>
    </w:p>
    <w:p w:rsidR="00B64B38" w:rsidRPr="00946CBF" w:rsidRDefault="00B64B38" w:rsidP="00F57B44">
      <w:pPr>
        <w:pStyle w:val="a4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協辦單位：南華大學自然生物科技學系、南華大學通識中心、退輔會彰化農場、中華民國農業教育學會、經濟部工業局環境保護中心</w:t>
      </w:r>
    </w:p>
    <w:p w:rsidR="00B64B38" w:rsidRPr="00946CBF" w:rsidRDefault="00B64B38" w:rsidP="00F57B44">
      <w:pPr>
        <w:pStyle w:val="a4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贊助單位：盟</w:t>
      </w:r>
      <w:proofErr w:type="gramStart"/>
      <w:r w:rsidRPr="00946CBF">
        <w:rPr>
          <w:rFonts w:ascii="微軟正黑體" w:eastAsia="微軟正黑體" w:hAnsi="微軟正黑體" w:hint="eastAsia"/>
        </w:rPr>
        <w:t>鑫</w:t>
      </w:r>
      <w:proofErr w:type="gramEnd"/>
      <w:r w:rsidRPr="00946CBF">
        <w:rPr>
          <w:rFonts w:ascii="微軟正黑體" w:eastAsia="微軟正黑體" w:hAnsi="微軟正黑體" w:hint="eastAsia"/>
        </w:rPr>
        <w:t>工業股份有限公司、</w:t>
      </w:r>
      <w:proofErr w:type="gramStart"/>
      <w:r w:rsidRPr="00946CBF">
        <w:rPr>
          <w:rFonts w:ascii="微軟正黑體" w:eastAsia="微軟正黑體" w:hAnsi="微軟正黑體" w:hint="eastAsia"/>
        </w:rPr>
        <w:t>山亞環境工程</w:t>
      </w:r>
      <w:proofErr w:type="gramEnd"/>
      <w:r w:rsidRPr="00946CBF">
        <w:rPr>
          <w:rFonts w:ascii="微軟正黑體" w:eastAsia="微軟正黑體" w:hAnsi="微軟正黑體" w:hint="eastAsia"/>
        </w:rPr>
        <w:t>公司、威亞照明、崇聖企業行</w:t>
      </w:r>
    </w:p>
    <w:p w:rsidR="00B64B38" w:rsidRPr="00946CBF" w:rsidRDefault="00B64B38" w:rsidP="00F57B44">
      <w:pPr>
        <w:pStyle w:val="a4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活動地點：南華大學</w:t>
      </w:r>
    </w:p>
    <w:p w:rsidR="00B64B38" w:rsidRPr="00946CBF" w:rsidRDefault="00B64B38" w:rsidP="00F57B44">
      <w:pPr>
        <w:pStyle w:val="a4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聯絡電話：05-2721001分機2601</w:t>
      </w:r>
    </w:p>
    <w:p w:rsidR="00B95585" w:rsidRPr="00946CBF" w:rsidRDefault="00B64B38" w:rsidP="00F57B44">
      <w:pPr>
        <w:pStyle w:val="a4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t>聯絡人：彭雅莉小姐</w:t>
      </w:r>
      <w:r w:rsidR="00B95585" w:rsidRPr="00946CBF">
        <w:rPr>
          <w:rFonts w:ascii="微軟正黑體" w:eastAsia="微軟正黑體" w:hAnsi="微軟正黑體"/>
        </w:rPr>
        <w:br w:type="page"/>
      </w:r>
    </w:p>
    <w:p w:rsidR="00D9044A" w:rsidRPr="00946CBF" w:rsidRDefault="00D9044A" w:rsidP="00946CBF">
      <w:pPr>
        <w:pStyle w:val="a4"/>
        <w:numPr>
          <w:ilvl w:val="0"/>
          <w:numId w:val="1"/>
        </w:numPr>
        <w:spacing w:after="240" w:line="400" w:lineRule="exact"/>
        <w:ind w:leftChars="0"/>
        <w:rPr>
          <w:rFonts w:ascii="微軟正黑體" w:eastAsia="微軟正黑體" w:hAnsi="微軟正黑體"/>
        </w:rPr>
      </w:pPr>
      <w:r w:rsidRPr="00946CBF">
        <w:rPr>
          <w:rFonts w:ascii="微軟正黑體" w:eastAsia="微軟正黑體" w:hAnsi="微軟正黑體" w:hint="eastAsia"/>
        </w:rPr>
        <w:lastRenderedPageBreak/>
        <w:t>徵稿主題</w:t>
      </w:r>
    </w:p>
    <w:p w:rsidR="00D9044A" w:rsidRPr="00D9044A" w:rsidRDefault="00D9044A" w:rsidP="00D9044A">
      <w:pPr>
        <w:spacing w:line="400" w:lineRule="exact"/>
        <w:rPr>
          <w:rFonts w:ascii="微軟正黑體" w:eastAsia="微軟正黑體" w:hAnsi="微軟正黑體"/>
        </w:rPr>
      </w:pPr>
      <w:r w:rsidRPr="00D9044A">
        <w:rPr>
          <w:rFonts w:ascii="微軟正黑體" w:eastAsia="微軟正黑體" w:hAnsi="微軟正黑體" w:hint="eastAsia"/>
        </w:rPr>
        <w:t>A、環境永續：永續發展、再生能源、生物多樣性、有機農業、環境保育、環境污染防治、氣候變遷、水土保持、環境友善農業科技及其它永續相關 議題等。</w:t>
      </w:r>
    </w:p>
    <w:p w:rsidR="00D9044A" w:rsidRDefault="00D9044A" w:rsidP="00D9044A">
      <w:pPr>
        <w:spacing w:line="400" w:lineRule="exact"/>
        <w:rPr>
          <w:rFonts w:ascii="微軟正黑體" w:eastAsia="微軟正黑體" w:hAnsi="微軟正黑體"/>
        </w:rPr>
      </w:pPr>
      <w:proofErr w:type="gramStart"/>
      <w:r w:rsidRPr="00D9044A">
        <w:rPr>
          <w:rFonts w:ascii="微軟正黑體" w:eastAsia="微軟正黑體" w:hAnsi="微軟正黑體" w:hint="eastAsia"/>
        </w:rPr>
        <w:t>Ｂ</w:t>
      </w:r>
      <w:proofErr w:type="gramEnd"/>
      <w:r w:rsidRPr="00D9044A">
        <w:rPr>
          <w:rFonts w:ascii="微軟正黑體" w:eastAsia="微軟正黑體" w:hAnsi="微軟正黑體" w:hint="eastAsia"/>
        </w:rPr>
        <w:t>、資訊科技：環境監測、綠色科技、嵌入式系統、資料探</w:t>
      </w:r>
      <w:proofErr w:type="gramStart"/>
      <w:r w:rsidRPr="00D9044A">
        <w:rPr>
          <w:rFonts w:ascii="微軟正黑體" w:eastAsia="微軟正黑體" w:hAnsi="微軟正黑體" w:hint="eastAsia"/>
        </w:rPr>
        <w:t>勘</w:t>
      </w:r>
      <w:proofErr w:type="gramEnd"/>
      <w:r w:rsidRPr="00D9044A">
        <w:rPr>
          <w:rFonts w:ascii="微軟正黑體" w:eastAsia="微軟正黑體" w:hAnsi="微軟正黑體" w:hint="eastAsia"/>
        </w:rPr>
        <w:t>、人工智慧、環境資料庫等及其他資訊科技議題</w:t>
      </w:r>
    </w:p>
    <w:p w:rsidR="00D9044A" w:rsidRDefault="00D9044A" w:rsidP="00957022">
      <w:pPr>
        <w:spacing w:line="400" w:lineRule="exact"/>
        <w:rPr>
          <w:rFonts w:ascii="微軟正黑體" w:eastAsia="微軟正黑體" w:hAnsi="微軟正黑體"/>
        </w:rPr>
      </w:pPr>
    </w:p>
    <w:p w:rsidR="00D9044A" w:rsidRDefault="00D9044A" w:rsidP="00D9044A">
      <w:pPr>
        <w:spacing w:after="240" w:line="400" w:lineRule="exact"/>
        <w:rPr>
          <w:rFonts w:ascii="微軟正黑體" w:eastAsia="微軟正黑體" w:hAnsi="微軟正黑體"/>
        </w:rPr>
      </w:pPr>
      <w:r w:rsidRPr="00D9044A">
        <w:rPr>
          <w:rFonts w:ascii="微軟正黑體" w:eastAsia="微軟正黑體" w:hAnsi="微軟正黑體" w:hint="eastAsia"/>
        </w:rPr>
        <w:t>重要時程</w:t>
      </w:r>
    </w:p>
    <w:tbl>
      <w:tblPr>
        <w:tblStyle w:val="1-2"/>
        <w:tblW w:w="0" w:type="auto"/>
        <w:tblLook w:val="04A0" w:firstRow="1" w:lastRow="0" w:firstColumn="1" w:lastColumn="0" w:noHBand="0" w:noVBand="1"/>
      </w:tblPr>
      <w:tblGrid>
        <w:gridCol w:w="2235"/>
        <w:gridCol w:w="7567"/>
      </w:tblGrid>
      <w:tr w:rsidR="00D9044A" w:rsidRPr="00D9044A" w:rsidTr="00D90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1A5D66">
              <w:rPr>
                <w:rFonts w:ascii="微軟正黑體" w:eastAsia="微軟正黑體" w:hAnsi="微軟正黑體" w:hint="eastAsia"/>
                <w:spacing w:val="315"/>
                <w:kern w:val="0"/>
                <w:sz w:val="32"/>
                <w:fitText w:val="1280" w:id="1384349697"/>
              </w:rPr>
              <w:t>日</w:t>
            </w:r>
            <w:r w:rsidRPr="001A5D66">
              <w:rPr>
                <w:rFonts w:ascii="微軟正黑體" w:eastAsia="微軟正黑體" w:hAnsi="微軟正黑體" w:hint="eastAsia"/>
                <w:spacing w:val="7"/>
                <w:kern w:val="0"/>
                <w:sz w:val="32"/>
                <w:fitText w:val="1280" w:id="1384349697"/>
              </w:rPr>
              <w:t>期</w:t>
            </w:r>
          </w:p>
        </w:tc>
        <w:tc>
          <w:tcPr>
            <w:tcW w:w="7567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</w:rPr>
            </w:pPr>
            <w:r w:rsidRPr="001A5D66">
              <w:rPr>
                <w:rFonts w:ascii="微軟正黑體" w:eastAsia="微軟正黑體" w:hAnsi="微軟正黑體" w:hint="eastAsia"/>
                <w:spacing w:val="315"/>
                <w:kern w:val="0"/>
                <w:sz w:val="32"/>
                <w:fitText w:val="1280" w:id="1384349696"/>
              </w:rPr>
              <w:t>項</w:t>
            </w:r>
            <w:r w:rsidRPr="001A5D66">
              <w:rPr>
                <w:rFonts w:ascii="微軟正黑體" w:eastAsia="微軟正黑體" w:hAnsi="微軟正黑體" w:hint="eastAsia"/>
                <w:spacing w:val="7"/>
                <w:kern w:val="0"/>
                <w:sz w:val="32"/>
                <w:fitText w:val="1280" w:id="1384349696"/>
              </w:rPr>
              <w:t>目</w:t>
            </w:r>
          </w:p>
        </w:tc>
      </w:tr>
      <w:tr w:rsidR="00D9044A" w:rsidRPr="00D9044A" w:rsidTr="00D90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9044A">
              <w:rPr>
                <w:rFonts w:ascii="微軟正黑體" w:eastAsia="微軟正黑體" w:hAnsi="微軟正黑體" w:hint="eastAsia"/>
                <w:sz w:val="28"/>
              </w:rPr>
              <w:t>2016.11.20</w:t>
            </w:r>
          </w:p>
        </w:tc>
        <w:tc>
          <w:tcPr>
            <w:tcW w:w="7567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 xml:space="preserve">　　</w:t>
            </w:r>
            <w:proofErr w:type="gramStart"/>
            <w:r w:rsidRPr="00D9044A">
              <w:rPr>
                <w:rFonts w:ascii="微軟正黑體" w:eastAsia="微軟正黑體" w:hAnsi="微軟正黑體" w:hint="eastAsia"/>
                <w:sz w:val="28"/>
              </w:rPr>
              <w:t>開始線上報名</w:t>
            </w:r>
            <w:proofErr w:type="gramEnd"/>
            <w:r w:rsidRPr="00D9044A">
              <w:rPr>
                <w:rFonts w:ascii="微軟正黑體" w:eastAsia="微軟正黑體" w:hAnsi="微軟正黑體" w:hint="eastAsia"/>
                <w:sz w:val="28"/>
              </w:rPr>
              <w:t>與上傳論文摘要</w:t>
            </w:r>
          </w:p>
        </w:tc>
      </w:tr>
      <w:tr w:rsidR="00D9044A" w:rsidRPr="00D9044A" w:rsidTr="00D904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9044A">
              <w:rPr>
                <w:rFonts w:ascii="微軟正黑體" w:eastAsia="微軟正黑體" w:hAnsi="微軟正黑體" w:hint="eastAsia"/>
                <w:sz w:val="28"/>
              </w:rPr>
              <w:t>2017.01.17</w:t>
            </w:r>
          </w:p>
        </w:tc>
        <w:tc>
          <w:tcPr>
            <w:tcW w:w="7567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 xml:space="preserve">　　</w:t>
            </w:r>
            <w:r w:rsidRPr="00D9044A">
              <w:rPr>
                <w:rFonts w:ascii="微軟正黑體" w:eastAsia="微軟正黑體" w:hAnsi="微軟正黑體" w:hint="eastAsia"/>
                <w:sz w:val="28"/>
              </w:rPr>
              <w:t>第一次論文摘要截稿</w:t>
            </w:r>
          </w:p>
        </w:tc>
      </w:tr>
      <w:tr w:rsidR="00D9044A" w:rsidRPr="00D9044A" w:rsidTr="00D90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9044A">
              <w:rPr>
                <w:rFonts w:ascii="微軟正黑體" w:eastAsia="微軟正黑體" w:hAnsi="微軟正黑體" w:hint="eastAsia"/>
                <w:sz w:val="28"/>
              </w:rPr>
              <w:t>2017.01.24</w:t>
            </w:r>
          </w:p>
        </w:tc>
        <w:tc>
          <w:tcPr>
            <w:tcW w:w="7567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 xml:space="preserve">　　</w:t>
            </w:r>
            <w:r w:rsidRPr="00D9044A">
              <w:rPr>
                <w:rFonts w:ascii="微軟正黑體" w:eastAsia="微軟正黑體" w:hAnsi="微軟正黑體" w:hint="eastAsia"/>
                <w:sz w:val="28"/>
              </w:rPr>
              <w:t>第一次論文摘要接受通知暨開始論文上傳</w:t>
            </w:r>
          </w:p>
        </w:tc>
      </w:tr>
      <w:tr w:rsidR="00D9044A" w:rsidRPr="00D9044A" w:rsidTr="00D904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9044A">
              <w:rPr>
                <w:rFonts w:ascii="微軟正黑體" w:eastAsia="微軟正黑體" w:hAnsi="微軟正黑體" w:hint="eastAsia"/>
                <w:sz w:val="28"/>
              </w:rPr>
              <w:t>2017.0</w:t>
            </w:r>
            <w:r w:rsidR="00D71F0E"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9044A">
              <w:rPr>
                <w:rFonts w:ascii="微軟正黑體" w:eastAsia="微軟正黑體" w:hAnsi="微軟正黑體" w:hint="eastAsia"/>
                <w:sz w:val="28"/>
              </w:rPr>
              <w:t>.10</w:t>
            </w:r>
          </w:p>
        </w:tc>
        <w:tc>
          <w:tcPr>
            <w:tcW w:w="7567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 xml:space="preserve">　　</w:t>
            </w:r>
            <w:r w:rsidRPr="00D9044A">
              <w:rPr>
                <w:rFonts w:ascii="微軟正黑體" w:eastAsia="微軟正黑體" w:hAnsi="微軟正黑體" w:hint="eastAsia"/>
                <w:sz w:val="28"/>
              </w:rPr>
              <w:t>第二次論文摘要截稿</w:t>
            </w:r>
          </w:p>
        </w:tc>
      </w:tr>
      <w:tr w:rsidR="00D9044A" w:rsidRPr="00D9044A" w:rsidTr="00D90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9044A">
              <w:rPr>
                <w:rFonts w:ascii="微軟正黑體" w:eastAsia="微軟正黑體" w:hAnsi="微軟正黑體" w:hint="eastAsia"/>
                <w:sz w:val="28"/>
              </w:rPr>
              <w:t>2017.0</w:t>
            </w:r>
            <w:r w:rsidR="00D71F0E"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9044A">
              <w:rPr>
                <w:rFonts w:ascii="微軟正黑體" w:eastAsia="微軟正黑體" w:hAnsi="微軟正黑體" w:hint="eastAsia"/>
                <w:sz w:val="28"/>
              </w:rPr>
              <w:t>.17</w:t>
            </w:r>
          </w:p>
        </w:tc>
        <w:tc>
          <w:tcPr>
            <w:tcW w:w="7567" w:type="dxa"/>
            <w:vAlign w:val="center"/>
          </w:tcPr>
          <w:p w:rsidR="00D9044A" w:rsidRPr="00D9044A" w:rsidRDefault="00D9044A" w:rsidP="00D9044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 xml:space="preserve">　　</w:t>
            </w:r>
            <w:r w:rsidRPr="00D9044A">
              <w:rPr>
                <w:rFonts w:ascii="微軟正黑體" w:eastAsia="微軟正黑體" w:hAnsi="微軟正黑體" w:hint="eastAsia"/>
                <w:sz w:val="28"/>
              </w:rPr>
              <w:t>第二次論文摘要接受通知暨開始論文上傳</w:t>
            </w:r>
          </w:p>
        </w:tc>
      </w:tr>
      <w:tr w:rsidR="00D9044A" w:rsidRPr="00D9044A" w:rsidTr="00D904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D9044A" w:rsidRPr="00D71F0E" w:rsidRDefault="00D9044A" w:rsidP="00D904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71F0E">
              <w:rPr>
                <w:rFonts w:ascii="微軟正黑體" w:eastAsia="微軟正黑體" w:hAnsi="微軟正黑體" w:hint="eastAsia"/>
                <w:sz w:val="28"/>
              </w:rPr>
              <w:t>2017.03.24</w:t>
            </w:r>
          </w:p>
        </w:tc>
        <w:tc>
          <w:tcPr>
            <w:tcW w:w="7567" w:type="dxa"/>
            <w:vAlign w:val="center"/>
          </w:tcPr>
          <w:p w:rsidR="00D9044A" w:rsidRPr="00D71F0E" w:rsidRDefault="00D9044A" w:rsidP="00D9044A">
            <w:pPr>
              <w:spacing w:line="4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D71F0E">
              <w:rPr>
                <w:rFonts w:ascii="微軟正黑體" w:eastAsia="微軟正黑體" w:hAnsi="微軟正黑體" w:hint="eastAsia"/>
                <w:sz w:val="28"/>
              </w:rPr>
              <w:t xml:space="preserve">　　論文全文上傳截止</w:t>
            </w:r>
          </w:p>
        </w:tc>
      </w:tr>
      <w:tr w:rsidR="00D9044A" w:rsidRPr="00D9044A" w:rsidTr="00D90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D9044A" w:rsidRPr="00D71F0E" w:rsidRDefault="00D9044A" w:rsidP="00D904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71F0E">
              <w:rPr>
                <w:rFonts w:ascii="微軟正黑體" w:eastAsia="微軟正黑體" w:hAnsi="微軟正黑體" w:hint="eastAsia"/>
                <w:sz w:val="28"/>
              </w:rPr>
              <w:t>2017.04.08</w:t>
            </w:r>
          </w:p>
        </w:tc>
        <w:tc>
          <w:tcPr>
            <w:tcW w:w="7567" w:type="dxa"/>
            <w:vAlign w:val="center"/>
          </w:tcPr>
          <w:p w:rsidR="00D9044A" w:rsidRPr="00D71F0E" w:rsidRDefault="00D9044A" w:rsidP="00D9044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D71F0E">
              <w:rPr>
                <w:rFonts w:ascii="微軟正黑體" w:eastAsia="微軟正黑體" w:hAnsi="微軟正黑體" w:hint="eastAsia"/>
                <w:sz w:val="28"/>
              </w:rPr>
              <w:t xml:space="preserve">　　舉行研討會</w:t>
            </w:r>
          </w:p>
        </w:tc>
      </w:tr>
    </w:tbl>
    <w:p w:rsidR="00D9044A" w:rsidRDefault="00D9044A" w:rsidP="00957022">
      <w:pPr>
        <w:spacing w:line="400" w:lineRule="exact"/>
        <w:rPr>
          <w:rFonts w:ascii="微軟正黑體" w:eastAsia="微軟正黑體" w:hAnsi="微軟正黑體"/>
        </w:rPr>
      </w:pPr>
    </w:p>
    <w:p w:rsidR="009C7566" w:rsidRDefault="009C7566">
      <w:pPr>
        <w:widowControl/>
        <w:rPr>
          <w:rFonts w:ascii="微軟正黑體" w:eastAsia="微軟正黑體" w:hAnsi="微軟正黑體"/>
        </w:rPr>
        <w:sectPr w:rsidR="009C7566" w:rsidSect="00B64B3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957022" w:rsidRPr="009C7566" w:rsidRDefault="00D71F0E" w:rsidP="00F57B44">
      <w:pPr>
        <w:spacing w:afterLines="100" w:after="360" w:line="400" w:lineRule="exact"/>
        <w:jc w:val="center"/>
        <w:rPr>
          <w:rFonts w:ascii="微軟正黑體" w:eastAsia="微軟正黑體" w:hAnsi="微軟正黑體"/>
          <w:sz w:val="32"/>
        </w:rPr>
      </w:pPr>
      <w:r w:rsidRPr="00D71F0E">
        <w:rPr>
          <w:rFonts w:ascii="微軟正黑體" w:eastAsia="微軟正黑體" w:hAnsi="微軟正黑體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F33EB" wp14:editId="5BD77E5C">
                <wp:simplePos x="0" y="0"/>
                <wp:positionH relativeFrom="margin">
                  <wp:posOffset>723900</wp:posOffset>
                </wp:positionH>
                <wp:positionV relativeFrom="paragraph">
                  <wp:posOffset>-330200</wp:posOffset>
                </wp:positionV>
                <wp:extent cx="5210779" cy="812800"/>
                <wp:effectExtent l="0" t="0" r="0" b="63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779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F0E" w:rsidRPr="00D71F0E" w:rsidRDefault="00D71F0E" w:rsidP="00D71F0E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</w:pPr>
                            <w:proofErr w:type="gramStart"/>
                            <w:r w:rsidRPr="00D71F0E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第一屆永續</w:t>
                            </w:r>
                            <w:proofErr w:type="gramEnd"/>
                            <w:r w:rsidRPr="00D71F0E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發展與綠色科技研討會暨</w:t>
                            </w:r>
                          </w:p>
                          <w:p w:rsidR="00D71F0E" w:rsidRDefault="00D71F0E" w:rsidP="00D71F0E">
                            <w:pPr>
                              <w:jc w:val="center"/>
                            </w:pPr>
                            <w:r w:rsidRPr="00D71F0E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台灣永續綠色科技發展協會第一次會員大會議程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F33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7pt;margin-top:-26pt;width:410.3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" filled="f" stroked="f">
                <v:textbox>
                  <w:txbxContent>
                    <w:p w:rsidR="00D71F0E" w:rsidRPr="00D71F0E" w:rsidRDefault="00D71F0E" w:rsidP="00D71F0E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/>
                          <w:sz w:val="32"/>
                        </w:rPr>
                      </w:pPr>
                      <w:proofErr w:type="gramStart"/>
                      <w:r w:rsidRPr="00D71F0E">
                        <w:rPr>
                          <w:rFonts w:ascii="微軟正黑體" w:eastAsia="微軟正黑體" w:hAnsi="微軟正黑體" w:hint="eastAsia"/>
                          <w:sz w:val="32"/>
                        </w:rPr>
                        <w:t>第一屆永續</w:t>
                      </w:r>
                      <w:proofErr w:type="gramEnd"/>
                      <w:r w:rsidRPr="00D71F0E">
                        <w:rPr>
                          <w:rFonts w:ascii="微軟正黑體" w:eastAsia="微軟正黑體" w:hAnsi="微軟正黑體" w:hint="eastAsia"/>
                          <w:sz w:val="32"/>
                        </w:rPr>
                        <w:t>發展與綠色科技研討會暨</w:t>
                      </w:r>
                    </w:p>
                    <w:p w:rsidR="00D71F0E" w:rsidRDefault="00D71F0E" w:rsidP="00D71F0E">
                      <w:pPr>
                        <w:jc w:val="center"/>
                      </w:pPr>
                      <w:r w:rsidRPr="00D71F0E">
                        <w:rPr>
                          <w:rFonts w:ascii="微軟正黑體" w:eastAsia="微軟正黑體" w:hAnsi="微軟正黑體" w:hint="eastAsia"/>
                          <w:sz w:val="32"/>
                        </w:rPr>
                        <w:t>台灣永續綠色科技發展協會第一次會員大會議程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641"/>
        <w:gridCol w:w="3264"/>
        <w:gridCol w:w="3546"/>
        <w:gridCol w:w="1048"/>
      </w:tblGrid>
      <w:tr w:rsidR="00B8225C" w:rsidRPr="00B8225C" w:rsidTr="00B8225C">
        <w:trPr>
          <w:trHeight w:val="397"/>
        </w:trPr>
        <w:tc>
          <w:tcPr>
            <w:tcW w:w="658" w:type="pct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時間</w:t>
            </w:r>
          </w:p>
        </w:tc>
        <w:tc>
          <w:tcPr>
            <w:tcW w:w="750" w:type="pct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議程</w:t>
            </w:r>
          </w:p>
        </w:tc>
        <w:tc>
          <w:tcPr>
            <w:tcW w:w="1492" w:type="pct"/>
          </w:tcPr>
          <w:p w:rsidR="00B8225C" w:rsidRPr="00B8225C" w:rsidRDefault="00B8225C" w:rsidP="00B8225C">
            <w:pPr>
              <w:spacing w:line="300" w:lineRule="exact"/>
              <w:ind w:left="84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主講人</w:t>
            </w:r>
          </w:p>
        </w:tc>
        <w:tc>
          <w:tcPr>
            <w:tcW w:w="1621" w:type="pct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主持人</w:t>
            </w:r>
          </w:p>
        </w:tc>
        <w:tc>
          <w:tcPr>
            <w:tcW w:w="479" w:type="pct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地點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08:10~08:50</w:t>
            </w:r>
          </w:p>
        </w:tc>
        <w:tc>
          <w:tcPr>
            <w:tcW w:w="3863" w:type="pct"/>
            <w:gridSpan w:val="3"/>
          </w:tcPr>
          <w:p w:rsidR="00B8225C" w:rsidRPr="00B8225C" w:rsidRDefault="00B8225C" w:rsidP="003E15D5">
            <w:pPr>
              <w:widowControl/>
              <w:spacing w:line="300" w:lineRule="exact"/>
              <w:contextualSpacing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報到，協會成員繳交報名表、年費，領取理監事選舉票</w:t>
            </w:r>
          </w:p>
        </w:tc>
        <w:tc>
          <w:tcPr>
            <w:tcW w:w="479" w:type="pct"/>
            <w:vMerge w:val="restar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C334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09:00~09:10</w:t>
            </w:r>
          </w:p>
        </w:tc>
        <w:tc>
          <w:tcPr>
            <w:tcW w:w="2242" w:type="pct"/>
            <w:gridSpan w:val="2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貴賓致詞</w:t>
            </w:r>
          </w:p>
        </w:tc>
        <w:tc>
          <w:tcPr>
            <w:tcW w:w="1621" w:type="pc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both"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南華大學</w:t>
            </w:r>
            <w:r w:rsidRPr="00B8225C">
              <w:rPr>
                <w:rFonts w:eastAsia="標楷體" w:cs="Comic Sans MS" w:hint="eastAsia"/>
                <w:kern w:val="0"/>
                <w:sz w:val="23"/>
                <w:szCs w:val="23"/>
              </w:rPr>
              <w:t>科技學院陳世雄</w:t>
            </w:r>
            <w:r w:rsidRPr="00B8225C">
              <w:rPr>
                <w:rFonts w:eastAsia="標楷體" w:hint="eastAsia"/>
                <w:sz w:val="23"/>
                <w:szCs w:val="23"/>
              </w:rPr>
              <w:t>院長</w:t>
            </w:r>
          </w:p>
        </w:tc>
        <w:tc>
          <w:tcPr>
            <w:tcW w:w="479" w:type="pct"/>
            <w:vMerge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</w:rPr>
            </w:pPr>
          </w:p>
        </w:tc>
      </w:tr>
      <w:tr w:rsidR="00B8225C" w:rsidRPr="00B8225C" w:rsidTr="00050B56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09:10~10:00</w:t>
            </w:r>
          </w:p>
        </w:tc>
        <w:tc>
          <w:tcPr>
            <w:tcW w:w="750" w:type="pct"/>
            <w:vAlign w:val="center"/>
          </w:tcPr>
          <w:p w:rsidR="00B8225C" w:rsidRPr="00B8225C" w:rsidRDefault="00B8225C" w:rsidP="00050B56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專題演講</w:t>
            </w:r>
          </w:p>
        </w:tc>
        <w:tc>
          <w:tcPr>
            <w:tcW w:w="1492" w:type="pc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both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南華大學林聰明校長</w:t>
            </w:r>
          </w:p>
        </w:tc>
        <w:tc>
          <w:tcPr>
            <w:tcW w:w="1621" w:type="pc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both"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南華大學</w:t>
            </w:r>
            <w:r w:rsidRPr="00B8225C">
              <w:rPr>
                <w:rFonts w:eastAsia="標楷體" w:cs="Comic Sans MS" w:hint="eastAsia"/>
                <w:kern w:val="0"/>
                <w:sz w:val="23"/>
                <w:szCs w:val="23"/>
              </w:rPr>
              <w:t>科技學院陳世雄</w:t>
            </w:r>
            <w:r w:rsidRPr="00B8225C">
              <w:rPr>
                <w:rFonts w:eastAsia="標楷體" w:hint="eastAsia"/>
                <w:sz w:val="23"/>
                <w:szCs w:val="23"/>
              </w:rPr>
              <w:t>院長</w:t>
            </w:r>
          </w:p>
        </w:tc>
        <w:tc>
          <w:tcPr>
            <w:tcW w:w="479" w:type="pct"/>
            <w:vMerge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</w:rPr>
            </w:pP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10:00~10:20</w:t>
            </w:r>
          </w:p>
        </w:tc>
        <w:tc>
          <w:tcPr>
            <w:tcW w:w="4342" w:type="pct"/>
            <w:gridSpan w:val="4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/>
              </w:rPr>
              <w:t>coffee Break</w:t>
            </w:r>
            <w:r w:rsidRPr="00B8225C">
              <w:rPr>
                <w:rFonts w:eastAsia="標楷體" w:hint="eastAsia"/>
              </w:rPr>
              <w:t xml:space="preserve"> (</w:t>
            </w:r>
            <w:r w:rsidRPr="00B8225C">
              <w:rPr>
                <w:rFonts w:eastAsia="標楷體" w:hint="eastAsia"/>
              </w:rPr>
              <w:t>海報論文評論及創新設備展示</w:t>
            </w:r>
            <w:r w:rsidRPr="00B8225C">
              <w:rPr>
                <w:rFonts w:eastAsia="標楷體" w:hint="eastAsia"/>
              </w:rPr>
              <w:t>)</w:t>
            </w:r>
          </w:p>
        </w:tc>
      </w:tr>
      <w:tr w:rsidR="00B8225C" w:rsidRPr="00B8225C" w:rsidTr="00050B56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10:20~11:00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:rsidR="00B8225C" w:rsidRPr="00B8225C" w:rsidRDefault="00B8225C" w:rsidP="00050B56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專題演講</w:t>
            </w:r>
          </w:p>
        </w:tc>
        <w:tc>
          <w:tcPr>
            <w:tcW w:w="1492" w:type="pct"/>
            <w:tcBorders>
              <w:bottom w:val="single" w:sz="4" w:space="0" w:color="auto"/>
            </w:tcBorders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both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勤益科技大學宋文沛院長</w:t>
            </w: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南華大學永續綠色科技碩</w:t>
            </w:r>
            <w:r w:rsidR="00F05649">
              <w:rPr>
                <w:rFonts w:eastAsia="標楷體" w:hint="eastAsia"/>
                <w:sz w:val="23"/>
                <w:szCs w:val="23"/>
              </w:rPr>
              <w:t>士</w:t>
            </w:r>
            <w:bookmarkStart w:id="0" w:name="_GoBack"/>
            <w:bookmarkEnd w:id="0"/>
            <w:r w:rsidRPr="00B8225C">
              <w:rPr>
                <w:rFonts w:eastAsia="標楷體" w:hint="eastAsia"/>
                <w:sz w:val="23"/>
                <w:szCs w:val="23"/>
              </w:rPr>
              <w:t>學位學程主任洪耀明主任</w:t>
            </w:r>
          </w:p>
        </w:tc>
        <w:tc>
          <w:tcPr>
            <w:tcW w:w="479" w:type="pct"/>
            <w:vMerge w:val="restar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C334</w:t>
            </w:r>
          </w:p>
        </w:tc>
      </w:tr>
      <w:tr w:rsidR="00B8225C" w:rsidRPr="00B8225C" w:rsidTr="00050B56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11:00~11:40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B8225C" w:rsidRPr="00B8225C" w:rsidRDefault="00B8225C" w:rsidP="00050B56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專題演講</w:t>
            </w:r>
          </w:p>
        </w:tc>
        <w:tc>
          <w:tcPr>
            <w:tcW w:w="1492" w:type="pct"/>
            <w:shd w:val="clear" w:color="auto" w:fill="auto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both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南華大學陳世雄院長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both"/>
              <w:rPr>
                <w:rFonts w:eastAsia="標楷體"/>
                <w:sz w:val="22"/>
                <w:szCs w:val="23"/>
              </w:rPr>
            </w:pPr>
            <w:r w:rsidRPr="00B8225C">
              <w:rPr>
                <w:rFonts w:eastAsia="標楷體" w:hint="eastAsia"/>
                <w:sz w:val="22"/>
                <w:szCs w:val="23"/>
              </w:rPr>
              <w:t>南華大學資訊工程學系賴信志主任</w:t>
            </w:r>
          </w:p>
        </w:tc>
        <w:tc>
          <w:tcPr>
            <w:tcW w:w="479" w:type="pct"/>
            <w:vMerge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</w:rPr>
            </w:pP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11:40~12:00</w:t>
            </w:r>
          </w:p>
        </w:tc>
        <w:tc>
          <w:tcPr>
            <w:tcW w:w="2242" w:type="pct"/>
            <w:gridSpan w:val="2"/>
          </w:tcPr>
          <w:p w:rsidR="00B8225C" w:rsidRPr="00B8225C" w:rsidRDefault="00B8225C" w:rsidP="003E15D5">
            <w:pPr>
              <w:widowControl/>
              <w:spacing w:line="300" w:lineRule="exact"/>
              <w:contextualSpacing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台灣永續綠色科技發展協會成立大會</w:t>
            </w:r>
          </w:p>
        </w:tc>
        <w:tc>
          <w:tcPr>
            <w:tcW w:w="1621" w:type="pct"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proofErr w:type="gramStart"/>
            <w:r w:rsidRPr="00B8225C">
              <w:rPr>
                <w:rFonts w:eastAsia="標楷體" w:hint="eastAsia"/>
                <w:sz w:val="23"/>
                <w:szCs w:val="23"/>
              </w:rPr>
              <w:t>呈潔環保</w:t>
            </w:r>
            <w:proofErr w:type="gramEnd"/>
            <w:r w:rsidRPr="00B8225C">
              <w:rPr>
                <w:rFonts w:eastAsia="標楷體" w:hint="eastAsia"/>
                <w:sz w:val="23"/>
                <w:szCs w:val="23"/>
              </w:rPr>
              <w:t>公司黃其斌董事長</w:t>
            </w:r>
          </w:p>
        </w:tc>
        <w:tc>
          <w:tcPr>
            <w:tcW w:w="479" w:type="pct"/>
            <w:vMerge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</w:rPr>
            </w:pP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outlineLvl w:val="0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12:10~13:10</w:t>
            </w:r>
          </w:p>
        </w:tc>
        <w:tc>
          <w:tcPr>
            <w:tcW w:w="4342" w:type="pct"/>
            <w:gridSpan w:val="4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午餐</w:t>
            </w:r>
            <w:proofErr w:type="gramStart"/>
            <w:r w:rsidRPr="00B8225C">
              <w:rPr>
                <w:rFonts w:eastAsia="標楷體" w:hint="eastAsia"/>
              </w:rPr>
              <w:t>餐</w:t>
            </w:r>
            <w:proofErr w:type="gramEnd"/>
            <w:r w:rsidRPr="00B8225C">
              <w:rPr>
                <w:rFonts w:eastAsia="標楷體" w:hint="eastAsia"/>
              </w:rPr>
              <w:t>敘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Merge w:val="restar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12:10~13:10</w:t>
            </w:r>
          </w:p>
        </w:tc>
        <w:tc>
          <w:tcPr>
            <w:tcW w:w="750" w:type="pct"/>
            <w:vMerge w:val="restar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both"/>
              <w:rPr>
                <w:rFonts w:eastAsia="標楷體"/>
                <w:sz w:val="22"/>
              </w:rPr>
            </w:pPr>
            <w:r w:rsidRPr="00B8225C">
              <w:rPr>
                <w:rFonts w:eastAsia="標楷體" w:hint="eastAsia"/>
                <w:sz w:val="22"/>
              </w:rPr>
              <w:t>永續綠色科技工作坊</w:t>
            </w:r>
          </w:p>
        </w:tc>
        <w:tc>
          <w:tcPr>
            <w:tcW w:w="1492" w:type="pc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both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JW</w:t>
            </w:r>
            <w:r w:rsidRPr="00B8225C">
              <w:rPr>
                <w:rFonts w:eastAsia="標楷體" w:hint="eastAsia"/>
              </w:rPr>
              <w:t>生態工法陳瑞文發明人</w:t>
            </w:r>
          </w:p>
        </w:tc>
        <w:tc>
          <w:tcPr>
            <w:tcW w:w="1621" w:type="pct"/>
          </w:tcPr>
          <w:p w:rsidR="00B8225C" w:rsidRPr="00B8225C" w:rsidRDefault="00B8225C" w:rsidP="003E15D5">
            <w:pPr>
              <w:widowControl/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南華大學永續綠色科技碩</w:t>
            </w:r>
            <w:r>
              <w:rPr>
                <w:rFonts w:eastAsia="標楷體" w:hint="eastAsia"/>
                <w:sz w:val="23"/>
                <w:szCs w:val="23"/>
              </w:rPr>
              <w:t>士</w:t>
            </w:r>
            <w:r w:rsidRPr="00B8225C">
              <w:rPr>
                <w:rFonts w:eastAsia="標楷體" w:hint="eastAsia"/>
                <w:sz w:val="23"/>
                <w:szCs w:val="23"/>
              </w:rPr>
              <w:t>學位學程主任洪耀明主任</w:t>
            </w:r>
          </w:p>
        </w:tc>
        <w:tc>
          <w:tcPr>
            <w:tcW w:w="479" w:type="pct"/>
          </w:tcPr>
          <w:p w:rsidR="00B8225C" w:rsidRPr="00B8225C" w:rsidRDefault="00B8225C" w:rsidP="003E15D5">
            <w:pPr>
              <w:widowControl/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C320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Merge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50" w:type="pct"/>
            <w:vMerge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pc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both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盟</w:t>
            </w:r>
            <w:proofErr w:type="gramStart"/>
            <w:r w:rsidRPr="00B8225C">
              <w:rPr>
                <w:rFonts w:eastAsia="標楷體" w:hint="eastAsia"/>
              </w:rPr>
              <w:t>鑫</w:t>
            </w:r>
            <w:proofErr w:type="gramEnd"/>
            <w:r w:rsidRPr="00B8225C">
              <w:rPr>
                <w:rFonts w:eastAsia="標楷體" w:hint="eastAsia"/>
              </w:rPr>
              <w:t>工業鄭恆志副總經理</w:t>
            </w:r>
          </w:p>
        </w:tc>
        <w:tc>
          <w:tcPr>
            <w:tcW w:w="1621" w:type="pc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both"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彰化農場林裕益場長</w:t>
            </w:r>
          </w:p>
        </w:tc>
        <w:tc>
          <w:tcPr>
            <w:tcW w:w="479" w:type="pct"/>
          </w:tcPr>
          <w:p w:rsidR="00B8225C" w:rsidRPr="00B8225C" w:rsidRDefault="00B8225C" w:rsidP="003E15D5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C332</w:t>
            </w:r>
          </w:p>
        </w:tc>
      </w:tr>
      <w:tr w:rsidR="00B8225C" w:rsidRPr="00B8225C" w:rsidTr="00B8225C">
        <w:trPr>
          <w:trHeight w:val="2551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13:10-14:30</w:t>
            </w:r>
          </w:p>
        </w:tc>
        <w:tc>
          <w:tcPr>
            <w:tcW w:w="750" w:type="pc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both"/>
              <w:rPr>
                <w:rFonts w:eastAsia="標楷體"/>
                <w:sz w:val="22"/>
              </w:rPr>
            </w:pPr>
            <w:r w:rsidRPr="00B8225C">
              <w:rPr>
                <w:rFonts w:eastAsia="標楷體" w:hint="eastAsia"/>
                <w:sz w:val="22"/>
              </w:rPr>
              <w:t>永續農業科技發展論壇</w:t>
            </w:r>
          </w:p>
        </w:tc>
        <w:tc>
          <w:tcPr>
            <w:tcW w:w="1492" w:type="pct"/>
            <w:vAlign w:val="center"/>
          </w:tcPr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3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優酪乳</w:t>
            </w:r>
            <w:proofErr w:type="gramStart"/>
            <w:r w:rsidRPr="00B8225C">
              <w:rPr>
                <w:rFonts w:ascii="Times New Roman" w:eastAsia="標楷體" w:hAnsi="Times New Roman" w:hint="eastAsia"/>
              </w:rPr>
              <w:t>養豬達人</w:t>
            </w:r>
            <w:proofErr w:type="gramEnd"/>
            <w:r w:rsidRPr="00B8225C">
              <w:rPr>
                <w:rFonts w:ascii="Times New Roman" w:eastAsia="標楷體" w:hAnsi="Times New Roman" w:hint="eastAsia"/>
              </w:rPr>
              <w:t>吳文元</w:t>
            </w:r>
          </w:p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3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台灣樂活樂有機農業協會李鴻圖理事長</w:t>
            </w:r>
          </w:p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3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B8225C">
              <w:rPr>
                <w:rFonts w:ascii="Times New Roman" w:eastAsia="標楷體" w:hAnsi="Times New Roman" w:hint="eastAsia"/>
                <w:sz w:val="23"/>
                <w:szCs w:val="23"/>
              </w:rPr>
              <w:t>晁陽綠能園區邱信富董事長</w:t>
            </w:r>
          </w:p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3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台南大學陳瀅世教授</w:t>
            </w:r>
          </w:p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3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雲林縣自然農業發展協會莊貴枝理事長</w:t>
            </w:r>
          </w:p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3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宏國建設林鴻志副董事長</w:t>
            </w:r>
          </w:p>
        </w:tc>
        <w:tc>
          <w:tcPr>
            <w:tcW w:w="1621" w:type="pct"/>
          </w:tcPr>
          <w:p w:rsidR="00B8225C" w:rsidRPr="00B8225C" w:rsidRDefault="00B8225C" w:rsidP="003E15D5">
            <w:pPr>
              <w:widowControl/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南華大學</w:t>
            </w:r>
            <w:r w:rsidRPr="00B8225C">
              <w:rPr>
                <w:rFonts w:eastAsia="標楷體" w:cs="Comic Sans MS" w:hint="eastAsia"/>
                <w:kern w:val="0"/>
                <w:sz w:val="23"/>
                <w:szCs w:val="23"/>
              </w:rPr>
              <w:t>陳世雄</w:t>
            </w:r>
            <w:r w:rsidRPr="00B8225C">
              <w:rPr>
                <w:rFonts w:eastAsia="標楷體" w:hint="eastAsia"/>
                <w:sz w:val="23"/>
                <w:szCs w:val="23"/>
              </w:rPr>
              <w:t>院長</w:t>
            </w:r>
          </w:p>
        </w:tc>
        <w:tc>
          <w:tcPr>
            <w:tcW w:w="479" w:type="pc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C334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13:10~14:30</w:t>
            </w:r>
          </w:p>
        </w:tc>
        <w:tc>
          <w:tcPr>
            <w:tcW w:w="2242" w:type="pct"/>
            <w:gridSpan w:val="2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B8225C">
              <w:rPr>
                <w:rFonts w:eastAsia="標楷體" w:hint="eastAsia"/>
              </w:rPr>
              <w:t>環境永續論文發表</w:t>
            </w:r>
            <w:r w:rsidRPr="00B8225C">
              <w:rPr>
                <w:rFonts w:eastAsia="標楷體"/>
              </w:rPr>
              <w:t>(</w:t>
            </w:r>
            <w:proofErr w:type="gramStart"/>
            <w:r w:rsidRPr="00B8225C">
              <w:rPr>
                <w:rFonts w:eastAsia="標楷體" w:hint="eastAsia"/>
              </w:rPr>
              <w:t>一</w:t>
            </w:r>
            <w:proofErr w:type="gramEnd"/>
            <w:r w:rsidRPr="00B8225C">
              <w:rPr>
                <w:rFonts w:eastAsia="標楷體"/>
              </w:rPr>
              <w:t>)</w:t>
            </w:r>
          </w:p>
        </w:tc>
        <w:tc>
          <w:tcPr>
            <w:tcW w:w="1621" w:type="pct"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經濟部工業局工業區環境保護中心洪清水主任</w:t>
            </w:r>
          </w:p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南華大學教卓中心陳柏青主任</w:t>
            </w:r>
          </w:p>
        </w:tc>
        <w:tc>
          <w:tcPr>
            <w:tcW w:w="479" w:type="pc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C320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13:10~14:30</w:t>
            </w:r>
          </w:p>
        </w:tc>
        <w:tc>
          <w:tcPr>
            <w:tcW w:w="2242" w:type="pct"/>
            <w:gridSpan w:val="2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B8225C">
              <w:rPr>
                <w:rFonts w:eastAsia="標楷體" w:hint="eastAsia"/>
              </w:rPr>
              <w:t>資訊科技論文發表</w:t>
            </w:r>
            <w:r w:rsidRPr="00B8225C">
              <w:rPr>
                <w:rFonts w:eastAsia="標楷體"/>
              </w:rPr>
              <w:t>(</w:t>
            </w:r>
            <w:proofErr w:type="gramStart"/>
            <w:r w:rsidRPr="00B8225C">
              <w:rPr>
                <w:rFonts w:eastAsia="標楷體" w:hint="eastAsia"/>
              </w:rPr>
              <w:t>一</w:t>
            </w:r>
            <w:proofErr w:type="gramEnd"/>
            <w:r w:rsidRPr="00B8225C">
              <w:rPr>
                <w:rFonts w:eastAsia="標楷體"/>
              </w:rPr>
              <w:t>)</w:t>
            </w:r>
          </w:p>
        </w:tc>
        <w:tc>
          <w:tcPr>
            <w:tcW w:w="1621" w:type="pct"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南華大學資訊中心廖怡欽主任</w:t>
            </w:r>
          </w:p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b/>
                <w:sz w:val="23"/>
                <w:szCs w:val="23"/>
              </w:rPr>
            </w:pPr>
            <w:proofErr w:type="gramStart"/>
            <w:r w:rsidRPr="00B8225C">
              <w:rPr>
                <w:rFonts w:eastAsia="標楷體" w:hint="eastAsia"/>
                <w:sz w:val="23"/>
                <w:szCs w:val="23"/>
              </w:rPr>
              <w:t>利錄科技</w:t>
            </w:r>
            <w:proofErr w:type="gramEnd"/>
            <w:r w:rsidRPr="00B8225C">
              <w:rPr>
                <w:rFonts w:eastAsia="標楷體" w:hint="eastAsia"/>
                <w:sz w:val="23"/>
                <w:szCs w:val="23"/>
              </w:rPr>
              <w:t>股份有限公司台灣辦事處梁志賢副處長</w:t>
            </w:r>
          </w:p>
        </w:tc>
        <w:tc>
          <w:tcPr>
            <w:tcW w:w="479" w:type="pc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C332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outlineLvl w:val="0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14:30~15:00</w:t>
            </w:r>
          </w:p>
        </w:tc>
        <w:tc>
          <w:tcPr>
            <w:tcW w:w="4342" w:type="pct"/>
            <w:gridSpan w:val="4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/>
              </w:rPr>
              <w:t>coffee Break</w:t>
            </w:r>
            <w:r w:rsidRPr="00B8225C">
              <w:rPr>
                <w:rFonts w:eastAsia="標楷體" w:hint="eastAsia"/>
              </w:rPr>
              <w:t xml:space="preserve"> (</w:t>
            </w:r>
            <w:r w:rsidRPr="00B8225C">
              <w:rPr>
                <w:rFonts w:eastAsia="標楷體" w:hint="eastAsia"/>
              </w:rPr>
              <w:t>海報論文評論及創新設備展示</w:t>
            </w:r>
            <w:r w:rsidRPr="00B8225C">
              <w:rPr>
                <w:rFonts w:eastAsia="標楷體" w:hint="eastAsia"/>
              </w:rPr>
              <w:t>)</w:t>
            </w:r>
            <w:r w:rsidRPr="00B8225C">
              <w:rPr>
                <w:rFonts w:eastAsia="標楷體" w:hint="eastAsia"/>
              </w:rPr>
              <w:t>，理監事選票唱票</w:t>
            </w:r>
          </w:p>
        </w:tc>
      </w:tr>
      <w:tr w:rsidR="00B8225C" w:rsidRPr="00B8225C" w:rsidTr="00B8225C">
        <w:trPr>
          <w:trHeight w:val="2551"/>
        </w:trPr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15:00~16:20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both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永續國土保育論壇</w:t>
            </w:r>
          </w:p>
        </w:tc>
        <w:tc>
          <w:tcPr>
            <w:tcW w:w="1492" w:type="pct"/>
            <w:tcBorders>
              <w:bottom w:val="single" w:sz="4" w:space="0" w:color="auto"/>
            </w:tcBorders>
            <w:vAlign w:val="center"/>
          </w:tcPr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4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  <w:sz w:val="23"/>
                <w:szCs w:val="23"/>
              </w:rPr>
              <w:t>長泓能源科技陳明德董事長</w:t>
            </w:r>
          </w:p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4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彰化農場林裕益場長</w:t>
            </w:r>
          </w:p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4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屏東科技大學水土保持學系唐琦教授</w:t>
            </w:r>
          </w:p>
          <w:p w:rsidR="00B8225C" w:rsidRPr="00B8225C" w:rsidRDefault="00B8225C" w:rsidP="00B8225C">
            <w:pPr>
              <w:pStyle w:val="a4"/>
              <w:widowControl/>
              <w:numPr>
                <w:ilvl w:val="0"/>
                <w:numId w:val="4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建國科技大學空間設計學系彭思顯主任</w:t>
            </w:r>
          </w:p>
          <w:p w:rsidR="00B8225C" w:rsidRPr="00B8225C" w:rsidRDefault="00B8225C" w:rsidP="00B8225C">
            <w:pPr>
              <w:pStyle w:val="a4"/>
              <w:numPr>
                <w:ilvl w:val="0"/>
                <w:numId w:val="4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JW</w:t>
            </w:r>
            <w:r w:rsidRPr="00B8225C">
              <w:rPr>
                <w:rFonts w:ascii="Times New Roman" w:eastAsia="標楷體" w:hAnsi="Times New Roman" w:hint="eastAsia"/>
              </w:rPr>
              <w:t>生態工法陳瑞文發明人</w:t>
            </w:r>
          </w:p>
          <w:p w:rsidR="00B8225C" w:rsidRPr="00B8225C" w:rsidRDefault="00B8225C" w:rsidP="00B8225C">
            <w:pPr>
              <w:pStyle w:val="a4"/>
              <w:numPr>
                <w:ilvl w:val="0"/>
                <w:numId w:val="4"/>
              </w:numPr>
              <w:spacing w:line="300" w:lineRule="exact"/>
              <w:ind w:leftChars="0" w:left="284" w:hanging="284"/>
              <w:contextualSpacing/>
              <w:jc w:val="both"/>
              <w:rPr>
                <w:rFonts w:ascii="Times New Roman" w:eastAsia="標楷體" w:hAnsi="Times New Roman"/>
              </w:rPr>
            </w:pPr>
            <w:r w:rsidRPr="00B8225C">
              <w:rPr>
                <w:rFonts w:ascii="Times New Roman" w:eastAsia="標楷體" w:hAnsi="Times New Roman" w:hint="eastAsia"/>
              </w:rPr>
              <w:t>盟</w:t>
            </w:r>
            <w:proofErr w:type="gramStart"/>
            <w:r w:rsidRPr="00B8225C">
              <w:rPr>
                <w:rFonts w:ascii="Times New Roman" w:eastAsia="標楷體" w:hAnsi="Times New Roman" w:hint="eastAsia"/>
              </w:rPr>
              <w:t>鑫</w:t>
            </w:r>
            <w:proofErr w:type="gramEnd"/>
            <w:r w:rsidRPr="00B8225C">
              <w:rPr>
                <w:rFonts w:ascii="Times New Roman" w:eastAsia="標楷體" w:hAnsi="Times New Roman" w:hint="eastAsia"/>
              </w:rPr>
              <w:t>工業鄭恆志副總經理</w:t>
            </w:r>
          </w:p>
        </w:tc>
        <w:tc>
          <w:tcPr>
            <w:tcW w:w="1621" w:type="pct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both"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勤益科技大學宋文沛院長</w:t>
            </w:r>
          </w:p>
        </w:tc>
        <w:tc>
          <w:tcPr>
            <w:tcW w:w="479" w:type="pc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C334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15:00~16:20</w:t>
            </w:r>
          </w:p>
        </w:tc>
        <w:tc>
          <w:tcPr>
            <w:tcW w:w="2242" w:type="pct"/>
            <w:gridSpan w:val="2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8225C">
              <w:rPr>
                <w:rFonts w:eastAsia="標楷體" w:hint="eastAsia"/>
              </w:rPr>
              <w:t>環境永續論文發表</w:t>
            </w:r>
            <w:r w:rsidRPr="00B8225C">
              <w:rPr>
                <w:rFonts w:eastAsia="標楷體"/>
              </w:rPr>
              <w:t>(</w:t>
            </w:r>
            <w:r w:rsidRPr="00B8225C">
              <w:rPr>
                <w:rFonts w:eastAsia="標楷體" w:hint="eastAsia"/>
              </w:rPr>
              <w:t>二</w:t>
            </w:r>
            <w:r w:rsidRPr="00B8225C">
              <w:rPr>
                <w:rFonts w:eastAsia="標楷體"/>
              </w:rPr>
              <w:t>)</w:t>
            </w:r>
          </w:p>
        </w:tc>
        <w:tc>
          <w:tcPr>
            <w:tcW w:w="1621" w:type="pct"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proofErr w:type="gramStart"/>
            <w:r w:rsidRPr="00B8225C">
              <w:rPr>
                <w:rFonts w:eastAsia="標楷體" w:hint="eastAsia"/>
                <w:sz w:val="23"/>
                <w:szCs w:val="23"/>
              </w:rPr>
              <w:t>呈潔環保</w:t>
            </w:r>
            <w:proofErr w:type="gramEnd"/>
            <w:r w:rsidRPr="00B8225C">
              <w:rPr>
                <w:rFonts w:eastAsia="標楷體" w:hint="eastAsia"/>
                <w:sz w:val="23"/>
                <w:szCs w:val="23"/>
              </w:rPr>
              <w:t>公司黃其斌董事長</w:t>
            </w:r>
          </w:p>
          <w:p w:rsidR="00B8225C" w:rsidRPr="00B8225C" w:rsidRDefault="00B8225C" w:rsidP="003E15D5">
            <w:pPr>
              <w:widowControl/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2"/>
                <w:szCs w:val="23"/>
              </w:rPr>
              <w:t>南華大學資訊工程學系黃冠雄教授</w:t>
            </w:r>
          </w:p>
        </w:tc>
        <w:tc>
          <w:tcPr>
            <w:tcW w:w="479" w:type="pc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C320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15:00~16:20</w:t>
            </w:r>
          </w:p>
        </w:tc>
        <w:tc>
          <w:tcPr>
            <w:tcW w:w="2242" w:type="pct"/>
            <w:gridSpan w:val="2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 w:cs="Comic Sans MS"/>
                <w:kern w:val="0"/>
              </w:rPr>
            </w:pPr>
            <w:r w:rsidRPr="00B8225C">
              <w:rPr>
                <w:rFonts w:eastAsia="標楷體" w:hint="eastAsia"/>
              </w:rPr>
              <w:t>資訊科技論文發表</w:t>
            </w:r>
            <w:r w:rsidRPr="00B8225C">
              <w:rPr>
                <w:rFonts w:eastAsia="標楷體"/>
              </w:rPr>
              <w:t>(</w:t>
            </w:r>
            <w:r w:rsidRPr="00B8225C">
              <w:rPr>
                <w:rFonts w:eastAsia="標楷體" w:hint="eastAsia"/>
              </w:rPr>
              <w:t>二</w:t>
            </w:r>
            <w:r w:rsidRPr="00B8225C">
              <w:rPr>
                <w:rFonts w:eastAsia="標楷體"/>
              </w:rPr>
              <w:t>)</w:t>
            </w:r>
          </w:p>
        </w:tc>
        <w:tc>
          <w:tcPr>
            <w:tcW w:w="1621" w:type="pct"/>
          </w:tcPr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sz w:val="22"/>
                <w:szCs w:val="23"/>
              </w:rPr>
            </w:pPr>
            <w:r w:rsidRPr="00B8225C">
              <w:rPr>
                <w:rFonts w:eastAsia="標楷體" w:hint="eastAsia"/>
                <w:sz w:val="22"/>
                <w:szCs w:val="23"/>
              </w:rPr>
              <w:t>南華大學資訊工程學系蔡加春教授</w:t>
            </w:r>
          </w:p>
          <w:p w:rsidR="00B8225C" w:rsidRPr="00B8225C" w:rsidRDefault="00B8225C" w:rsidP="003E15D5">
            <w:pPr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虎科大電機系蔡文凱教授</w:t>
            </w:r>
          </w:p>
        </w:tc>
        <w:tc>
          <w:tcPr>
            <w:tcW w:w="479" w:type="pct"/>
            <w:vAlign w:val="center"/>
          </w:tcPr>
          <w:p w:rsidR="00B8225C" w:rsidRPr="00B8225C" w:rsidRDefault="00B8225C" w:rsidP="00B8225C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C332</w:t>
            </w:r>
          </w:p>
        </w:tc>
      </w:tr>
      <w:tr w:rsidR="00B8225C" w:rsidRPr="00B8225C" w:rsidTr="00B8225C">
        <w:trPr>
          <w:trHeight w:val="397"/>
        </w:trPr>
        <w:tc>
          <w:tcPr>
            <w:tcW w:w="658" w:type="pct"/>
            <w:vAlign w:val="center"/>
          </w:tcPr>
          <w:p w:rsidR="00B8225C" w:rsidRPr="00050B56" w:rsidRDefault="00B8225C" w:rsidP="00B8225C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50B56">
              <w:rPr>
                <w:rFonts w:ascii="Times New Roman" w:eastAsia="標楷體" w:hAnsi="Times New Roman" w:cs="Times New Roman"/>
                <w:sz w:val="22"/>
              </w:rPr>
              <w:t>16:20~16:50</w:t>
            </w:r>
          </w:p>
        </w:tc>
        <w:tc>
          <w:tcPr>
            <w:tcW w:w="2242" w:type="pct"/>
            <w:gridSpan w:val="2"/>
          </w:tcPr>
          <w:p w:rsidR="00B8225C" w:rsidRPr="00B8225C" w:rsidRDefault="00B8225C" w:rsidP="003E15D5">
            <w:pPr>
              <w:widowControl/>
              <w:spacing w:line="300" w:lineRule="exact"/>
              <w:contextualSpacing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hint="eastAsia"/>
                <w:sz w:val="23"/>
                <w:szCs w:val="23"/>
              </w:rPr>
              <w:t>頒發研討會論文發表獎、贊助研討會及協會感謝狀</w:t>
            </w:r>
          </w:p>
          <w:p w:rsidR="00B8225C" w:rsidRPr="00B8225C" w:rsidRDefault="00B8225C" w:rsidP="003E15D5">
            <w:pPr>
              <w:widowControl/>
              <w:spacing w:line="300" w:lineRule="exact"/>
              <w:contextualSpacing/>
              <w:rPr>
                <w:rFonts w:eastAsia="標楷體"/>
                <w:szCs w:val="24"/>
              </w:rPr>
            </w:pPr>
            <w:r w:rsidRPr="00B8225C">
              <w:rPr>
                <w:rFonts w:eastAsia="標楷體" w:hint="eastAsia"/>
                <w:b/>
                <w:sz w:val="23"/>
                <w:szCs w:val="23"/>
              </w:rPr>
              <w:t>公告台灣永續綠色科技發展協會理監事當選人</w:t>
            </w:r>
          </w:p>
        </w:tc>
        <w:tc>
          <w:tcPr>
            <w:tcW w:w="1621" w:type="pc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both"/>
              <w:rPr>
                <w:rFonts w:eastAsia="標楷體"/>
                <w:sz w:val="23"/>
                <w:szCs w:val="23"/>
              </w:rPr>
            </w:pPr>
            <w:r w:rsidRPr="00B8225C">
              <w:rPr>
                <w:rFonts w:eastAsia="標楷體" w:cs="Comic Sans MS" w:hint="eastAsia"/>
                <w:kern w:val="0"/>
                <w:sz w:val="23"/>
                <w:szCs w:val="23"/>
              </w:rPr>
              <w:t>南華大學陳世雄</w:t>
            </w:r>
            <w:r w:rsidRPr="00B8225C">
              <w:rPr>
                <w:rFonts w:eastAsia="標楷體" w:hint="eastAsia"/>
                <w:sz w:val="23"/>
                <w:szCs w:val="23"/>
              </w:rPr>
              <w:t>院長</w:t>
            </w:r>
          </w:p>
        </w:tc>
        <w:tc>
          <w:tcPr>
            <w:tcW w:w="479" w:type="pct"/>
            <w:vAlign w:val="center"/>
          </w:tcPr>
          <w:p w:rsidR="00B8225C" w:rsidRPr="00B8225C" w:rsidRDefault="00B8225C" w:rsidP="00B8225C">
            <w:pPr>
              <w:widowControl/>
              <w:spacing w:line="300" w:lineRule="exact"/>
              <w:contextualSpacing/>
              <w:jc w:val="center"/>
              <w:rPr>
                <w:rFonts w:eastAsia="標楷體"/>
              </w:rPr>
            </w:pPr>
            <w:proofErr w:type="gramStart"/>
            <w:r w:rsidRPr="00B8225C">
              <w:rPr>
                <w:rFonts w:eastAsia="標楷體" w:hint="eastAsia"/>
              </w:rPr>
              <w:t>成均館</w:t>
            </w:r>
            <w:proofErr w:type="gramEnd"/>
            <w:r w:rsidRPr="00B8225C">
              <w:rPr>
                <w:rFonts w:eastAsia="標楷體" w:hint="eastAsia"/>
              </w:rPr>
              <w:t>C334</w:t>
            </w:r>
          </w:p>
        </w:tc>
      </w:tr>
    </w:tbl>
    <w:p w:rsidR="00A14A31" w:rsidRPr="005E7EF2" w:rsidRDefault="00A14A31" w:rsidP="00946CBF">
      <w:pPr>
        <w:spacing w:line="400" w:lineRule="exact"/>
        <w:rPr>
          <w:rFonts w:ascii="微軟正黑體" w:eastAsia="微軟正黑體" w:hAnsi="微軟正黑體"/>
          <w:color w:val="FF0000"/>
        </w:rPr>
      </w:pPr>
    </w:p>
    <w:sectPr w:rsidR="00A14A31" w:rsidRPr="005E7EF2" w:rsidSect="00946C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128A"/>
    <w:multiLevelType w:val="hybridMultilevel"/>
    <w:tmpl w:val="CC0443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11195D"/>
    <w:multiLevelType w:val="hybridMultilevel"/>
    <w:tmpl w:val="657A72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E3021"/>
    <w:multiLevelType w:val="hybridMultilevel"/>
    <w:tmpl w:val="4C9087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965E50"/>
    <w:multiLevelType w:val="hybridMultilevel"/>
    <w:tmpl w:val="B5BEBB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8"/>
    <w:rsid w:val="00050B56"/>
    <w:rsid w:val="001A5D66"/>
    <w:rsid w:val="0041104D"/>
    <w:rsid w:val="005E7EF2"/>
    <w:rsid w:val="009107DD"/>
    <w:rsid w:val="00946CBF"/>
    <w:rsid w:val="00957022"/>
    <w:rsid w:val="009C7566"/>
    <w:rsid w:val="00A14A31"/>
    <w:rsid w:val="00B64B38"/>
    <w:rsid w:val="00B8225C"/>
    <w:rsid w:val="00B95585"/>
    <w:rsid w:val="00C564E9"/>
    <w:rsid w:val="00D71F0E"/>
    <w:rsid w:val="00D9044A"/>
    <w:rsid w:val="00F05649"/>
    <w:rsid w:val="00F5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E06C6-E666-4119-8381-97B30C0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Shading 1 Accent 2"/>
    <w:basedOn w:val="a1"/>
    <w:uiPriority w:val="63"/>
    <w:rsid w:val="00D904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946CB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71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1F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</cp:lastModifiedBy>
  <cp:revision>8</cp:revision>
  <dcterms:created xsi:type="dcterms:W3CDTF">2017-02-16T03:52:00Z</dcterms:created>
  <dcterms:modified xsi:type="dcterms:W3CDTF">2017-03-05T12:54:00Z</dcterms:modified>
</cp:coreProperties>
</file>