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64E" w:rsidRPr="00974720" w:rsidRDefault="00C70BC4">
      <w:pPr>
        <w:jc w:val="center"/>
        <w:rPr>
          <w:rFonts w:ascii="標楷體" w:eastAsia="標楷體" w:hAnsi="標楷體" w:cs="標楷體"/>
          <w:b/>
          <w:color w:val="auto"/>
          <w:sz w:val="56"/>
          <w:szCs w:val="56"/>
        </w:rPr>
      </w:pPr>
      <w:bookmarkStart w:id="0" w:name="_GoBack"/>
      <w:bookmarkEnd w:id="0"/>
      <w:r w:rsidRPr="00974720">
        <w:rPr>
          <w:rFonts w:ascii="標楷體" w:eastAsia="標楷體" w:hAnsi="標楷體" w:cs="標楷體"/>
          <w:b/>
          <w:color w:val="auto"/>
          <w:sz w:val="56"/>
          <w:szCs w:val="56"/>
        </w:rPr>
        <w:t>全國高級中等學校教育產業工會</w:t>
      </w:r>
    </w:p>
    <w:p w:rsidR="0009364E" w:rsidRPr="00974720" w:rsidRDefault="001B1D21">
      <w:pPr>
        <w:jc w:val="center"/>
        <w:rPr>
          <w:rFonts w:ascii="標楷體" w:eastAsia="標楷體" w:hAnsi="標楷體" w:cs="標楷體"/>
          <w:b/>
          <w:color w:val="auto"/>
          <w:sz w:val="40"/>
          <w:szCs w:val="40"/>
        </w:rPr>
      </w:pPr>
      <w:r w:rsidRPr="00974720">
        <w:rPr>
          <w:rFonts w:ascii="標楷體" w:eastAsia="標楷體" w:hAnsi="標楷體" w:cs="標楷體"/>
          <w:b/>
          <w:color w:val="auto"/>
          <w:sz w:val="40"/>
          <w:szCs w:val="40"/>
        </w:rPr>
        <w:t>課綱導向的素養課程、評量與教學</w:t>
      </w:r>
      <w:r w:rsidR="00C70BC4" w:rsidRPr="00974720">
        <w:rPr>
          <w:rFonts w:ascii="標楷體" w:eastAsia="標楷體" w:hAnsi="標楷體" w:cs="標楷體"/>
          <w:b/>
          <w:color w:val="auto"/>
          <w:sz w:val="40"/>
          <w:szCs w:val="40"/>
        </w:rPr>
        <w:t>發展計畫書</w:t>
      </w:r>
    </w:p>
    <w:p w:rsidR="0009364E" w:rsidRPr="00974720" w:rsidRDefault="00C70BC4">
      <w:pPr>
        <w:jc w:val="center"/>
        <w:rPr>
          <w:rFonts w:ascii="標楷體" w:eastAsia="標楷體" w:hAnsi="標楷體" w:cs="標楷體"/>
          <w:b/>
          <w:color w:val="auto"/>
          <w:sz w:val="40"/>
          <w:szCs w:val="40"/>
        </w:rPr>
      </w:pPr>
      <w:r w:rsidRPr="00974720">
        <w:rPr>
          <w:rFonts w:ascii="標楷體" w:eastAsia="標楷體" w:hAnsi="標楷體" w:cs="標楷體"/>
          <w:b/>
          <w:color w:val="auto"/>
          <w:sz w:val="40"/>
          <w:szCs w:val="40"/>
        </w:rPr>
        <w:t>教師專業支持實施計畫</w:t>
      </w:r>
    </w:p>
    <w:p w:rsidR="0009364E" w:rsidRPr="00974720" w:rsidRDefault="00C70BC4">
      <w:pPr>
        <w:jc w:val="center"/>
        <w:rPr>
          <w:rFonts w:ascii="標楷體" w:eastAsia="標楷體" w:hAnsi="標楷體" w:cs="標楷體"/>
          <w:b/>
          <w:color w:val="auto"/>
          <w:sz w:val="36"/>
          <w:szCs w:val="36"/>
        </w:rPr>
      </w:pPr>
      <w:bookmarkStart w:id="1" w:name="30j0zll" w:colFirst="0" w:colLast="0"/>
      <w:bookmarkStart w:id="2" w:name="1fob9te" w:colFirst="0" w:colLast="0"/>
      <w:bookmarkStart w:id="3" w:name="2et92p0" w:colFirst="0" w:colLast="0"/>
      <w:bookmarkStart w:id="4" w:name="3znysh7" w:colFirst="0" w:colLast="0"/>
      <w:bookmarkStart w:id="5" w:name="gjdgxs" w:colFirst="0" w:colLast="0"/>
      <w:bookmarkEnd w:id="1"/>
      <w:bookmarkEnd w:id="2"/>
      <w:bookmarkEnd w:id="3"/>
      <w:bookmarkEnd w:id="4"/>
      <w:bookmarkEnd w:id="5"/>
      <w:r w:rsidRPr="00974720">
        <w:rPr>
          <w:rFonts w:ascii="標楷體" w:eastAsia="標楷體" w:hAnsi="標楷體" w:cs="標楷體"/>
          <w:b/>
          <w:color w:val="auto"/>
          <w:sz w:val="36"/>
          <w:szCs w:val="36"/>
        </w:rPr>
        <w:t>學校</w:t>
      </w:r>
      <w:bookmarkStart w:id="6" w:name="tyjcwt" w:colFirst="0" w:colLast="0"/>
      <w:bookmarkEnd w:id="6"/>
      <w:r w:rsidRPr="00974720">
        <w:rPr>
          <w:rFonts w:ascii="標楷體" w:eastAsia="標楷體" w:hAnsi="標楷體" w:cs="標楷體"/>
          <w:b/>
          <w:color w:val="auto"/>
          <w:sz w:val="36"/>
          <w:szCs w:val="36"/>
        </w:rPr>
        <w:t>教師專業社群經營發展計畫</w:t>
      </w:r>
    </w:p>
    <w:p w:rsidR="0009364E" w:rsidRPr="00974720" w:rsidRDefault="00C70BC4">
      <w:pPr>
        <w:jc w:val="right"/>
        <w:rPr>
          <w:rFonts w:ascii="標楷體" w:eastAsia="標楷體" w:hAnsi="標楷體" w:cs="標楷體"/>
          <w:b/>
          <w:color w:val="auto"/>
          <w:sz w:val="28"/>
          <w:szCs w:val="28"/>
        </w:rPr>
      </w:pPr>
      <w:r w:rsidRPr="00974720">
        <w:rPr>
          <w:rFonts w:ascii="標楷體" w:eastAsia="標楷體" w:hAnsi="標楷體" w:cs="標楷體"/>
          <w:b/>
          <w:color w:val="auto"/>
          <w:sz w:val="28"/>
          <w:szCs w:val="28"/>
        </w:rPr>
        <w:t>106.12.09</w:t>
      </w:r>
    </w:p>
    <w:p w:rsidR="0009364E" w:rsidRPr="00974720" w:rsidRDefault="00C70BC4">
      <w:pPr>
        <w:rPr>
          <w:rFonts w:ascii="標楷體" w:eastAsia="標楷體" w:hAnsi="標楷體" w:cs="標楷體"/>
          <w:b/>
          <w:color w:val="auto"/>
          <w:sz w:val="28"/>
          <w:szCs w:val="28"/>
        </w:rPr>
      </w:pPr>
      <w:r w:rsidRPr="00974720">
        <w:rPr>
          <w:rFonts w:ascii="標楷體" w:eastAsia="標楷體" w:hAnsi="標楷體" w:cs="標楷體"/>
          <w:b/>
          <w:color w:val="auto"/>
          <w:sz w:val="28"/>
          <w:szCs w:val="28"/>
        </w:rPr>
        <w:t>一、依據：</w:t>
      </w:r>
    </w:p>
    <w:p w:rsidR="0009364E" w:rsidRPr="00974720" w:rsidRDefault="00C70BC4">
      <w:pPr>
        <w:spacing w:line="240" w:lineRule="auto"/>
        <w:ind w:left="565" w:firstLine="848"/>
        <w:rPr>
          <w:rFonts w:ascii="標楷體" w:eastAsia="標楷體" w:hAnsi="標楷體" w:cs="標楷體"/>
          <w:color w:val="auto"/>
          <w:sz w:val="28"/>
          <w:szCs w:val="28"/>
        </w:rPr>
      </w:pPr>
      <w:r w:rsidRPr="00974720">
        <w:rPr>
          <w:rFonts w:ascii="標楷體" w:eastAsia="標楷體" w:hAnsi="標楷體" w:cs="標楷體"/>
          <w:color w:val="auto"/>
          <w:sz w:val="28"/>
          <w:szCs w:val="28"/>
        </w:rPr>
        <w:t>師藝司106</w:t>
      </w:r>
      <w:r w:rsidR="004F5B58" w:rsidRPr="00974720">
        <w:rPr>
          <w:rFonts w:ascii="標楷體" w:eastAsia="標楷體" w:hAnsi="標楷體" w:cs="標楷體" w:hint="eastAsia"/>
          <w:color w:val="auto"/>
          <w:sz w:val="28"/>
          <w:szCs w:val="28"/>
        </w:rPr>
        <w:t>年</w:t>
      </w:r>
      <w:r w:rsidRPr="00974720">
        <w:rPr>
          <w:rFonts w:ascii="標楷體" w:eastAsia="標楷體" w:hAnsi="標楷體" w:cs="標楷體"/>
          <w:color w:val="auto"/>
          <w:sz w:val="28"/>
          <w:szCs w:val="28"/>
        </w:rPr>
        <w:t>6</w:t>
      </w:r>
      <w:r w:rsidR="004F5B58" w:rsidRPr="00974720">
        <w:rPr>
          <w:rFonts w:ascii="標楷體" w:eastAsia="標楷體" w:hAnsi="標楷體" w:cs="標楷體" w:hint="eastAsia"/>
          <w:color w:val="auto"/>
          <w:sz w:val="28"/>
          <w:szCs w:val="28"/>
        </w:rPr>
        <w:t>月及107年</w:t>
      </w:r>
      <w:r w:rsidRPr="00974720">
        <w:rPr>
          <w:rFonts w:ascii="標楷體" w:eastAsia="標楷體" w:hAnsi="標楷體" w:cs="標楷體"/>
          <w:color w:val="auto"/>
          <w:sz w:val="28"/>
          <w:szCs w:val="28"/>
        </w:rPr>
        <w:t>核定之</w:t>
      </w:r>
      <w:r w:rsidR="001B1D21" w:rsidRPr="00974720">
        <w:rPr>
          <w:rFonts w:ascii="標楷體" w:eastAsia="標楷體" w:hAnsi="標楷體" w:cs="標楷體"/>
          <w:color w:val="auto"/>
          <w:sz w:val="28"/>
          <w:szCs w:val="28"/>
        </w:rPr>
        <w:t>課綱導向的素養課程、評量與教學</w:t>
      </w:r>
      <w:r w:rsidRPr="00974720">
        <w:rPr>
          <w:rFonts w:ascii="標楷體" w:eastAsia="標楷體" w:hAnsi="標楷體" w:cs="標楷體"/>
          <w:color w:val="auto"/>
          <w:sz w:val="28"/>
          <w:szCs w:val="28"/>
        </w:rPr>
        <w:t>發展計畫書教師專業支持實施計畫。</w:t>
      </w:r>
    </w:p>
    <w:p w:rsidR="0009364E" w:rsidRPr="00974720" w:rsidRDefault="0009364E">
      <w:pPr>
        <w:spacing w:line="240" w:lineRule="auto"/>
        <w:ind w:left="565" w:firstLine="848"/>
        <w:rPr>
          <w:rFonts w:ascii="標楷體" w:eastAsia="標楷體" w:hAnsi="標楷體" w:cs="標楷體"/>
          <w:color w:val="auto"/>
          <w:sz w:val="28"/>
          <w:szCs w:val="28"/>
        </w:rPr>
      </w:pPr>
    </w:p>
    <w:p w:rsidR="0009364E" w:rsidRPr="00974720" w:rsidRDefault="00C70BC4">
      <w:pPr>
        <w:rPr>
          <w:rFonts w:ascii="標楷體" w:eastAsia="標楷體" w:hAnsi="標楷體" w:cs="標楷體"/>
          <w:b/>
          <w:color w:val="auto"/>
          <w:sz w:val="28"/>
          <w:szCs w:val="28"/>
        </w:rPr>
      </w:pPr>
      <w:r w:rsidRPr="00974720">
        <w:rPr>
          <w:rFonts w:ascii="標楷體" w:eastAsia="標楷體" w:hAnsi="標楷體" w:cs="標楷體"/>
          <w:b/>
          <w:color w:val="auto"/>
          <w:sz w:val="28"/>
          <w:szCs w:val="28"/>
        </w:rPr>
        <w:t>二、計畫目的：</w:t>
      </w:r>
    </w:p>
    <w:p w:rsidR="0009364E" w:rsidRPr="00974720" w:rsidRDefault="00C70BC4">
      <w:pPr>
        <w:tabs>
          <w:tab w:val="left" w:pos="1418"/>
        </w:tabs>
        <w:spacing w:line="240" w:lineRule="auto"/>
        <w:ind w:left="565" w:firstLine="994"/>
        <w:rPr>
          <w:rFonts w:ascii="標楷體" w:eastAsia="標楷體" w:hAnsi="標楷體" w:cs="標楷體"/>
          <w:color w:val="auto"/>
          <w:sz w:val="28"/>
          <w:szCs w:val="28"/>
        </w:rPr>
      </w:pPr>
      <w:bookmarkStart w:id="7" w:name="3dy6vkm" w:colFirst="0" w:colLast="0"/>
      <w:bookmarkStart w:id="8" w:name="4d34og8" w:colFirst="0" w:colLast="0"/>
      <w:bookmarkStart w:id="9" w:name="1t3h5sf" w:colFirst="0" w:colLast="0"/>
      <w:bookmarkEnd w:id="7"/>
      <w:bookmarkEnd w:id="8"/>
      <w:bookmarkEnd w:id="9"/>
      <w:r w:rsidRPr="00974720">
        <w:rPr>
          <w:rFonts w:ascii="標楷體" w:eastAsia="標楷體" w:hAnsi="標楷體" w:cs="標楷體"/>
          <w:color w:val="auto"/>
          <w:sz w:val="28"/>
          <w:szCs w:val="28"/>
        </w:rPr>
        <w:t>本研究計畫冀望經由輔導各校教師專業社群之建立，</w:t>
      </w:r>
      <w:bookmarkStart w:id="10" w:name="2s8eyo1" w:colFirst="0" w:colLast="0"/>
      <w:bookmarkStart w:id="11" w:name="17dp8vu" w:colFirst="0" w:colLast="0"/>
      <w:bookmarkStart w:id="12" w:name="3rdcrjn" w:colFirst="0" w:colLast="0"/>
      <w:bookmarkEnd w:id="10"/>
      <w:bookmarkEnd w:id="11"/>
      <w:bookmarkEnd w:id="12"/>
      <w:r w:rsidRPr="00974720">
        <w:rPr>
          <w:rFonts w:ascii="標楷體" w:eastAsia="標楷體" w:hAnsi="標楷體" w:cs="標楷體"/>
          <w:color w:val="auto"/>
          <w:sz w:val="28"/>
          <w:szCs w:val="28"/>
        </w:rPr>
        <w:t>培養高中課綱</w:t>
      </w:r>
      <w:r w:rsidR="00A37EE6" w:rsidRPr="00974720">
        <w:rPr>
          <w:rFonts w:ascii="標楷體" w:eastAsia="標楷體" w:hAnsi="標楷體" w:cs="標楷體" w:hint="eastAsia"/>
          <w:color w:val="auto"/>
          <w:sz w:val="28"/>
          <w:szCs w:val="28"/>
        </w:rPr>
        <w:t>導向的</w:t>
      </w:r>
      <w:r w:rsidRPr="00974720">
        <w:rPr>
          <w:rFonts w:ascii="標楷體" w:eastAsia="標楷體" w:hAnsi="標楷體" w:cs="標楷體"/>
          <w:color w:val="auto"/>
          <w:sz w:val="28"/>
          <w:szCs w:val="28"/>
        </w:rPr>
        <w:t>素養課程</w:t>
      </w:r>
      <w:r w:rsidR="00A37EE6" w:rsidRPr="00974720">
        <w:rPr>
          <w:rFonts w:ascii="標楷體" w:eastAsia="標楷體" w:hAnsi="標楷體" w:cs="標楷體" w:hint="eastAsia"/>
          <w:color w:val="auto"/>
          <w:sz w:val="28"/>
          <w:szCs w:val="28"/>
        </w:rPr>
        <w:t>、</w:t>
      </w:r>
      <w:r w:rsidRPr="00974720">
        <w:rPr>
          <w:rFonts w:ascii="標楷體" w:eastAsia="標楷體" w:hAnsi="標楷體" w:cs="標楷體"/>
          <w:color w:val="auto"/>
          <w:sz w:val="28"/>
          <w:szCs w:val="28"/>
        </w:rPr>
        <w:t>評量</w:t>
      </w:r>
      <w:r w:rsidR="00A37EE6" w:rsidRPr="00974720">
        <w:rPr>
          <w:rFonts w:ascii="標楷體" w:eastAsia="標楷體" w:hAnsi="標楷體" w:cs="標楷體"/>
          <w:color w:val="auto"/>
          <w:sz w:val="28"/>
          <w:szCs w:val="28"/>
        </w:rPr>
        <w:t>與</w:t>
      </w:r>
      <w:r w:rsidR="00A37EE6" w:rsidRPr="00974720">
        <w:rPr>
          <w:rFonts w:ascii="標楷體" w:eastAsia="標楷體" w:hAnsi="標楷體" w:cs="標楷體" w:hint="eastAsia"/>
          <w:color w:val="auto"/>
          <w:sz w:val="28"/>
          <w:szCs w:val="28"/>
        </w:rPr>
        <w:t>教學</w:t>
      </w:r>
      <w:r w:rsidRPr="00974720">
        <w:rPr>
          <w:rFonts w:ascii="標楷體" w:eastAsia="標楷體" w:hAnsi="標楷體" w:cs="標楷體"/>
          <w:color w:val="auto"/>
          <w:sz w:val="28"/>
          <w:szCs w:val="28"/>
        </w:rPr>
        <w:t>教師專業人才，以提昇高中教師</w:t>
      </w:r>
      <w:r w:rsidR="001B1D21" w:rsidRPr="00974720">
        <w:rPr>
          <w:rFonts w:ascii="標楷體" w:eastAsia="標楷體" w:hAnsi="標楷體" w:cs="標楷體"/>
          <w:color w:val="auto"/>
          <w:sz w:val="28"/>
          <w:szCs w:val="28"/>
        </w:rPr>
        <w:t>課綱導向的素養課程、評量與教學</w:t>
      </w:r>
      <w:r w:rsidRPr="00974720">
        <w:rPr>
          <w:rFonts w:ascii="標楷體" w:eastAsia="標楷體" w:hAnsi="標楷體" w:cs="標楷體"/>
          <w:color w:val="auto"/>
          <w:sz w:val="28"/>
          <w:szCs w:val="28"/>
        </w:rPr>
        <w:t>等專業知能。本研究希望透過三年的期程，達到下列項目的：</w:t>
      </w:r>
    </w:p>
    <w:p w:rsidR="0009364E" w:rsidRPr="00974720" w:rsidRDefault="00C70BC4">
      <w:pPr>
        <w:widowControl w:val="0"/>
        <w:numPr>
          <w:ilvl w:val="0"/>
          <w:numId w:val="1"/>
        </w:numPr>
        <w:spacing w:line="240" w:lineRule="auto"/>
        <w:ind w:left="964" w:hanging="482"/>
        <w:rPr>
          <w:rFonts w:ascii="標楷體" w:eastAsia="標楷體" w:hAnsi="標楷體" w:cs="標楷體"/>
          <w:color w:val="auto"/>
          <w:sz w:val="28"/>
          <w:szCs w:val="28"/>
        </w:rPr>
      </w:pPr>
      <w:r w:rsidRPr="00974720">
        <w:rPr>
          <w:rFonts w:ascii="標楷體" w:eastAsia="標楷體" w:hAnsi="標楷體" w:cs="標楷體"/>
          <w:color w:val="auto"/>
          <w:sz w:val="28"/>
          <w:szCs w:val="28"/>
        </w:rPr>
        <w:t>經由核心教學輔導教師的增能與諮詢，協助各社群之素養課程與評量之開發，並建立</w:t>
      </w:r>
      <w:r w:rsidR="001B1D21" w:rsidRPr="00974720">
        <w:rPr>
          <w:rFonts w:ascii="標楷體" w:eastAsia="標楷體" w:hAnsi="標楷體" w:cs="標楷體"/>
          <w:color w:val="auto"/>
          <w:sz w:val="28"/>
          <w:szCs w:val="28"/>
        </w:rPr>
        <w:t>課綱導向的素養課程、評量與教學</w:t>
      </w:r>
      <w:r w:rsidRPr="00974720">
        <w:rPr>
          <w:rFonts w:ascii="標楷體" w:eastAsia="標楷體" w:hAnsi="標楷體" w:cs="標楷體"/>
          <w:color w:val="auto"/>
          <w:sz w:val="28"/>
          <w:szCs w:val="28"/>
        </w:rPr>
        <w:t>方法之運作模式，以供未來各校實施新課綱參考。</w:t>
      </w:r>
    </w:p>
    <w:p w:rsidR="0009364E" w:rsidRPr="00974720" w:rsidRDefault="00C70BC4">
      <w:pPr>
        <w:widowControl w:val="0"/>
        <w:numPr>
          <w:ilvl w:val="0"/>
          <w:numId w:val="1"/>
        </w:numPr>
        <w:spacing w:line="240" w:lineRule="auto"/>
        <w:ind w:left="964" w:hanging="482"/>
        <w:rPr>
          <w:rFonts w:ascii="標楷體" w:eastAsia="標楷體" w:hAnsi="標楷體" w:cs="標楷體"/>
          <w:color w:val="auto"/>
          <w:sz w:val="28"/>
          <w:szCs w:val="28"/>
        </w:rPr>
      </w:pPr>
      <w:r w:rsidRPr="00974720">
        <w:rPr>
          <w:rFonts w:ascii="標楷體" w:eastAsia="標楷體" w:hAnsi="標楷體" w:cs="標楷體"/>
          <w:color w:val="auto"/>
          <w:sz w:val="28"/>
          <w:szCs w:val="28"/>
        </w:rPr>
        <w:t>透過各社群的素養評量指標發展、分享、統整，整理出具有信度與效度的素養評量指標資料庫，藉以協助各校新課程與評量的發展，也可有效協助大學端理解高中生學習歷程，進一步強化國教署學生學習歷程資料庫之建置，且為改善「高級中等學校學生學習評量辦法」做出具體建議。</w:t>
      </w:r>
    </w:p>
    <w:p w:rsidR="0009364E" w:rsidRPr="00974720" w:rsidRDefault="00C70BC4">
      <w:pPr>
        <w:widowControl w:val="0"/>
        <w:numPr>
          <w:ilvl w:val="0"/>
          <w:numId w:val="1"/>
        </w:numPr>
        <w:spacing w:line="240" w:lineRule="auto"/>
        <w:ind w:left="964" w:hanging="482"/>
        <w:rPr>
          <w:rFonts w:ascii="標楷體" w:eastAsia="標楷體" w:hAnsi="標楷體" w:cs="標楷體"/>
          <w:color w:val="auto"/>
          <w:sz w:val="28"/>
          <w:szCs w:val="28"/>
        </w:rPr>
      </w:pPr>
      <w:r w:rsidRPr="00974720">
        <w:rPr>
          <w:rFonts w:ascii="標楷體" w:eastAsia="標楷體" w:hAnsi="標楷體" w:cs="標楷體"/>
          <w:color w:val="auto"/>
          <w:sz w:val="28"/>
          <w:szCs w:val="28"/>
        </w:rPr>
        <w:t>經由三年的增能、開發與宣導的漸進擴散，</w:t>
      </w:r>
      <w:bookmarkStart w:id="13" w:name="26in1rg" w:colFirst="0" w:colLast="0"/>
      <w:bookmarkStart w:id="14" w:name="35nkun2" w:colFirst="0" w:colLast="0"/>
      <w:bookmarkStart w:id="15" w:name="lnxbz9" w:colFirst="0" w:colLast="0"/>
      <w:bookmarkEnd w:id="13"/>
      <w:bookmarkEnd w:id="14"/>
      <w:bookmarkEnd w:id="15"/>
      <w:r w:rsidRPr="00974720">
        <w:rPr>
          <w:rFonts w:ascii="標楷體" w:eastAsia="標楷體" w:hAnsi="標楷體" w:cs="標楷體"/>
          <w:color w:val="auto"/>
          <w:sz w:val="28"/>
          <w:szCs w:val="28"/>
        </w:rPr>
        <w:t xml:space="preserve">協助全國各高中於課程開發強化素養內涵與評量，並期待進一步對高職的部分課程發展有幫助。 </w:t>
      </w:r>
    </w:p>
    <w:p w:rsidR="0009364E" w:rsidRPr="00974720" w:rsidRDefault="0009364E">
      <w:pPr>
        <w:widowControl w:val="0"/>
        <w:spacing w:line="240" w:lineRule="auto"/>
        <w:rPr>
          <w:rFonts w:ascii="標楷體" w:eastAsia="標楷體" w:hAnsi="標楷體" w:cs="標楷體"/>
          <w:color w:val="auto"/>
          <w:sz w:val="24"/>
          <w:szCs w:val="24"/>
        </w:rPr>
      </w:pPr>
    </w:p>
    <w:p w:rsidR="0009364E" w:rsidRPr="00974720" w:rsidRDefault="00C70BC4">
      <w:pPr>
        <w:rPr>
          <w:rFonts w:ascii="標楷體" w:eastAsia="標楷體" w:hAnsi="標楷體" w:cs="標楷體"/>
          <w:b/>
          <w:color w:val="auto"/>
          <w:sz w:val="28"/>
          <w:szCs w:val="28"/>
        </w:rPr>
      </w:pPr>
      <w:r w:rsidRPr="00974720">
        <w:rPr>
          <w:rFonts w:ascii="標楷體" w:eastAsia="標楷體" w:hAnsi="標楷體" w:cs="標楷體"/>
          <w:b/>
          <w:color w:val="auto"/>
          <w:sz w:val="28"/>
          <w:szCs w:val="28"/>
        </w:rPr>
        <w:t>三 、計畫之設計與期程</w:t>
      </w:r>
    </w:p>
    <w:p w:rsidR="0009364E" w:rsidRPr="00974720" w:rsidRDefault="00C70BC4">
      <w:pPr>
        <w:spacing w:line="240" w:lineRule="auto"/>
        <w:ind w:left="565" w:firstLine="848"/>
        <w:rPr>
          <w:rFonts w:ascii="標楷體" w:eastAsia="標楷體" w:hAnsi="標楷體" w:cs="標楷體"/>
          <w:color w:val="auto"/>
          <w:sz w:val="28"/>
          <w:szCs w:val="28"/>
        </w:rPr>
      </w:pPr>
      <w:r w:rsidRPr="00974720">
        <w:rPr>
          <w:rFonts w:ascii="標楷體" w:eastAsia="標楷體" w:hAnsi="標楷體" w:cs="標楷體"/>
          <w:color w:val="auto"/>
          <w:sz w:val="28"/>
          <w:szCs w:val="28"/>
        </w:rPr>
        <w:t>本計畫由國立清華大學</w:t>
      </w:r>
      <w:r w:rsidR="001B1D21" w:rsidRPr="00974720">
        <w:rPr>
          <w:rFonts w:ascii="標楷體" w:eastAsia="標楷體" w:hAnsi="標楷體" w:cs="標楷體" w:hint="eastAsia"/>
          <w:color w:val="auto"/>
          <w:sz w:val="28"/>
          <w:szCs w:val="28"/>
        </w:rPr>
        <w:t>教育與學習科技學系</w:t>
      </w:r>
      <w:r w:rsidRPr="00974720">
        <w:rPr>
          <w:rFonts w:ascii="標楷體" w:eastAsia="標楷體" w:hAnsi="標楷體" w:cs="標楷體"/>
          <w:color w:val="auto"/>
          <w:sz w:val="28"/>
          <w:szCs w:val="28"/>
        </w:rPr>
        <w:t>呂秀蓮副教授擔任計畫主持人，帶領高中職教師進行</w:t>
      </w:r>
      <w:r w:rsidR="001B1D21" w:rsidRPr="00974720">
        <w:rPr>
          <w:rFonts w:ascii="標楷體" w:eastAsia="標楷體" w:hAnsi="標楷體" w:cs="標楷體"/>
          <w:color w:val="auto"/>
          <w:sz w:val="28"/>
          <w:szCs w:val="28"/>
        </w:rPr>
        <w:t>課綱導向的素養課程、評量與教學</w:t>
      </w:r>
      <w:r w:rsidRPr="00974720">
        <w:rPr>
          <w:rFonts w:ascii="標楷體" w:eastAsia="標楷體" w:hAnsi="標楷體" w:cs="標楷體"/>
          <w:color w:val="auto"/>
          <w:sz w:val="28"/>
          <w:szCs w:val="28"/>
        </w:rPr>
        <w:t>之發展，初期規劃募集七位核心教學輔導教師及十四個素養導向課程開發社群，由計畫主持人、協同主持人、7位核心教學輔導教師共同組成專案研究小組，每位核心教學輔導教師負責帶領2-3個社群，並由專案小組進行社群教師</w:t>
      </w:r>
      <w:r w:rsidR="0040316C" w:rsidRPr="00974720">
        <w:rPr>
          <w:rFonts w:ascii="標楷體" w:eastAsia="標楷體" w:hAnsi="標楷體" w:cs="標楷體"/>
          <w:color w:val="auto"/>
          <w:sz w:val="28"/>
          <w:szCs w:val="28"/>
        </w:rPr>
        <w:t>課綱導向的素養課程、評量與教學</w:t>
      </w:r>
      <w:r w:rsidRPr="00974720">
        <w:rPr>
          <w:rFonts w:ascii="標楷體" w:eastAsia="標楷體" w:hAnsi="標楷體" w:cs="標楷體"/>
          <w:color w:val="auto"/>
          <w:sz w:val="28"/>
          <w:szCs w:val="28"/>
        </w:rPr>
        <w:t>引導，及進行素養評量指標之研究，主要分為四個期程進行。</w:t>
      </w:r>
    </w:p>
    <w:p w:rsidR="0009364E" w:rsidRPr="00974720" w:rsidRDefault="00C70BC4">
      <w:pPr>
        <w:widowControl w:val="0"/>
        <w:spacing w:line="240" w:lineRule="auto"/>
        <w:ind w:firstLine="425"/>
        <w:rPr>
          <w:rFonts w:ascii="標楷體" w:eastAsia="標楷體" w:hAnsi="標楷體" w:cs="標楷體"/>
          <w:color w:val="auto"/>
          <w:sz w:val="28"/>
          <w:szCs w:val="28"/>
        </w:rPr>
      </w:pPr>
      <w:r w:rsidRPr="00974720">
        <w:rPr>
          <w:rFonts w:ascii="標楷體" w:eastAsia="標楷體" w:hAnsi="標楷體" w:cs="標楷體"/>
          <w:color w:val="auto"/>
          <w:sz w:val="24"/>
          <w:szCs w:val="24"/>
        </w:rPr>
        <w:t xml:space="preserve"> </w:t>
      </w:r>
      <w:r w:rsidRPr="00974720">
        <w:rPr>
          <w:rFonts w:ascii="標楷體" w:eastAsia="標楷體" w:hAnsi="標楷體" w:cs="標楷體"/>
          <w:color w:val="auto"/>
          <w:sz w:val="28"/>
          <w:szCs w:val="28"/>
        </w:rPr>
        <w:t>1、萌芽期（106.5-106.8）</w:t>
      </w:r>
    </w:p>
    <w:p w:rsidR="0009364E" w:rsidRPr="00974720" w:rsidRDefault="00C70BC4">
      <w:pPr>
        <w:widowControl w:val="0"/>
        <w:spacing w:line="240" w:lineRule="auto"/>
        <w:ind w:firstLine="566"/>
        <w:rPr>
          <w:rFonts w:ascii="標楷體" w:eastAsia="標楷體" w:hAnsi="標楷體" w:cs="標楷體"/>
          <w:color w:val="auto"/>
          <w:sz w:val="28"/>
          <w:szCs w:val="28"/>
        </w:rPr>
      </w:pPr>
      <w:r w:rsidRPr="00974720">
        <w:rPr>
          <w:rFonts w:ascii="標楷體" w:eastAsia="標楷體" w:hAnsi="標楷體" w:cs="標楷體"/>
          <w:color w:val="auto"/>
          <w:sz w:val="28"/>
          <w:szCs w:val="28"/>
        </w:rPr>
        <w:t>2、</w:t>
      </w:r>
      <w:bookmarkStart w:id="16" w:name="2jxsxqh" w:colFirst="0" w:colLast="0"/>
      <w:bookmarkStart w:id="17" w:name="z337ya" w:colFirst="0" w:colLast="0"/>
      <w:bookmarkStart w:id="18" w:name="1ksv4uv" w:colFirst="0" w:colLast="0"/>
      <w:bookmarkStart w:id="19" w:name="44sinio" w:colFirst="0" w:colLast="0"/>
      <w:bookmarkEnd w:id="16"/>
      <w:bookmarkEnd w:id="17"/>
      <w:bookmarkEnd w:id="18"/>
      <w:bookmarkEnd w:id="19"/>
      <w:r w:rsidRPr="00974720">
        <w:rPr>
          <w:rFonts w:ascii="標楷體" w:eastAsia="標楷體" w:hAnsi="標楷體" w:cs="標楷體"/>
          <w:color w:val="auto"/>
          <w:sz w:val="28"/>
          <w:szCs w:val="28"/>
        </w:rPr>
        <w:t>紮根期（106.9-107.7）</w:t>
      </w:r>
    </w:p>
    <w:p w:rsidR="0009364E" w:rsidRPr="00974720" w:rsidRDefault="00C70BC4">
      <w:pPr>
        <w:widowControl w:val="0"/>
        <w:spacing w:line="240" w:lineRule="auto"/>
        <w:ind w:firstLine="566"/>
        <w:rPr>
          <w:rFonts w:ascii="標楷體" w:eastAsia="標楷體" w:hAnsi="標楷體" w:cs="標楷體"/>
          <w:color w:val="auto"/>
          <w:sz w:val="28"/>
          <w:szCs w:val="28"/>
        </w:rPr>
      </w:pPr>
      <w:r w:rsidRPr="00974720">
        <w:rPr>
          <w:rFonts w:ascii="標楷體" w:eastAsia="標楷體" w:hAnsi="標楷體" w:cs="標楷體"/>
          <w:color w:val="auto"/>
          <w:sz w:val="28"/>
          <w:szCs w:val="28"/>
        </w:rPr>
        <w:t>3、成長期（107.8-108.7）</w:t>
      </w:r>
    </w:p>
    <w:p w:rsidR="0009364E" w:rsidRPr="00974720" w:rsidRDefault="00C70BC4">
      <w:pPr>
        <w:widowControl w:val="0"/>
        <w:spacing w:line="240" w:lineRule="auto"/>
        <w:ind w:firstLine="566"/>
        <w:rPr>
          <w:rFonts w:ascii="標楷體" w:eastAsia="標楷體" w:hAnsi="標楷體" w:cs="標楷體"/>
          <w:color w:val="auto"/>
          <w:sz w:val="28"/>
          <w:szCs w:val="28"/>
        </w:rPr>
      </w:pPr>
      <w:r w:rsidRPr="00974720">
        <w:rPr>
          <w:rFonts w:ascii="標楷體" w:eastAsia="標楷體" w:hAnsi="標楷體" w:cs="標楷體"/>
          <w:color w:val="auto"/>
          <w:sz w:val="28"/>
          <w:szCs w:val="28"/>
        </w:rPr>
        <w:t>4、成熟期（108.8-109.7）</w:t>
      </w:r>
    </w:p>
    <w:p w:rsidR="0009364E" w:rsidRPr="00974720" w:rsidRDefault="00C70BC4">
      <w:pPr>
        <w:widowControl w:val="0"/>
        <w:spacing w:line="240" w:lineRule="auto"/>
        <w:ind w:left="445" w:hanging="447"/>
        <w:rPr>
          <w:rFonts w:ascii="標楷體" w:eastAsia="標楷體" w:hAnsi="標楷體" w:cs="標楷體"/>
          <w:b/>
          <w:color w:val="auto"/>
          <w:sz w:val="28"/>
          <w:szCs w:val="28"/>
        </w:rPr>
      </w:pPr>
      <w:r w:rsidRPr="00974720">
        <w:rPr>
          <w:rFonts w:ascii="標楷體" w:eastAsia="標楷體" w:hAnsi="標楷體" w:cs="標楷體"/>
          <w:b/>
          <w:color w:val="auto"/>
          <w:sz w:val="28"/>
          <w:szCs w:val="28"/>
        </w:rPr>
        <w:lastRenderedPageBreak/>
        <w:t>四、紮根期（106.9-107.7）社群經營發展規劃</w:t>
      </w:r>
      <w:r w:rsidRPr="00974720">
        <w:rPr>
          <w:noProof/>
          <w:color w:val="auto"/>
        </w:rPr>
        <w:drawing>
          <wp:anchor distT="114300" distB="114300" distL="114300" distR="114300" simplePos="0" relativeHeight="251658240" behindDoc="0" locked="0" layoutInCell="1" hidden="0" allowOverlap="1" wp14:anchorId="41371C35" wp14:editId="7A41E615">
            <wp:simplePos x="0" y="0"/>
            <wp:positionH relativeFrom="margin">
              <wp:posOffset>2816516</wp:posOffset>
            </wp:positionH>
            <wp:positionV relativeFrom="paragraph">
              <wp:posOffset>109854</wp:posOffset>
            </wp:positionV>
            <wp:extent cx="3466809" cy="2100263"/>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466809" cy="2100263"/>
                    </a:xfrm>
                    <a:prstGeom prst="rect">
                      <a:avLst/>
                    </a:prstGeom>
                    <a:ln/>
                  </pic:spPr>
                </pic:pic>
              </a:graphicData>
            </a:graphic>
          </wp:anchor>
        </w:drawing>
      </w:r>
    </w:p>
    <w:p w:rsidR="0009364E" w:rsidRPr="00974720" w:rsidRDefault="00C70BC4">
      <w:pPr>
        <w:spacing w:line="240" w:lineRule="auto"/>
        <w:ind w:left="565" w:firstLine="848"/>
        <w:rPr>
          <w:rFonts w:ascii="標楷體" w:eastAsia="標楷體" w:hAnsi="標楷體" w:cs="標楷體"/>
          <w:color w:val="auto"/>
          <w:sz w:val="28"/>
          <w:szCs w:val="28"/>
        </w:rPr>
      </w:pPr>
      <w:r w:rsidRPr="00974720">
        <w:rPr>
          <w:rFonts w:ascii="標楷體" w:eastAsia="標楷體" w:hAnsi="標楷體" w:cs="標楷體"/>
          <w:color w:val="auto"/>
          <w:sz w:val="28"/>
          <w:szCs w:val="28"/>
        </w:rPr>
        <w:t>由核心教學輔導教師協助社群進行教師專業增能、初期的素養課程開發、評量指標之使用及初核，並共同開發教案及建立以素養為導向的評量規準，且由社群教師嘗試進行有效的素養課程教學，逐步提昇社群教師具備素養課程導向的專業知能。</w:t>
      </w:r>
    </w:p>
    <w:p w:rsidR="0009364E" w:rsidRPr="00974720" w:rsidRDefault="00C70BC4">
      <w:pPr>
        <w:spacing w:line="360" w:lineRule="auto"/>
        <w:ind w:left="1275" w:hanging="848"/>
        <w:rPr>
          <w:rFonts w:ascii="標楷體" w:eastAsia="標楷體" w:hAnsi="標楷體" w:cs="標楷體"/>
          <w:color w:val="auto"/>
          <w:sz w:val="28"/>
          <w:szCs w:val="28"/>
        </w:rPr>
      </w:pPr>
      <w:r w:rsidRPr="00974720">
        <w:rPr>
          <w:rFonts w:ascii="標楷體" w:eastAsia="標楷體" w:hAnsi="標楷體" w:cs="標楷體"/>
          <w:color w:val="auto"/>
          <w:sz w:val="28"/>
          <w:szCs w:val="28"/>
        </w:rPr>
        <w:t>（一）各校社群運作與輔導：社群每月至少進行2次專業社群會議，一學期總計至少8次；核心教學輔導教師每月至少到校參加1次。專業社群會議包括社群討論、社群增能講座、社群增能會議及社群成果訪視等四類。說明如下：</w:t>
      </w:r>
    </w:p>
    <w:p w:rsidR="0009364E" w:rsidRPr="00974720" w:rsidRDefault="00C70BC4">
      <w:pPr>
        <w:spacing w:line="360" w:lineRule="auto"/>
        <w:ind w:left="1418" w:hanging="284"/>
        <w:rPr>
          <w:rFonts w:ascii="標楷體" w:eastAsia="標楷體" w:hAnsi="標楷體" w:cs="標楷體"/>
          <w:color w:val="auto"/>
          <w:sz w:val="28"/>
          <w:szCs w:val="28"/>
        </w:rPr>
      </w:pPr>
      <w:r w:rsidRPr="00974720">
        <w:rPr>
          <w:rFonts w:ascii="標楷體" w:eastAsia="標楷體" w:hAnsi="標楷體" w:cs="標楷體"/>
          <w:color w:val="auto"/>
          <w:sz w:val="28"/>
          <w:szCs w:val="28"/>
        </w:rPr>
        <w:t>1.社群討論：每學期至少4場，由核心教學輔導教師協助社群進行素養導向課程概念討論與規劃設計，凝聚社群初步共識或結論。</w:t>
      </w:r>
    </w:p>
    <w:p w:rsidR="0009364E" w:rsidRPr="00974720" w:rsidRDefault="00C70BC4">
      <w:pPr>
        <w:spacing w:line="360" w:lineRule="auto"/>
        <w:ind w:left="1418" w:hanging="284"/>
        <w:rPr>
          <w:rFonts w:ascii="標楷體" w:eastAsia="標楷體" w:hAnsi="標楷體" w:cs="標楷體"/>
          <w:color w:val="auto"/>
          <w:sz w:val="28"/>
          <w:szCs w:val="28"/>
        </w:rPr>
      </w:pPr>
      <w:r w:rsidRPr="00974720">
        <w:rPr>
          <w:rFonts w:ascii="標楷體" w:eastAsia="標楷體" w:hAnsi="標楷體" w:cs="標楷體"/>
          <w:color w:val="auto"/>
          <w:sz w:val="28"/>
          <w:szCs w:val="28"/>
        </w:rPr>
        <w:t>2.社群增能會議：每學期2場，由核心教學輔導教師協助社群辦理高中新課綱素養導向課程概念的研討。</w:t>
      </w:r>
    </w:p>
    <w:p w:rsidR="0009364E" w:rsidRPr="00974720" w:rsidRDefault="00C70BC4">
      <w:pPr>
        <w:spacing w:line="360" w:lineRule="auto"/>
        <w:ind w:left="1418" w:hanging="284"/>
        <w:rPr>
          <w:rFonts w:ascii="標楷體" w:eastAsia="標楷體" w:hAnsi="標楷體" w:cs="標楷體"/>
          <w:color w:val="auto"/>
          <w:sz w:val="28"/>
          <w:szCs w:val="28"/>
        </w:rPr>
      </w:pPr>
      <w:r w:rsidRPr="00974720">
        <w:rPr>
          <w:rFonts w:ascii="標楷體" w:eastAsia="標楷體" w:hAnsi="標楷體" w:cs="標楷體"/>
          <w:color w:val="auto"/>
          <w:sz w:val="28"/>
          <w:szCs w:val="28"/>
        </w:rPr>
        <w:t>3.社群增能講座：每學期1場，由核心教學輔導教師協助社群外聘素養課程專家，辦理高中新課綱素養導向課程概念專業知能的增能講座。</w:t>
      </w:r>
    </w:p>
    <w:p w:rsidR="0009364E" w:rsidRPr="00974720" w:rsidRDefault="00C70BC4">
      <w:pPr>
        <w:spacing w:line="360" w:lineRule="auto"/>
        <w:ind w:left="1418" w:hanging="284"/>
        <w:rPr>
          <w:rFonts w:ascii="標楷體" w:eastAsia="標楷體" w:hAnsi="標楷體" w:cs="標楷體"/>
          <w:color w:val="auto"/>
          <w:sz w:val="28"/>
          <w:szCs w:val="28"/>
        </w:rPr>
      </w:pPr>
      <w:r w:rsidRPr="00974720">
        <w:rPr>
          <w:rFonts w:ascii="標楷體" w:eastAsia="標楷體" w:hAnsi="標楷體" w:cs="標楷體"/>
          <w:color w:val="auto"/>
          <w:sz w:val="28"/>
          <w:szCs w:val="28"/>
        </w:rPr>
        <w:t>4.社群成果訪視：每學期1場，由核心教學輔導教師協助每一社群針對素養課程與評量辦理成果訪視。</w:t>
      </w:r>
    </w:p>
    <w:p w:rsidR="0009364E" w:rsidRPr="00974720" w:rsidRDefault="00C70BC4">
      <w:pPr>
        <w:spacing w:line="360" w:lineRule="auto"/>
        <w:ind w:firstLine="566"/>
        <w:rPr>
          <w:rFonts w:ascii="標楷體" w:eastAsia="標楷體" w:hAnsi="標楷體" w:cs="標楷體"/>
          <w:color w:val="auto"/>
          <w:sz w:val="28"/>
          <w:szCs w:val="28"/>
        </w:rPr>
      </w:pPr>
      <w:r w:rsidRPr="00974720">
        <w:rPr>
          <w:rFonts w:ascii="標楷體" w:eastAsia="標楷體" w:hAnsi="標楷體" w:cs="標楷體"/>
          <w:color w:val="auto"/>
          <w:sz w:val="28"/>
          <w:szCs w:val="28"/>
        </w:rPr>
        <w:t>（二）跨社群活動：由工會辦理社群參與之活動。</w:t>
      </w:r>
    </w:p>
    <w:p w:rsidR="0009364E" w:rsidRPr="00974720" w:rsidRDefault="00C70BC4">
      <w:pPr>
        <w:spacing w:line="360" w:lineRule="auto"/>
        <w:ind w:left="1418" w:hanging="284"/>
        <w:rPr>
          <w:rFonts w:ascii="標楷體" w:eastAsia="標楷體" w:hAnsi="標楷體" w:cs="標楷體"/>
          <w:color w:val="auto"/>
          <w:sz w:val="28"/>
          <w:szCs w:val="28"/>
        </w:rPr>
      </w:pPr>
      <w:r w:rsidRPr="00974720">
        <w:rPr>
          <w:rFonts w:ascii="標楷體" w:eastAsia="標楷體" w:hAnsi="標楷體" w:cs="標楷體"/>
          <w:color w:val="auto"/>
          <w:sz w:val="28"/>
          <w:szCs w:val="28"/>
        </w:rPr>
        <w:t>1.素養課程開發增能工作坊：每學期辦理一次，主要由社群召集人代表參加。</w:t>
      </w:r>
    </w:p>
    <w:p w:rsidR="0009364E" w:rsidRPr="00974720" w:rsidRDefault="00C70BC4">
      <w:pPr>
        <w:spacing w:line="360" w:lineRule="auto"/>
        <w:ind w:left="1418" w:hanging="284"/>
        <w:rPr>
          <w:rFonts w:ascii="標楷體" w:eastAsia="標楷體" w:hAnsi="標楷體" w:cs="標楷體"/>
          <w:color w:val="auto"/>
          <w:sz w:val="28"/>
          <w:szCs w:val="28"/>
        </w:rPr>
      </w:pPr>
      <w:r w:rsidRPr="00974720">
        <w:rPr>
          <w:rFonts w:ascii="標楷體" w:eastAsia="標楷體" w:hAnsi="標楷體" w:cs="標楷體"/>
          <w:color w:val="auto"/>
          <w:sz w:val="28"/>
          <w:szCs w:val="28"/>
        </w:rPr>
        <w:t>2.增能研討會：每學期辦理一次，於學期末辦理。上半年針對各社群所有成員較師辦理素養導向課程與評量設計增能研討會；下半年持續辦理增能研討會，並邀請社群報告已實施或預定進行的素養為導向課程的設計，並分享各社群的素養評量規準，邀請教授進行指導。</w:t>
      </w:r>
    </w:p>
    <w:p w:rsidR="0009364E" w:rsidRPr="00974720" w:rsidRDefault="00C70BC4">
      <w:pPr>
        <w:spacing w:line="360" w:lineRule="auto"/>
        <w:ind w:left="1418" w:hanging="284"/>
        <w:rPr>
          <w:rFonts w:ascii="標楷體" w:eastAsia="標楷體" w:hAnsi="標楷體" w:cs="標楷體"/>
          <w:color w:val="auto"/>
          <w:sz w:val="28"/>
          <w:szCs w:val="28"/>
        </w:rPr>
      </w:pPr>
      <w:r w:rsidRPr="00974720">
        <w:rPr>
          <w:rFonts w:ascii="標楷體" w:eastAsia="標楷體" w:hAnsi="標楷體" w:cs="標楷體"/>
          <w:color w:val="auto"/>
          <w:sz w:val="28"/>
          <w:szCs w:val="28"/>
        </w:rPr>
        <w:lastRenderedPageBreak/>
        <w:t>3.焦點座談：下學期辦理2場，邀請學者專家、核心小組及各社群召集人，針對素養課程教學及初擬之素養評量規準進行焦點對談，分析執行過程以素養為導向教學的情形及探討各社群間依照不同教案所編寫的以素養為導向教學的規準間的異同。</w:t>
      </w:r>
    </w:p>
    <w:p w:rsidR="0009364E" w:rsidRPr="00974720" w:rsidRDefault="00C70BC4">
      <w:pPr>
        <w:spacing w:line="360" w:lineRule="auto"/>
        <w:ind w:firstLine="566"/>
        <w:rPr>
          <w:rFonts w:ascii="標楷體" w:eastAsia="標楷體" w:hAnsi="標楷體" w:cs="標楷體"/>
          <w:color w:val="auto"/>
          <w:sz w:val="28"/>
          <w:szCs w:val="28"/>
        </w:rPr>
      </w:pPr>
      <w:r w:rsidRPr="00974720">
        <w:rPr>
          <w:rFonts w:ascii="標楷體" w:eastAsia="標楷體" w:hAnsi="標楷體" w:cs="標楷體"/>
          <w:color w:val="auto"/>
          <w:sz w:val="28"/>
          <w:szCs w:val="28"/>
        </w:rPr>
        <w:t>（三）社群預期基本產出：</w:t>
      </w:r>
    </w:p>
    <w:p w:rsidR="0009364E" w:rsidRPr="00974720" w:rsidRDefault="00C70BC4">
      <w:pPr>
        <w:spacing w:line="360" w:lineRule="auto"/>
        <w:ind w:left="1418" w:hanging="284"/>
        <w:rPr>
          <w:rFonts w:ascii="標楷體" w:eastAsia="標楷體" w:hAnsi="標楷體" w:cs="標楷體"/>
          <w:color w:val="auto"/>
          <w:sz w:val="28"/>
          <w:szCs w:val="28"/>
        </w:rPr>
      </w:pPr>
      <w:r w:rsidRPr="00974720">
        <w:rPr>
          <w:rFonts w:ascii="標楷體" w:eastAsia="標楷體" w:hAnsi="標楷體" w:cs="標楷體"/>
          <w:color w:val="auto"/>
          <w:sz w:val="28"/>
          <w:szCs w:val="28"/>
        </w:rPr>
        <w:t>1.上學期完成單元課程設計</w:t>
      </w:r>
      <w:bookmarkStart w:id="20" w:name="1y810tw" w:colFirst="0" w:colLast="0"/>
      <w:bookmarkStart w:id="21" w:name="3j2qqm3" w:colFirst="0" w:colLast="0"/>
      <w:bookmarkStart w:id="22" w:name="4i7ojhp" w:colFirst="0" w:colLast="0"/>
      <w:bookmarkEnd w:id="20"/>
      <w:bookmarkEnd w:id="21"/>
      <w:bookmarkEnd w:id="22"/>
      <w:r w:rsidRPr="00974720">
        <w:rPr>
          <w:rFonts w:ascii="標楷體" w:eastAsia="標楷體" w:hAnsi="標楷體" w:cs="標楷體"/>
          <w:color w:val="auto"/>
          <w:sz w:val="28"/>
          <w:szCs w:val="28"/>
        </w:rPr>
        <w:t>階段一(發展課程內容架構)及</w:t>
      </w:r>
      <w:bookmarkStart w:id="23" w:name="2xcytpi" w:colFirst="0" w:colLast="0"/>
      <w:bookmarkStart w:id="24" w:name="1ci93xb" w:colFirst="0" w:colLast="0"/>
      <w:bookmarkStart w:id="25" w:name="3whwml4" w:colFirst="0" w:colLast="0"/>
      <w:bookmarkEnd w:id="23"/>
      <w:bookmarkEnd w:id="24"/>
      <w:bookmarkEnd w:id="25"/>
      <w:r w:rsidRPr="00974720">
        <w:rPr>
          <w:rFonts w:ascii="標楷體" w:eastAsia="標楷體" w:hAnsi="標楷體" w:cs="標楷體"/>
          <w:color w:val="auto"/>
          <w:sz w:val="28"/>
          <w:szCs w:val="28"/>
        </w:rPr>
        <w:t>階段二(設計評量策略)、並嘗試規劃於下學期課堂上執行階段一之設計內容。</w:t>
      </w:r>
    </w:p>
    <w:p w:rsidR="0009364E" w:rsidRPr="00974720" w:rsidRDefault="00C70BC4">
      <w:pPr>
        <w:spacing w:line="360" w:lineRule="auto"/>
        <w:ind w:left="1418" w:hanging="284"/>
        <w:rPr>
          <w:rFonts w:ascii="標楷體" w:eastAsia="標楷體" w:hAnsi="標楷體" w:cs="標楷體"/>
          <w:color w:val="auto"/>
          <w:sz w:val="28"/>
          <w:szCs w:val="28"/>
        </w:rPr>
      </w:pPr>
      <w:r w:rsidRPr="00974720">
        <w:rPr>
          <w:rFonts w:ascii="標楷體" w:eastAsia="標楷體" w:hAnsi="標楷體" w:cs="標楷體"/>
          <w:color w:val="auto"/>
          <w:sz w:val="28"/>
          <w:szCs w:val="28"/>
        </w:rPr>
        <w:t>2.下學期持續修改與完成階段二及階段三(設計教學活動)。</w:t>
      </w:r>
    </w:p>
    <w:p w:rsidR="0009364E" w:rsidRPr="00974720" w:rsidRDefault="00C70BC4">
      <w:pPr>
        <w:spacing w:line="360" w:lineRule="auto"/>
        <w:ind w:left="1418" w:hanging="284"/>
        <w:rPr>
          <w:rFonts w:ascii="標楷體" w:eastAsia="標楷體" w:hAnsi="標楷體" w:cs="標楷體"/>
          <w:color w:val="auto"/>
          <w:sz w:val="28"/>
          <w:szCs w:val="28"/>
        </w:rPr>
      </w:pPr>
      <w:r w:rsidRPr="00974720">
        <w:rPr>
          <w:rFonts w:ascii="標楷體" w:eastAsia="標楷體" w:hAnsi="標楷體" w:cs="標楷體"/>
          <w:color w:val="auto"/>
          <w:sz w:val="28"/>
          <w:szCs w:val="28"/>
        </w:rPr>
        <w:t>3.學校社群自行評估分析表。</w:t>
      </w:r>
    </w:p>
    <w:p w:rsidR="0009364E" w:rsidRPr="00974720" w:rsidRDefault="00C70BC4">
      <w:pPr>
        <w:spacing w:line="360" w:lineRule="auto"/>
        <w:ind w:left="1416" w:hanging="283"/>
        <w:rPr>
          <w:rFonts w:ascii="標楷體" w:eastAsia="標楷體" w:hAnsi="標楷體" w:cs="標楷體"/>
          <w:b/>
          <w:color w:val="auto"/>
          <w:sz w:val="28"/>
          <w:szCs w:val="28"/>
        </w:rPr>
      </w:pPr>
      <w:r w:rsidRPr="00974720">
        <w:rPr>
          <w:rFonts w:ascii="標楷體" w:eastAsia="標楷體" w:hAnsi="標楷體" w:cs="標楷體"/>
          <w:color w:val="auto"/>
          <w:sz w:val="28"/>
          <w:szCs w:val="28"/>
        </w:rPr>
        <w:t>4.將社群完成的單元課程設計進行教學及觀課，並錄影以作為研究分析用。</w:t>
      </w:r>
      <w:r w:rsidRPr="00974720">
        <w:rPr>
          <w:color w:val="auto"/>
        </w:rPr>
        <w:br w:type="page"/>
      </w:r>
    </w:p>
    <w:p w:rsidR="0009364E" w:rsidRPr="00974720" w:rsidRDefault="00C70BC4">
      <w:pPr>
        <w:rPr>
          <w:rFonts w:ascii="標楷體" w:eastAsia="標楷體" w:hAnsi="標楷體" w:cs="標楷體"/>
          <w:b/>
          <w:color w:val="auto"/>
          <w:sz w:val="28"/>
          <w:szCs w:val="28"/>
        </w:rPr>
      </w:pPr>
      <w:r w:rsidRPr="00974720">
        <w:rPr>
          <w:rFonts w:ascii="標楷體" w:eastAsia="標楷體" w:hAnsi="標楷體" w:cs="標楷體"/>
          <w:b/>
          <w:color w:val="auto"/>
          <w:sz w:val="28"/>
          <w:szCs w:val="28"/>
        </w:rPr>
        <w:lastRenderedPageBreak/>
        <w:t>五、紮根期實施進度規劃（106年8月-107年7月）</w:t>
      </w:r>
    </w:p>
    <w:tbl>
      <w:tblPr>
        <w:tblStyle w:val="a5"/>
        <w:tblW w:w="10187" w:type="dxa"/>
        <w:tblInd w:w="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
        <w:gridCol w:w="2268"/>
        <w:gridCol w:w="495"/>
        <w:gridCol w:w="636"/>
        <w:gridCol w:w="636"/>
        <w:gridCol w:w="637"/>
        <w:gridCol w:w="636"/>
        <w:gridCol w:w="636"/>
        <w:gridCol w:w="636"/>
        <w:gridCol w:w="637"/>
        <w:gridCol w:w="636"/>
        <w:gridCol w:w="636"/>
        <w:gridCol w:w="636"/>
        <w:gridCol w:w="637"/>
      </w:tblGrid>
      <w:tr w:rsidR="00974720" w:rsidRPr="00974720">
        <w:trPr>
          <w:trHeight w:val="540"/>
        </w:trPr>
        <w:tc>
          <w:tcPr>
            <w:tcW w:w="2693" w:type="dxa"/>
            <w:gridSpan w:val="2"/>
            <w:vMerge w:val="restart"/>
            <w:tcBorders>
              <w:top w:val="single" w:sz="12" w:space="0" w:color="000000"/>
              <w:left w:val="single" w:sz="12" w:space="0" w:color="000000"/>
              <w:right w:val="single" w:sz="6"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專業社群會議及</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跨社群活動與增能</w:t>
            </w:r>
          </w:p>
        </w:tc>
        <w:tc>
          <w:tcPr>
            <w:tcW w:w="7494" w:type="dxa"/>
            <w:gridSpan w:val="12"/>
            <w:tcBorders>
              <w:top w:val="single" w:sz="12" w:space="0" w:color="000000"/>
              <w:left w:val="single" w:sz="6" w:space="0" w:color="000000"/>
              <w:bottom w:val="single" w:sz="8" w:space="0" w:color="000000"/>
              <w:right w:val="single" w:sz="12" w:space="0" w:color="000000"/>
            </w:tcBorders>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紮根期-106學年度</w:t>
            </w:r>
          </w:p>
        </w:tc>
      </w:tr>
      <w:tr w:rsidR="00974720" w:rsidRPr="00974720">
        <w:trPr>
          <w:trHeight w:val="1260"/>
        </w:trPr>
        <w:tc>
          <w:tcPr>
            <w:tcW w:w="2693" w:type="dxa"/>
            <w:gridSpan w:val="2"/>
            <w:vMerge/>
            <w:tcBorders>
              <w:top w:val="single" w:sz="12" w:space="0" w:color="000000"/>
              <w:left w:val="single" w:sz="12" w:space="0" w:color="000000"/>
              <w:right w:val="single" w:sz="6"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8"/>
                <w:szCs w:val="28"/>
              </w:rPr>
            </w:pPr>
          </w:p>
        </w:tc>
        <w:tc>
          <w:tcPr>
            <w:tcW w:w="495" w:type="dxa"/>
            <w:tcBorders>
              <w:left w:val="single" w:sz="6" w:space="0" w:color="000000"/>
              <w:bottom w:val="single" w:sz="8" w:space="0" w:color="000000"/>
              <w:right w:val="single" w:sz="8" w:space="0" w:color="000000"/>
            </w:tcBorders>
            <w:vAlign w:val="center"/>
          </w:tcPr>
          <w:p w:rsidR="0009364E" w:rsidRPr="00974720" w:rsidRDefault="00C70BC4">
            <w:pPr>
              <w:widowControl w:val="0"/>
              <w:tabs>
                <w:tab w:val="left" w:pos="158"/>
              </w:tabs>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八</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九月</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十</w:t>
            </w:r>
          </w:p>
          <w:p w:rsidR="0009364E" w:rsidRPr="00974720" w:rsidRDefault="00C70BC4">
            <w:pPr>
              <w:widowControl w:val="0"/>
              <w:spacing w:line="240" w:lineRule="auto"/>
              <w:jc w:val="center"/>
              <w:rPr>
                <w:rFonts w:ascii="標楷體" w:eastAsia="標楷體" w:hAnsi="標楷體" w:cs="標楷體"/>
                <w:color w:val="auto"/>
                <w:sz w:val="28"/>
                <w:szCs w:val="28"/>
              </w:rPr>
            </w:pPr>
            <w:bookmarkStart w:id="26" w:name="_2bn6wsx" w:colFirst="0" w:colLast="0"/>
            <w:bookmarkEnd w:id="26"/>
            <w:r w:rsidRPr="00974720">
              <w:rPr>
                <w:rFonts w:ascii="標楷體" w:eastAsia="標楷體" w:hAnsi="標楷體" w:cs="標楷體"/>
                <w:color w:val="auto"/>
                <w:sz w:val="28"/>
                <w:szCs w:val="28"/>
              </w:rPr>
              <w:t>月</w:t>
            </w: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十</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一</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十</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二</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一</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二</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w:t>
            </w: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三</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四</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五</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六</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w:t>
            </w:r>
          </w:p>
        </w:tc>
        <w:tc>
          <w:tcPr>
            <w:tcW w:w="637" w:type="dxa"/>
            <w:tcBorders>
              <w:bottom w:val="single" w:sz="8" w:space="0" w:color="000000"/>
              <w:right w:val="single" w:sz="12"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七</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w:t>
            </w:r>
          </w:p>
        </w:tc>
      </w:tr>
      <w:tr w:rsidR="00974720" w:rsidRPr="00974720">
        <w:trPr>
          <w:trHeight w:val="500"/>
        </w:trPr>
        <w:tc>
          <w:tcPr>
            <w:tcW w:w="425" w:type="dxa"/>
            <w:vMerge w:val="restart"/>
            <w:tcBorders>
              <w:left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4"/>
                <w:szCs w:val="24"/>
              </w:rPr>
              <w:t>社群辦理</w:t>
            </w:r>
          </w:p>
        </w:tc>
        <w:tc>
          <w:tcPr>
            <w:tcW w:w="2268" w:type="dxa"/>
            <w:tcBorders>
              <w:bottom w:val="single" w:sz="8" w:space="0" w:color="000000"/>
              <w:right w:val="single" w:sz="6"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8"/>
                <w:szCs w:val="28"/>
              </w:rPr>
              <w:t>1.社群討論</w:t>
            </w:r>
          </w:p>
        </w:tc>
        <w:tc>
          <w:tcPr>
            <w:tcW w:w="495" w:type="dxa"/>
            <w:tcBorders>
              <w:left w:val="single" w:sz="6" w:space="0" w:color="000000"/>
              <w:bottom w:val="single" w:sz="8" w:space="0" w:color="000000"/>
              <w:right w:val="single" w:sz="8" w:space="0" w:color="000000"/>
            </w:tcBorders>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7" w:type="dxa"/>
            <w:tcBorders>
              <w:bottom w:val="single" w:sz="8" w:space="0" w:color="000000"/>
              <w:right w:val="single" w:sz="12"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r>
      <w:tr w:rsidR="00974720" w:rsidRPr="00974720">
        <w:trPr>
          <w:trHeight w:val="500"/>
        </w:trPr>
        <w:tc>
          <w:tcPr>
            <w:tcW w:w="425" w:type="dxa"/>
            <w:vMerge/>
            <w:tcBorders>
              <w:left w:val="single" w:sz="12"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2268" w:type="dxa"/>
            <w:tcBorders>
              <w:bottom w:val="single" w:sz="8" w:space="0" w:color="000000"/>
              <w:right w:val="single" w:sz="6"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2.社群增能會議</w:t>
            </w:r>
          </w:p>
        </w:tc>
        <w:tc>
          <w:tcPr>
            <w:tcW w:w="495" w:type="dxa"/>
            <w:tcBorders>
              <w:left w:val="single" w:sz="6" w:space="0" w:color="000000"/>
              <w:bottom w:val="single" w:sz="8" w:space="0" w:color="000000"/>
              <w:right w:val="single" w:sz="8" w:space="0" w:color="000000"/>
            </w:tcBorders>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7" w:type="dxa"/>
            <w:tcBorders>
              <w:bottom w:val="single" w:sz="8" w:space="0" w:color="000000"/>
              <w:right w:val="single" w:sz="12"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r>
      <w:tr w:rsidR="00974720" w:rsidRPr="00974720">
        <w:trPr>
          <w:trHeight w:val="580"/>
        </w:trPr>
        <w:tc>
          <w:tcPr>
            <w:tcW w:w="425" w:type="dxa"/>
            <w:vMerge/>
            <w:tcBorders>
              <w:left w:val="single" w:sz="12"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right="-198"/>
              <w:jc w:val="center"/>
              <w:rPr>
                <w:rFonts w:ascii="標楷體" w:eastAsia="標楷體" w:hAnsi="標楷體" w:cs="標楷體"/>
                <w:color w:val="auto"/>
                <w:sz w:val="28"/>
                <w:szCs w:val="28"/>
              </w:rPr>
            </w:pPr>
          </w:p>
        </w:tc>
        <w:tc>
          <w:tcPr>
            <w:tcW w:w="2268" w:type="dxa"/>
            <w:tcBorders>
              <w:bottom w:val="single" w:sz="8" w:space="0" w:color="000000"/>
              <w:right w:val="single" w:sz="6" w:space="0" w:color="000000"/>
            </w:tcBorders>
            <w:tcMar>
              <w:top w:w="100" w:type="dxa"/>
              <w:left w:w="100" w:type="dxa"/>
              <w:bottom w:w="100" w:type="dxa"/>
              <w:right w:w="100" w:type="dxa"/>
            </w:tcMar>
            <w:vAlign w:val="center"/>
          </w:tcPr>
          <w:p w:rsidR="0009364E" w:rsidRPr="00974720" w:rsidRDefault="00C70BC4">
            <w:pPr>
              <w:widowControl w:val="0"/>
              <w:spacing w:line="240" w:lineRule="auto"/>
              <w:ind w:right="-198"/>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3.社群增能講座</w:t>
            </w:r>
          </w:p>
          <w:p w:rsidR="0009364E" w:rsidRPr="00974720" w:rsidRDefault="00C70BC4">
            <w:pPr>
              <w:widowControl w:val="0"/>
              <w:spacing w:line="240" w:lineRule="auto"/>
              <w:ind w:right="-198"/>
              <w:jc w:val="both"/>
              <w:rPr>
                <w:rFonts w:ascii="標楷體" w:eastAsia="標楷體" w:hAnsi="標楷體" w:cs="標楷體"/>
                <w:color w:val="auto"/>
                <w:sz w:val="28"/>
                <w:szCs w:val="28"/>
              </w:rPr>
            </w:pPr>
            <w:r w:rsidRPr="00974720">
              <w:rPr>
                <w:rFonts w:ascii="標楷體" w:eastAsia="標楷體" w:hAnsi="標楷體" w:cs="標楷體"/>
                <w:color w:val="auto"/>
                <w:sz w:val="24"/>
                <w:szCs w:val="24"/>
              </w:rPr>
              <w:t>(每學期每社群1場)</w:t>
            </w:r>
          </w:p>
        </w:tc>
        <w:tc>
          <w:tcPr>
            <w:tcW w:w="495" w:type="dxa"/>
            <w:tcBorders>
              <w:left w:val="single" w:sz="6" w:space="0" w:color="000000"/>
              <w:bottom w:val="single" w:sz="8" w:space="0" w:color="000000"/>
              <w:right w:val="single" w:sz="8" w:space="0" w:color="000000"/>
            </w:tcBorders>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ind w:firstLine="120"/>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7" w:type="dxa"/>
            <w:tcBorders>
              <w:bottom w:val="single" w:sz="8" w:space="0" w:color="000000"/>
              <w:right w:val="single" w:sz="12"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r>
      <w:tr w:rsidR="00974720" w:rsidRPr="00974720">
        <w:trPr>
          <w:trHeight w:val="500"/>
        </w:trPr>
        <w:tc>
          <w:tcPr>
            <w:tcW w:w="425" w:type="dxa"/>
            <w:vMerge/>
            <w:tcBorders>
              <w:left w:val="single" w:sz="12"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8"/>
                <w:szCs w:val="28"/>
              </w:rPr>
            </w:pPr>
          </w:p>
        </w:tc>
        <w:tc>
          <w:tcPr>
            <w:tcW w:w="2268" w:type="dxa"/>
            <w:tcBorders>
              <w:bottom w:val="single" w:sz="8" w:space="0" w:color="000000"/>
              <w:right w:val="single" w:sz="6"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4.社群成果訪視</w:t>
            </w:r>
          </w:p>
        </w:tc>
        <w:tc>
          <w:tcPr>
            <w:tcW w:w="495" w:type="dxa"/>
            <w:tcBorders>
              <w:left w:val="single" w:sz="6" w:space="0" w:color="000000"/>
              <w:bottom w:val="single" w:sz="8" w:space="0" w:color="000000"/>
              <w:right w:val="single" w:sz="8" w:space="0" w:color="000000"/>
            </w:tcBorders>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7" w:type="dxa"/>
            <w:tcBorders>
              <w:bottom w:val="single" w:sz="8" w:space="0" w:color="000000"/>
              <w:right w:val="single" w:sz="12"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r>
      <w:tr w:rsidR="00974720" w:rsidRPr="00974720">
        <w:trPr>
          <w:trHeight w:val="660"/>
        </w:trPr>
        <w:tc>
          <w:tcPr>
            <w:tcW w:w="425" w:type="dxa"/>
            <w:vMerge w:val="restart"/>
            <w:tcBorders>
              <w:top w:val="single" w:sz="24" w:space="0" w:color="000000"/>
              <w:left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工會辦理</w:t>
            </w:r>
          </w:p>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及</w:t>
            </w:r>
          </w:p>
          <w:p w:rsidR="0009364E" w:rsidRPr="00974720" w:rsidRDefault="00C70BC4">
            <w:pPr>
              <w:widowControl w:val="0"/>
              <w:spacing w:line="240" w:lineRule="auto"/>
              <w:jc w:val="center"/>
              <w:rPr>
                <w:rFonts w:ascii="標楷體" w:eastAsia="標楷體" w:hAnsi="標楷體" w:cs="標楷體"/>
                <w:color w:val="auto"/>
                <w:sz w:val="28"/>
                <w:szCs w:val="28"/>
              </w:rPr>
            </w:pPr>
            <w:r w:rsidRPr="00974720">
              <w:rPr>
                <w:rFonts w:ascii="標楷體" w:eastAsia="標楷體" w:hAnsi="標楷體" w:cs="標楷體"/>
                <w:color w:val="auto"/>
                <w:sz w:val="24"/>
                <w:szCs w:val="24"/>
              </w:rPr>
              <w:t>社群參與</w:t>
            </w:r>
          </w:p>
        </w:tc>
        <w:tc>
          <w:tcPr>
            <w:tcW w:w="2268" w:type="dxa"/>
            <w:tcBorders>
              <w:top w:val="single" w:sz="24" w:space="0" w:color="000000"/>
              <w:bottom w:val="single" w:sz="8" w:space="0" w:color="000000"/>
              <w:right w:val="single" w:sz="6" w:space="0" w:color="000000"/>
            </w:tcBorders>
            <w:tcMar>
              <w:top w:w="100" w:type="dxa"/>
              <w:left w:w="100" w:type="dxa"/>
              <w:bottom w:w="100" w:type="dxa"/>
              <w:right w:w="100" w:type="dxa"/>
            </w:tcMar>
            <w:vAlign w:val="center"/>
          </w:tcPr>
          <w:p w:rsidR="0009364E" w:rsidRPr="00974720" w:rsidRDefault="00C70BC4">
            <w:pPr>
              <w:widowControl w:val="0"/>
              <w:spacing w:line="240" w:lineRule="auto"/>
              <w:ind w:left="325" w:hanging="325"/>
              <w:jc w:val="both"/>
              <w:rPr>
                <w:rFonts w:ascii="標楷體" w:eastAsia="標楷體" w:hAnsi="標楷體" w:cs="標楷體"/>
                <w:color w:val="auto"/>
                <w:sz w:val="24"/>
                <w:szCs w:val="24"/>
              </w:rPr>
            </w:pPr>
            <w:r w:rsidRPr="00974720">
              <w:rPr>
                <w:rFonts w:ascii="標楷體" w:eastAsia="標楷體" w:hAnsi="標楷體" w:cs="標楷體"/>
                <w:color w:val="auto"/>
                <w:sz w:val="28"/>
                <w:szCs w:val="28"/>
              </w:rPr>
              <w:t>1.素養課程開發增能工作坊</w:t>
            </w:r>
          </w:p>
        </w:tc>
        <w:tc>
          <w:tcPr>
            <w:tcW w:w="495" w:type="dxa"/>
            <w:tcBorders>
              <w:top w:val="single" w:sz="24" w:space="0" w:color="000000"/>
              <w:left w:val="single" w:sz="6" w:space="0" w:color="000000"/>
              <w:bottom w:val="single" w:sz="8" w:space="0" w:color="000000"/>
              <w:right w:val="single" w:sz="8" w:space="0" w:color="000000"/>
            </w:tcBorders>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top w:val="single" w:sz="24" w:space="0" w:color="000000"/>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top w:val="single" w:sz="24" w:space="0" w:color="000000"/>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7" w:type="dxa"/>
            <w:tcBorders>
              <w:top w:val="single" w:sz="24" w:space="0" w:color="000000"/>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top w:val="single" w:sz="24" w:space="0" w:color="000000"/>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top w:val="single" w:sz="24" w:space="0" w:color="000000"/>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top w:val="single" w:sz="24" w:space="0" w:color="000000"/>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7" w:type="dxa"/>
            <w:tcBorders>
              <w:top w:val="single" w:sz="24" w:space="0" w:color="000000"/>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jc w:val="center"/>
              <w:rPr>
                <w:rFonts w:ascii="標楷體" w:eastAsia="標楷體" w:hAnsi="標楷體" w:cs="標楷體"/>
                <w:color w:val="auto"/>
                <w:sz w:val="24"/>
                <w:szCs w:val="24"/>
              </w:rPr>
            </w:pPr>
          </w:p>
        </w:tc>
        <w:tc>
          <w:tcPr>
            <w:tcW w:w="636" w:type="dxa"/>
            <w:tcBorders>
              <w:top w:val="single" w:sz="24" w:space="0" w:color="000000"/>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top w:val="single" w:sz="24" w:space="0" w:color="000000"/>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top w:val="single" w:sz="24" w:space="0" w:color="000000"/>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7" w:type="dxa"/>
            <w:tcBorders>
              <w:top w:val="single" w:sz="24" w:space="0" w:color="000000"/>
              <w:bottom w:val="single" w:sz="8" w:space="0" w:color="000000"/>
              <w:right w:val="single" w:sz="12"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r>
      <w:tr w:rsidR="00974720" w:rsidRPr="00974720">
        <w:trPr>
          <w:trHeight w:val="560"/>
        </w:trPr>
        <w:tc>
          <w:tcPr>
            <w:tcW w:w="425" w:type="dxa"/>
            <w:vMerge/>
            <w:tcBorders>
              <w:top w:val="single" w:sz="24" w:space="0" w:color="000000"/>
              <w:left w:val="single" w:sz="12"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2" w:right="-198" w:hanging="24"/>
              <w:rPr>
                <w:rFonts w:ascii="標楷體" w:eastAsia="標楷體" w:hAnsi="標楷體" w:cs="標楷體"/>
                <w:color w:val="auto"/>
                <w:sz w:val="24"/>
                <w:szCs w:val="24"/>
              </w:rPr>
            </w:pPr>
          </w:p>
        </w:tc>
        <w:tc>
          <w:tcPr>
            <w:tcW w:w="2268" w:type="dxa"/>
            <w:tcBorders>
              <w:bottom w:val="single" w:sz="8" w:space="0" w:color="000000"/>
              <w:right w:val="single" w:sz="6"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2.增能研討會</w:t>
            </w:r>
          </w:p>
          <w:p w:rsidR="0009364E" w:rsidRPr="00974720" w:rsidRDefault="00C70BC4">
            <w:pPr>
              <w:widowControl w:val="0"/>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(跨社群研討會)</w:t>
            </w:r>
          </w:p>
        </w:tc>
        <w:tc>
          <w:tcPr>
            <w:tcW w:w="495" w:type="dxa"/>
            <w:tcBorders>
              <w:left w:val="single" w:sz="6" w:space="0" w:color="000000"/>
              <w:bottom w:val="single" w:sz="8" w:space="0" w:color="000000"/>
              <w:right w:val="single" w:sz="8" w:space="0" w:color="000000"/>
            </w:tcBorders>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6"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6"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7" w:type="dxa"/>
            <w:tcBorders>
              <w:bottom w:val="single" w:sz="6"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6"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6"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7" w:type="dxa"/>
            <w:tcBorders>
              <w:bottom w:val="single" w:sz="8" w:space="0" w:color="000000"/>
              <w:right w:val="single" w:sz="12"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r>
      <w:tr w:rsidR="00974720" w:rsidRPr="00974720">
        <w:trPr>
          <w:trHeight w:val="660"/>
        </w:trPr>
        <w:tc>
          <w:tcPr>
            <w:tcW w:w="425" w:type="dxa"/>
            <w:vMerge/>
            <w:tcBorders>
              <w:top w:val="single" w:sz="24" w:space="0" w:color="000000"/>
              <w:left w:val="single" w:sz="12"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2" w:right="-198" w:hanging="24"/>
              <w:rPr>
                <w:rFonts w:ascii="標楷體" w:eastAsia="標楷體" w:hAnsi="標楷體" w:cs="標楷體"/>
                <w:color w:val="auto"/>
                <w:sz w:val="24"/>
                <w:szCs w:val="24"/>
              </w:rPr>
            </w:pPr>
          </w:p>
        </w:tc>
        <w:tc>
          <w:tcPr>
            <w:tcW w:w="2268" w:type="dxa"/>
            <w:tcBorders>
              <w:bottom w:val="single" w:sz="8" w:space="0" w:color="000000"/>
              <w:right w:val="single" w:sz="6"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8"/>
                <w:szCs w:val="28"/>
              </w:rPr>
              <w:t>3.焦點座談</w:t>
            </w:r>
          </w:p>
        </w:tc>
        <w:tc>
          <w:tcPr>
            <w:tcW w:w="495" w:type="dxa"/>
            <w:tcBorders>
              <w:left w:val="single" w:sz="6" w:space="0" w:color="000000"/>
              <w:bottom w:val="single" w:sz="8" w:space="0" w:color="000000"/>
              <w:right w:val="single" w:sz="8" w:space="0" w:color="000000"/>
            </w:tcBorders>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6"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6"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7" w:type="dxa"/>
            <w:tcBorders>
              <w:bottom w:val="single" w:sz="6"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6"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6"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7"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bottom w:val="single" w:sz="8"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7" w:type="dxa"/>
            <w:tcBorders>
              <w:bottom w:val="single" w:sz="8" w:space="0" w:color="000000"/>
              <w:right w:val="single" w:sz="12"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r>
      <w:tr w:rsidR="0009364E" w:rsidRPr="00974720">
        <w:trPr>
          <w:trHeight w:val="620"/>
        </w:trPr>
        <w:tc>
          <w:tcPr>
            <w:tcW w:w="425" w:type="dxa"/>
            <w:vMerge/>
            <w:tcBorders>
              <w:top w:val="single" w:sz="24" w:space="0" w:color="000000"/>
              <w:left w:val="single" w:sz="12" w:space="0" w:color="000000"/>
              <w:right w:val="single" w:sz="8" w:space="0" w:color="000000"/>
            </w:tcBorders>
            <w:tcMar>
              <w:top w:w="100" w:type="dxa"/>
              <w:left w:w="100" w:type="dxa"/>
              <w:bottom w:w="100" w:type="dxa"/>
              <w:right w:w="100" w:type="dxa"/>
            </w:tcMar>
            <w:vAlign w:val="center"/>
          </w:tcPr>
          <w:p w:rsidR="0009364E" w:rsidRPr="00974720" w:rsidRDefault="0009364E">
            <w:pPr>
              <w:widowControl w:val="0"/>
              <w:spacing w:line="240" w:lineRule="auto"/>
              <w:rPr>
                <w:rFonts w:ascii="標楷體" w:eastAsia="標楷體" w:hAnsi="標楷體" w:cs="標楷體"/>
                <w:color w:val="auto"/>
                <w:sz w:val="28"/>
                <w:szCs w:val="28"/>
              </w:rPr>
            </w:pPr>
          </w:p>
        </w:tc>
        <w:tc>
          <w:tcPr>
            <w:tcW w:w="2268" w:type="dxa"/>
            <w:tcBorders>
              <w:bottom w:val="single" w:sz="12" w:space="0" w:color="000000"/>
              <w:right w:val="single" w:sz="6"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4.社群輔導</w:t>
            </w:r>
          </w:p>
          <w:p w:rsidR="0009364E" w:rsidRPr="00974720" w:rsidRDefault="00C70BC4">
            <w:pPr>
              <w:widowControl w:val="0"/>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(教學輔導教師到校輔每月一次)</w:t>
            </w:r>
          </w:p>
        </w:tc>
        <w:tc>
          <w:tcPr>
            <w:tcW w:w="495" w:type="dxa"/>
            <w:tcBorders>
              <w:left w:val="single" w:sz="6" w:space="0" w:color="000000"/>
              <w:bottom w:val="single" w:sz="12" w:space="0" w:color="000000"/>
              <w:right w:val="single" w:sz="8" w:space="0" w:color="000000"/>
            </w:tcBorders>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c>
          <w:tcPr>
            <w:tcW w:w="636" w:type="dxa"/>
            <w:tcBorders>
              <w:top w:val="single" w:sz="6" w:space="0" w:color="000000"/>
              <w:bottom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top w:val="single" w:sz="6" w:space="0" w:color="000000"/>
              <w:bottom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7" w:type="dxa"/>
            <w:tcBorders>
              <w:top w:val="single" w:sz="6" w:space="0" w:color="000000"/>
              <w:bottom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top w:val="single" w:sz="6" w:space="0" w:color="000000"/>
              <w:bottom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top w:val="single" w:sz="6" w:space="0" w:color="000000"/>
              <w:bottom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7" w:type="dxa"/>
            <w:tcBorders>
              <w:bottom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6" w:type="dxa"/>
            <w:tcBorders>
              <w:bottom w:val="single" w:sz="12" w:space="0" w:color="000000"/>
              <w:right w:val="single" w:sz="8" w:space="0" w:color="000000"/>
            </w:tcBorders>
            <w:tcMar>
              <w:top w:w="100" w:type="dxa"/>
              <w:left w:w="100" w:type="dxa"/>
              <w:bottom w:w="100" w:type="dxa"/>
              <w:right w:w="100" w:type="dxa"/>
            </w:tcMar>
            <w:vAlign w:val="center"/>
          </w:tcPr>
          <w:p w:rsidR="0009364E" w:rsidRPr="00974720" w:rsidRDefault="00C70BC4">
            <w:pPr>
              <w:widowControl w:val="0"/>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w:t>
            </w:r>
          </w:p>
        </w:tc>
        <w:tc>
          <w:tcPr>
            <w:tcW w:w="637" w:type="dxa"/>
            <w:tcBorders>
              <w:bottom w:val="single" w:sz="12" w:space="0" w:color="000000"/>
              <w:right w:val="single" w:sz="12" w:space="0" w:color="000000"/>
            </w:tcBorders>
            <w:tcMar>
              <w:top w:w="100" w:type="dxa"/>
              <w:left w:w="100" w:type="dxa"/>
              <w:bottom w:w="100" w:type="dxa"/>
              <w:right w:w="100" w:type="dxa"/>
            </w:tcMar>
            <w:vAlign w:val="center"/>
          </w:tcPr>
          <w:p w:rsidR="0009364E" w:rsidRPr="00974720" w:rsidRDefault="0009364E">
            <w:pPr>
              <w:widowControl w:val="0"/>
              <w:spacing w:line="240" w:lineRule="auto"/>
              <w:ind w:left="3480" w:hanging="3194"/>
              <w:jc w:val="center"/>
              <w:rPr>
                <w:rFonts w:ascii="標楷體" w:eastAsia="標楷體" w:hAnsi="標楷體" w:cs="標楷體"/>
                <w:color w:val="auto"/>
                <w:sz w:val="24"/>
                <w:szCs w:val="24"/>
              </w:rPr>
            </w:pPr>
          </w:p>
        </w:tc>
      </w:tr>
    </w:tbl>
    <w:p w:rsidR="0009364E" w:rsidRPr="00974720" w:rsidRDefault="0009364E">
      <w:pPr>
        <w:widowControl w:val="0"/>
        <w:spacing w:line="240" w:lineRule="auto"/>
        <w:ind w:left="600" w:firstLine="260"/>
        <w:rPr>
          <w:color w:val="auto"/>
          <w:sz w:val="28"/>
          <w:szCs w:val="28"/>
        </w:rPr>
      </w:pPr>
    </w:p>
    <w:p w:rsidR="0009364E" w:rsidRPr="00974720" w:rsidRDefault="0009364E">
      <w:pPr>
        <w:rPr>
          <w:color w:val="auto"/>
          <w:sz w:val="28"/>
          <w:szCs w:val="28"/>
        </w:rPr>
      </w:pPr>
    </w:p>
    <w:p w:rsidR="0009364E" w:rsidRPr="00974720" w:rsidRDefault="00C70BC4">
      <w:pPr>
        <w:rPr>
          <w:rFonts w:ascii="標楷體" w:eastAsia="標楷體" w:hAnsi="標楷體" w:cs="標楷體"/>
          <w:b/>
          <w:color w:val="auto"/>
          <w:sz w:val="28"/>
          <w:szCs w:val="28"/>
        </w:rPr>
      </w:pPr>
      <w:r w:rsidRPr="00974720">
        <w:rPr>
          <w:color w:val="auto"/>
        </w:rPr>
        <w:br w:type="page"/>
      </w:r>
    </w:p>
    <w:p w:rsidR="0009364E" w:rsidRPr="00974720" w:rsidRDefault="00C70BC4">
      <w:pPr>
        <w:rPr>
          <w:rFonts w:ascii="標楷體" w:eastAsia="標楷體" w:hAnsi="標楷體" w:cs="標楷體"/>
          <w:b/>
          <w:color w:val="auto"/>
          <w:sz w:val="28"/>
          <w:szCs w:val="28"/>
        </w:rPr>
      </w:pPr>
      <w:r w:rsidRPr="00974720">
        <w:rPr>
          <w:rFonts w:ascii="標楷體" w:eastAsia="標楷體" w:hAnsi="標楷體" w:cs="標楷體"/>
          <w:b/>
          <w:color w:val="auto"/>
          <w:sz w:val="28"/>
          <w:szCs w:val="28"/>
        </w:rPr>
        <w:lastRenderedPageBreak/>
        <w:t>六、經費補助</w:t>
      </w:r>
    </w:p>
    <w:p w:rsidR="0009364E" w:rsidRPr="00974720" w:rsidRDefault="0009364E">
      <w:pPr>
        <w:rPr>
          <w:color w:val="auto"/>
          <w:sz w:val="28"/>
          <w:szCs w:val="28"/>
        </w:rPr>
      </w:pPr>
    </w:p>
    <w:p w:rsidR="0009364E" w:rsidRPr="00974720" w:rsidRDefault="00C70BC4">
      <w:pPr>
        <w:jc w:val="center"/>
        <w:rPr>
          <w:rFonts w:ascii="標楷體" w:eastAsia="標楷體" w:hAnsi="標楷體" w:cs="標楷體"/>
          <w:color w:val="auto"/>
          <w:sz w:val="32"/>
          <w:szCs w:val="32"/>
        </w:rPr>
      </w:pPr>
      <w:r w:rsidRPr="00974720">
        <w:rPr>
          <w:rFonts w:ascii="標楷體" w:eastAsia="標楷體" w:hAnsi="標楷體" w:cs="標楷體"/>
          <w:b/>
          <w:color w:val="auto"/>
          <w:sz w:val="36"/>
          <w:szCs w:val="36"/>
        </w:rPr>
        <w:t>學校教師</w:t>
      </w:r>
      <w:bookmarkStart w:id="27" w:name="qsh70q" w:colFirst="0" w:colLast="0"/>
      <w:bookmarkEnd w:id="27"/>
      <w:r w:rsidRPr="00974720">
        <w:rPr>
          <w:rFonts w:ascii="標楷體" w:eastAsia="標楷體" w:hAnsi="標楷體" w:cs="標楷體"/>
          <w:b/>
          <w:color w:val="auto"/>
          <w:sz w:val="36"/>
          <w:szCs w:val="36"/>
        </w:rPr>
        <w:t>專業社群經費概算表</w:t>
      </w:r>
      <w:r w:rsidRPr="00974720">
        <w:rPr>
          <w:rFonts w:ascii="標楷體" w:eastAsia="標楷體" w:hAnsi="標楷體" w:cs="標楷體"/>
          <w:b/>
          <w:color w:val="auto"/>
          <w:sz w:val="36"/>
          <w:szCs w:val="36"/>
        </w:rPr>
        <w:br/>
      </w:r>
    </w:p>
    <w:p w:rsidR="004F5B58" w:rsidRPr="00974720" w:rsidRDefault="004F5B58" w:rsidP="004F5B58">
      <w:pPr>
        <w:rPr>
          <w:rFonts w:ascii="標楷體" w:eastAsia="標楷體" w:hAnsi="標楷體" w:cs="標楷體"/>
          <w:color w:val="auto"/>
          <w:sz w:val="32"/>
          <w:szCs w:val="32"/>
        </w:rPr>
      </w:pPr>
      <w:r w:rsidRPr="00974720">
        <w:rPr>
          <w:rFonts w:ascii="標楷體" w:eastAsia="標楷體" w:hAnsi="標楷體" w:cs="標楷體"/>
          <w:color w:val="auto"/>
          <w:sz w:val="32"/>
          <w:szCs w:val="32"/>
        </w:rPr>
        <w:t>申請單位：</w:t>
      </w:r>
      <w:r w:rsidRPr="00974720">
        <w:rPr>
          <w:rFonts w:ascii="標楷體" w:eastAsia="標楷體" w:hAnsi="標楷體" w:cs="標楷體"/>
          <w:color w:val="auto"/>
          <w:sz w:val="32"/>
          <w:szCs w:val="32"/>
        </w:rPr>
        <w:tab/>
      </w:r>
      <w:r w:rsidRPr="00974720">
        <w:rPr>
          <w:rFonts w:ascii="標楷體" w:eastAsia="標楷體" w:hAnsi="標楷體" w:cs="標楷體"/>
          <w:color w:val="auto"/>
          <w:sz w:val="32"/>
          <w:szCs w:val="32"/>
        </w:rPr>
        <w:tab/>
      </w:r>
      <w:r w:rsidRPr="00974720">
        <w:rPr>
          <w:rFonts w:ascii="標楷體" w:eastAsia="標楷體" w:hAnsi="標楷體" w:cs="標楷體"/>
          <w:color w:val="auto"/>
          <w:sz w:val="32"/>
          <w:szCs w:val="32"/>
        </w:rPr>
        <w:tab/>
      </w:r>
      <w:r w:rsidRPr="00974720">
        <w:rPr>
          <w:rFonts w:ascii="標楷體" w:eastAsia="標楷體" w:hAnsi="標楷體" w:cs="標楷體"/>
          <w:color w:val="auto"/>
          <w:sz w:val="32"/>
          <w:szCs w:val="32"/>
        </w:rPr>
        <w:tab/>
      </w:r>
      <w:r w:rsidRPr="00974720">
        <w:rPr>
          <w:rFonts w:ascii="標楷體" w:eastAsia="標楷體" w:hAnsi="標楷體" w:cs="標楷體"/>
          <w:color w:val="auto"/>
          <w:sz w:val="32"/>
          <w:szCs w:val="32"/>
        </w:rPr>
        <w:tab/>
      </w:r>
      <w:r w:rsidRPr="00974720">
        <w:rPr>
          <w:rFonts w:ascii="標楷體" w:eastAsia="標楷體" w:hAnsi="標楷體" w:cs="標楷體"/>
          <w:color w:val="auto"/>
          <w:sz w:val="32"/>
          <w:szCs w:val="32"/>
        </w:rPr>
        <w:tab/>
        <w:t xml:space="preserve">   </w:t>
      </w:r>
      <w:r w:rsidRPr="00974720">
        <w:rPr>
          <w:rFonts w:ascii="標楷體" w:eastAsia="標楷體" w:hAnsi="標楷體" w:cs="標楷體"/>
          <w:color w:val="auto"/>
        </w:rPr>
        <w:t>107 年2月1日至107年06月30日</w:t>
      </w:r>
    </w:p>
    <w:tbl>
      <w:tblPr>
        <w:tblStyle w:val="a5"/>
        <w:tblW w:w="10191" w:type="dxa"/>
        <w:jc w:val="center"/>
        <w:tblInd w:w="0" w:type="dxa"/>
        <w:tblLayout w:type="fixed"/>
        <w:tblLook w:val="0000" w:firstRow="0" w:lastRow="0" w:firstColumn="0" w:lastColumn="0" w:noHBand="0" w:noVBand="0"/>
      </w:tblPr>
      <w:tblGrid>
        <w:gridCol w:w="2537"/>
        <w:gridCol w:w="1559"/>
        <w:gridCol w:w="1008"/>
        <w:gridCol w:w="1260"/>
        <w:gridCol w:w="3827"/>
      </w:tblGrid>
      <w:tr w:rsidR="00974720" w:rsidRPr="00974720" w:rsidTr="005D29A1">
        <w:trPr>
          <w:trHeight w:val="660"/>
          <w:jc w:val="center"/>
        </w:trPr>
        <w:tc>
          <w:tcPr>
            <w:tcW w:w="2537" w:type="dxa"/>
            <w:tcBorders>
              <w:top w:val="single" w:sz="4" w:space="0" w:color="000000"/>
              <w:left w:val="single" w:sz="12" w:space="0" w:color="000000"/>
              <w:bottom w:val="single" w:sz="4" w:space="0" w:color="000000"/>
              <w:right w:val="single" w:sz="6" w:space="0" w:color="000000"/>
            </w:tcBorders>
            <w:shd w:val="clear" w:color="auto" w:fill="FFFFFF"/>
            <w:vAlign w:val="center"/>
          </w:tcPr>
          <w:p w:rsidR="004F5B58" w:rsidRPr="00974720" w:rsidRDefault="004F5B58" w:rsidP="005D29A1">
            <w:pPr>
              <w:ind w:right="-108"/>
              <w:rPr>
                <w:rFonts w:ascii="標楷體" w:eastAsia="標楷體" w:hAnsi="標楷體" w:cs="標楷體"/>
                <w:color w:val="auto"/>
                <w:sz w:val="28"/>
                <w:szCs w:val="28"/>
              </w:rPr>
            </w:pPr>
            <w:r w:rsidRPr="00974720">
              <w:rPr>
                <w:rFonts w:ascii="標楷體" w:eastAsia="標楷體" w:hAnsi="標楷體" w:cs="標楷體"/>
                <w:color w:val="auto"/>
                <w:sz w:val="28"/>
                <w:szCs w:val="28"/>
              </w:rPr>
              <w:t>經費項目(業務費)</w:t>
            </w:r>
          </w:p>
        </w:tc>
        <w:tc>
          <w:tcPr>
            <w:tcW w:w="1559" w:type="dxa"/>
            <w:tcBorders>
              <w:top w:val="single" w:sz="4" w:space="0" w:color="000000"/>
              <w:left w:val="single" w:sz="6" w:space="0" w:color="000000"/>
              <w:bottom w:val="single" w:sz="4" w:space="0" w:color="000000"/>
              <w:right w:val="single" w:sz="6" w:space="0" w:color="000000"/>
            </w:tcBorders>
            <w:vAlign w:val="cente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單價(元）</w:t>
            </w:r>
          </w:p>
        </w:tc>
        <w:tc>
          <w:tcPr>
            <w:tcW w:w="1008"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數量</w:t>
            </w:r>
          </w:p>
        </w:tc>
        <w:tc>
          <w:tcPr>
            <w:tcW w:w="1260"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5D29A1">
            <w:pPr>
              <w:ind w:right="-108"/>
              <w:rPr>
                <w:rFonts w:ascii="標楷體" w:eastAsia="標楷體" w:hAnsi="標楷體" w:cs="標楷體"/>
                <w:color w:val="auto"/>
                <w:sz w:val="28"/>
                <w:szCs w:val="28"/>
              </w:rPr>
            </w:pPr>
            <w:r w:rsidRPr="00974720">
              <w:rPr>
                <w:rFonts w:ascii="標楷體" w:eastAsia="標楷體" w:hAnsi="標楷體" w:cs="標楷體"/>
                <w:color w:val="auto"/>
                <w:sz w:val="28"/>
                <w:szCs w:val="28"/>
              </w:rPr>
              <w:t>總價(元)</w:t>
            </w:r>
          </w:p>
        </w:tc>
        <w:tc>
          <w:tcPr>
            <w:tcW w:w="3827" w:type="dxa"/>
            <w:tcBorders>
              <w:top w:val="single" w:sz="6" w:space="0" w:color="000000"/>
              <w:left w:val="single" w:sz="6" w:space="0" w:color="000000"/>
              <w:bottom w:val="single" w:sz="6" w:space="0" w:color="000000"/>
              <w:right w:val="single" w:sz="12" w:space="0" w:color="000000"/>
            </w:tcBorders>
            <w:vAlign w:val="center"/>
          </w:tcPr>
          <w:p w:rsidR="004F5B58" w:rsidRPr="00974720" w:rsidRDefault="004F5B58" w:rsidP="005D29A1">
            <w:pPr>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說明</w:t>
            </w:r>
          </w:p>
        </w:tc>
      </w:tr>
      <w:tr w:rsidR="00974720" w:rsidRPr="00974720" w:rsidTr="005D29A1">
        <w:trPr>
          <w:trHeight w:val="560"/>
          <w:jc w:val="center"/>
        </w:trPr>
        <w:tc>
          <w:tcPr>
            <w:tcW w:w="2537" w:type="dxa"/>
            <w:tcBorders>
              <w:top w:val="single" w:sz="4" w:space="0" w:color="000000"/>
              <w:left w:val="single" w:sz="12" w:space="0" w:color="000000"/>
              <w:bottom w:val="single" w:sz="4" w:space="0" w:color="000000"/>
              <w:right w:val="single" w:sz="6" w:space="0" w:color="000000"/>
            </w:tcBorders>
            <w:shd w:val="clear" w:color="auto" w:fill="FFFFFF"/>
            <w:vAlign w:val="center"/>
          </w:tcPr>
          <w:p w:rsidR="004F5B58" w:rsidRPr="00974720" w:rsidRDefault="004F5B58" w:rsidP="005D29A1">
            <w:pPr>
              <w:jc w:val="center"/>
              <w:rPr>
                <w:rFonts w:ascii="標楷體" w:eastAsia="標楷體" w:hAnsi="標楷體" w:cs="標楷體"/>
                <w:color w:val="auto"/>
                <w:sz w:val="24"/>
                <w:szCs w:val="24"/>
              </w:rPr>
            </w:pPr>
            <w:bookmarkStart w:id="28" w:name="_3as4poj" w:colFirst="0" w:colLast="0"/>
            <w:bookmarkEnd w:id="28"/>
            <w:r w:rsidRPr="00974720">
              <w:rPr>
                <w:rFonts w:ascii="標楷體" w:eastAsia="標楷體" w:hAnsi="標楷體" w:cs="標楷體"/>
                <w:color w:val="auto"/>
                <w:sz w:val="24"/>
                <w:szCs w:val="24"/>
              </w:rPr>
              <w:t>講座鐘點費（內聘）</w:t>
            </w:r>
          </w:p>
        </w:tc>
        <w:tc>
          <w:tcPr>
            <w:tcW w:w="1559" w:type="dxa"/>
            <w:tcBorders>
              <w:top w:val="single" w:sz="4" w:space="0" w:color="000000"/>
              <w:left w:val="single" w:sz="6" w:space="0" w:color="000000"/>
              <w:bottom w:val="single" w:sz="4"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800/時</w:t>
            </w:r>
          </w:p>
        </w:tc>
        <w:tc>
          <w:tcPr>
            <w:tcW w:w="1008"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6</w:t>
            </w:r>
          </w:p>
        </w:tc>
        <w:tc>
          <w:tcPr>
            <w:tcW w:w="1260"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974720">
            <w:pPr>
              <w:ind w:rightChars="54" w:right="119"/>
              <w:jc w:val="right"/>
              <w:rPr>
                <w:rFonts w:ascii="標楷體" w:eastAsia="標楷體" w:hAnsi="標楷體" w:cs="標楷體"/>
                <w:color w:val="auto"/>
                <w:sz w:val="24"/>
                <w:szCs w:val="24"/>
              </w:rPr>
            </w:pPr>
            <w:r w:rsidRPr="00974720">
              <w:rPr>
                <w:rFonts w:ascii="標楷體" w:eastAsia="標楷體" w:hAnsi="標楷體" w:cs="標楷體"/>
                <w:color w:val="auto"/>
                <w:sz w:val="24"/>
                <w:szCs w:val="24"/>
              </w:rPr>
              <w:t>4,800</w:t>
            </w:r>
          </w:p>
        </w:tc>
        <w:tc>
          <w:tcPr>
            <w:tcW w:w="3827" w:type="dxa"/>
            <w:tcBorders>
              <w:top w:val="single" w:sz="6" w:space="0" w:color="000000"/>
              <w:left w:val="single" w:sz="6" w:space="0" w:color="000000"/>
              <w:bottom w:val="single" w:sz="6" w:space="0" w:color="000000"/>
              <w:right w:val="single" w:sz="12" w:space="0" w:color="000000"/>
            </w:tcBorders>
            <w:vAlign w:val="center"/>
          </w:tcPr>
          <w:p w:rsidR="004F5B58" w:rsidRPr="00974720" w:rsidRDefault="004F5B58" w:rsidP="005D29A1">
            <w:pPr>
              <w:rPr>
                <w:rFonts w:ascii="標楷體" w:eastAsia="標楷體" w:hAnsi="標楷體" w:cs="標楷體"/>
                <w:color w:val="auto"/>
                <w:sz w:val="24"/>
                <w:szCs w:val="24"/>
              </w:rPr>
            </w:pPr>
            <w:r w:rsidRPr="00974720">
              <w:rPr>
                <w:rFonts w:ascii="標楷體" w:eastAsia="標楷體" w:hAnsi="標楷體" w:cs="標楷體"/>
                <w:color w:val="auto"/>
                <w:sz w:val="24"/>
                <w:szCs w:val="24"/>
              </w:rPr>
              <w:t>每學期每班2場內聘講座2*3小時</w:t>
            </w:r>
          </w:p>
        </w:tc>
      </w:tr>
      <w:tr w:rsidR="00974720" w:rsidRPr="00974720" w:rsidTr="005D29A1">
        <w:trPr>
          <w:trHeight w:val="560"/>
          <w:jc w:val="center"/>
        </w:trPr>
        <w:tc>
          <w:tcPr>
            <w:tcW w:w="2537" w:type="dxa"/>
            <w:tcBorders>
              <w:top w:val="single" w:sz="4" w:space="0" w:color="000000"/>
              <w:left w:val="single" w:sz="12" w:space="0" w:color="000000"/>
              <w:bottom w:val="single" w:sz="4" w:space="0" w:color="000000"/>
              <w:right w:val="single" w:sz="6" w:space="0" w:color="000000"/>
            </w:tcBorders>
            <w:shd w:val="clear" w:color="auto" w:fill="FFFFFF"/>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代課費</w:t>
            </w:r>
          </w:p>
        </w:tc>
        <w:tc>
          <w:tcPr>
            <w:tcW w:w="1559" w:type="dxa"/>
            <w:tcBorders>
              <w:top w:val="single" w:sz="4" w:space="0" w:color="000000"/>
              <w:left w:val="single" w:sz="6" w:space="0" w:color="000000"/>
              <w:bottom w:val="single" w:sz="4"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400/節</w:t>
            </w:r>
          </w:p>
        </w:tc>
        <w:tc>
          <w:tcPr>
            <w:tcW w:w="1008"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8</w:t>
            </w:r>
          </w:p>
        </w:tc>
        <w:tc>
          <w:tcPr>
            <w:tcW w:w="1260"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974720">
            <w:pPr>
              <w:ind w:rightChars="54" w:right="119"/>
              <w:jc w:val="right"/>
              <w:rPr>
                <w:rFonts w:ascii="標楷體" w:eastAsia="標楷體" w:hAnsi="標楷體" w:cs="標楷體"/>
                <w:color w:val="auto"/>
                <w:sz w:val="24"/>
                <w:szCs w:val="24"/>
              </w:rPr>
            </w:pPr>
            <w:r w:rsidRPr="00974720">
              <w:rPr>
                <w:rFonts w:ascii="標楷體" w:eastAsia="標楷體" w:hAnsi="標楷體" w:cs="標楷體"/>
                <w:color w:val="auto"/>
                <w:sz w:val="24"/>
                <w:szCs w:val="24"/>
              </w:rPr>
              <w:t>3,200</w:t>
            </w:r>
          </w:p>
        </w:tc>
        <w:tc>
          <w:tcPr>
            <w:tcW w:w="3827" w:type="dxa"/>
            <w:tcBorders>
              <w:top w:val="single" w:sz="6" w:space="0" w:color="000000"/>
              <w:left w:val="single" w:sz="6" w:space="0" w:color="000000"/>
              <w:bottom w:val="single" w:sz="6" w:space="0" w:color="000000"/>
              <w:right w:val="single" w:sz="12" w:space="0" w:color="000000"/>
            </w:tcBorders>
            <w:vAlign w:val="center"/>
          </w:tcPr>
          <w:p w:rsidR="004F5B58" w:rsidRPr="00974720" w:rsidRDefault="004F5B58" w:rsidP="005D29A1">
            <w:pPr>
              <w:rPr>
                <w:rFonts w:ascii="標楷體" w:eastAsia="標楷體" w:hAnsi="標楷體" w:cs="標楷體"/>
                <w:color w:val="auto"/>
                <w:sz w:val="24"/>
                <w:szCs w:val="24"/>
              </w:rPr>
            </w:pPr>
            <w:r w:rsidRPr="00974720">
              <w:rPr>
                <w:rFonts w:ascii="標楷體" w:eastAsia="標楷體" w:hAnsi="標楷體" w:cs="標楷體"/>
                <w:color w:val="auto"/>
                <w:sz w:val="24"/>
                <w:szCs w:val="24"/>
              </w:rPr>
              <w:t>每學期提供每班 8節</w:t>
            </w:r>
          </w:p>
          <w:p w:rsidR="004F5B58" w:rsidRPr="00974720" w:rsidRDefault="004F5B58" w:rsidP="005D29A1">
            <w:pPr>
              <w:rPr>
                <w:rFonts w:ascii="標楷體" w:eastAsia="標楷體" w:hAnsi="標楷體" w:cs="標楷體"/>
                <w:color w:val="auto"/>
                <w:sz w:val="24"/>
                <w:szCs w:val="24"/>
              </w:rPr>
            </w:pPr>
            <w:r w:rsidRPr="00974720">
              <w:rPr>
                <w:rFonts w:ascii="標楷體" w:eastAsia="標楷體" w:hAnsi="標楷體" w:cs="標楷體"/>
                <w:color w:val="auto"/>
                <w:sz w:val="24"/>
                <w:szCs w:val="24"/>
              </w:rPr>
              <w:t>參加本會及社群活動所需之代課費</w:t>
            </w:r>
          </w:p>
          <w:p w:rsidR="004F5B58" w:rsidRPr="00974720" w:rsidRDefault="004F5B58" w:rsidP="005D29A1">
            <w:pPr>
              <w:rPr>
                <w:rFonts w:ascii="標楷體" w:eastAsia="標楷體" w:hAnsi="標楷體" w:cs="標楷體"/>
                <w:color w:val="auto"/>
                <w:sz w:val="24"/>
                <w:szCs w:val="24"/>
              </w:rPr>
            </w:pPr>
            <w:r w:rsidRPr="00974720">
              <w:rPr>
                <w:rFonts w:ascii="標楷體" w:eastAsia="標楷體" w:hAnsi="標楷體" w:cs="標楷體"/>
                <w:color w:val="auto"/>
                <w:sz w:val="24"/>
                <w:szCs w:val="24"/>
              </w:rPr>
              <w:t>(含代理導師鐘點費及導師費支出)</w:t>
            </w:r>
          </w:p>
        </w:tc>
      </w:tr>
      <w:tr w:rsidR="00974720" w:rsidRPr="00974720" w:rsidTr="005D29A1">
        <w:trPr>
          <w:trHeight w:val="560"/>
          <w:jc w:val="center"/>
        </w:trPr>
        <w:tc>
          <w:tcPr>
            <w:tcW w:w="2537" w:type="dxa"/>
            <w:tcBorders>
              <w:top w:val="single" w:sz="4" w:space="0" w:color="000000"/>
              <w:left w:val="single" w:sz="12" w:space="0" w:color="000000"/>
              <w:bottom w:val="single" w:sz="4" w:space="0" w:color="000000"/>
              <w:right w:val="single" w:sz="6" w:space="0" w:color="000000"/>
            </w:tcBorders>
            <w:shd w:val="clear" w:color="auto" w:fill="FFFFFF"/>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稿費</w:t>
            </w:r>
          </w:p>
        </w:tc>
        <w:tc>
          <w:tcPr>
            <w:tcW w:w="1559" w:type="dxa"/>
            <w:tcBorders>
              <w:top w:val="single" w:sz="4" w:space="0" w:color="000000"/>
              <w:left w:val="single" w:sz="6" w:space="0" w:color="000000"/>
              <w:bottom w:val="single" w:sz="4"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800/千字</w:t>
            </w:r>
          </w:p>
        </w:tc>
        <w:tc>
          <w:tcPr>
            <w:tcW w:w="1008"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974720">
            <w:pPr>
              <w:ind w:rightChars="54" w:right="119"/>
              <w:jc w:val="right"/>
              <w:rPr>
                <w:rFonts w:ascii="標楷體" w:eastAsia="標楷體" w:hAnsi="標楷體" w:cs="標楷體"/>
                <w:color w:val="auto"/>
                <w:sz w:val="24"/>
                <w:szCs w:val="24"/>
              </w:rPr>
            </w:pPr>
            <w:r w:rsidRPr="00974720">
              <w:rPr>
                <w:rFonts w:ascii="標楷體" w:eastAsia="標楷體" w:hAnsi="標楷體" w:cs="標楷體"/>
                <w:color w:val="auto"/>
                <w:sz w:val="24"/>
                <w:szCs w:val="24"/>
              </w:rPr>
              <w:t>3,200</w:t>
            </w:r>
          </w:p>
        </w:tc>
        <w:tc>
          <w:tcPr>
            <w:tcW w:w="3827" w:type="dxa"/>
            <w:tcBorders>
              <w:top w:val="single" w:sz="6" w:space="0" w:color="000000"/>
              <w:left w:val="single" w:sz="6" w:space="0" w:color="000000"/>
              <w:bottom w:val="single" w:sz="6" w:space="0" w:color="000000"/>
              <w:right w:val="single" w:sz="12" w:space="0" w:color="000000"/>
            </w:tcBorders>
            <w:vAlign w:val="center"/>
          </w:tcPr>
          <w:p w:rsidR="004F5B58" w:rsidRPr="00974720" w:rsidRDefault="004F5B58" w:rsidP="005D29A1">
            <w:pPr>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依「各機關學校出席費及稿費支給要點」辦理</w:t>
            </w:r>
          </w:p>
        </w:tc>
      </w:tr>
      <w:tr w:rsidR="00974720" w:rsidRPr="00974720" w:rsidTr="005D29A1">
        <w:trPr>
          <w:trHeight w:val="560"/>
          <w:jc w:val="center"/>
        </w:trPr>
        <w:tc>
          <w:tcPr>
            <w:tcW w:w="2537" w:type="dxa"/>
            <w:tcBorders>
              <w:top w:val="single" w:sz="4" w:space="0" w:color="000000"/>
              <w:left w:val="single" w:sz="12" w:space="0" w:color="000000"/>
              <w:bottom w:val="single" w:sz="4" w:space="0" w:color="000000"/>
              <w:right w:val="single" w:sz="6" w:space="0" w:color="000000"/>
            </w:tcBorders>
            <w:shd w:val="clear" w:color="auto" w:fill="FFFFFF"/>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教材教具</w:t>
            </w:r>
          </w:p>
        </w:tc>
        <w:tc>
          <w:tcPr>
            <w:tcW w:w="1559" w:type="dxa"/>
            <w:tcBorders>
              <w:top w:val="single" w:sz="4" w:space="0" w:color="000000"/>
              <w:left w:val="single" w:sz="6" w:space="0" w:color="000000"/>
              <w:bottom w:val="single" w:sz="4"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4000/期</w:t>
            </w:r>
          </w:p>
        </w:tc>
        <w:tc>
          <w:tcPr>
            <w:tcW w:w="1008"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974720">
            <w:pPr>
              <w:ind w:rightChars="54" w:right="119"/>
              <w:jc w:val="right"/>
              <w:rPr>
                <w:rFonts w:ascii="標楷體" w:eastAsia="標楷體" w:hAnsi="標楷體" w:cs="標楷體"/>
                <w:color w:val="auto"/>
                <w:sz w:val="24"/>
                <w:szCs w:val="24"/>
              </w:rPr>
            </w:pPr>
            <w:r w:rsidRPr="00974720">
              <w:rPr>
                <w:rFonts w:ascii="標楷體" w:eastAsia="標楷體" w:hAnsi="標楷體" w:cs="標楷體"/>
                <w:color w:val="auto"/>
                <w:sz w:val="24"/>
                <w:szCs w:val="24"/>
              </w:rPr>
              <w:t>4,000</w:t>
            </w:r>
          </w:p>
        </w:tc>
        <w:tc>
          <w:tcPr>
            <w:tcW w:w="3827" w:type="dxa"/>
            <w:tcBorders>
              <w:top w:val="single" w:sz="6" w:space="0" w:color="000000"/>
              <w:left w:val="single" w:sz="6" w:space="0" w:color="000000"/>
              <w:bottom w:val="single" w:sz="6" w:space="0" w:color="000000"/>
              <w:right w:val="single" w:sz="12" w:space="0" w:color="000000"/>
            </w:tcBorders>
          </w:tcPr>
          <w:p w:rsidR="004F5B58" w:rsidRPr="00974720" w:rsidRDefault="004F5B58" w:rsidP="005D29A1">
            <w:pPr>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每學期每班教學材料、印刷、教學用品等，社群辦理各項活動，所需使用教學及教材教具，檢據核實報支</w:t>
            </w:r>
          </w:p>
        </w:tc>
      </w:tr>
      <w:tr w:rsidR="00974720" w:rsidRPr="00974720" w:rsidTr="005D29A1">
        <w:trPr>
          <w:trHeight w:val="560"/>
          <w:jc w:val="center"/>
        </w:trPr>
        <w:tc>
          <w:tcPr>
            <w:tcW w:w="2537" w:type="dxa"/>
            <w:tcBorders>
              <w:top w:val="single" w:sz="4" w:space="0" w:color="000000"/>
              <w:left w:val="single" w:sz="12" w:space="0" w:color="000000"/>
              <w:bottom w:val="single" w:sz="4" w:space="0" w:color="000000"/>
              <w:right w:val="single" w:sz="6" w:space="0" w:color="000000"/>
            </w:tcBorders>
            <w:shd w:val="clear" w:color="auto" w:fill="FFFFFF"/>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差旅費(國內)</w:t>
            </w:r>
          </w:p>
        </w:tc>
        <w:tc>
          <w:tcPr>
            <w:tcW w:w="1559" w:type="dxa"/>
            <w:tcBorders>
              <w:top w:val="single" w:sz="4" w:space="0" w:color="000000"/>
              <w:left w:val="single" w:sz="6" w:space="0" w:color="000000"/>
              <w:bottom w:val="single" w:sz="4"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1,000</w:t>
            </w:r>
          </w:p>
        </w:tc>
        <w:tc>
          <w:tcPr>
            <w:tcW w:w="1008"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974720">
            <w:pPr>
              <w:ind w:rightChars="54" w:right="119"/>
              <w:jc w:val="right"/>
              <w:rPr>
                <w:rFonts w:ascii="標楷體" w:eastAsia="標楷體" w:hAnsi="標楷體" w:cs="標楷體"/>
                <w:color w:val="auto"/>
                <w:sz w:val="24"/>
                <w:szCs w:val="24"/>
              </w:rPr>
            </w:pPr>
            <w:r w:rsidRPr="00974720">
              <w:rPr>
                <w:rFonts w:ascii="標楷體" w:eastAsia="標楷體" w:hAnsi="標楷體" w:cs="標楷體"/>
                <w:color w:val="auto"/>
                <w:sz w:val="24"/>
                <w:szCs w:val="24"/>
              </w:rPr>
              <w:t>1,000</w:t>
            </w:r>
          </w:p>
        </w:tc>
        <w:tc>
          <w:tcPr>
            <w:tcW w:w="3827" w:type="dxa"/>
            <w:tcBorders>
              <w:top w:val="single" w:sz="6" w:space="0" w:color="000000"/>
              <w:left w:val="single" w:sz="6" w:space="0" w:color="000000"/>
              <w:bottom w:val="single" w:sz="6" w:space="0" w:color="000000"/>
              <w:right w:val="single" w:sz="12" w:space="0" w:color="000000"/>
            </w:tcBorders>
            <w:vAlign w:val="center"/>
          </w:tcPr>
          <w:p w:rsidR="004F5B58" w:rsidRPr="00974720" w:rsidRDefault="004F5B58" w:rsidP="005D29A1">
            <w:pPr>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每學期提供差旅1000元</w:t>
            </w:r>
          </w:p>
          <w:p w:rsidR="004F5B58" w:rsidRPr="00974720" w:rsidRDefault="004F5B58" w:rsidP="005D29A1">
            <w:pPr>
              <w:rPr>
                <w:rFonts w:ascii="標楷體" w:eastAsia="標楷體" w:hAnsi="標楷體" w:cs="標楷體"/>
                <w:color w:val="auto"/>
                <w:sz w:val="24"/>
                <w:szCs w:val="24"/>
              </w:rPr>
            </w:pPr>
            <w:r w:rsidRPr="00974720">
              <w:rPr>
                <w:rFonts w:ascii="標楷體" w:eastAsia="標楷體" w:hAnsi="標楷體" w:cs="標楷體"/>
                <w:color w:val="auto"/>
                <w:sz w:val="24"/>
                <w:szCs w:val="24"/>
              </w:rPr>
              <w:t>依國內出差旅費報支要點核實報支</w:t>
            </w:r>
          </w:p>
        </w:tc>
      </w:tr>
      <w:tr w:rsidR="00974720" w:rsidRPr="00974720" w:rsidTr="005D29A1">
        <w:trPr>
          <w:trHeight w:val="560"/>
          <w:jc w:val="center"/>
        </w:trPr>
        <w:tc>
          <w:tcPr>
            <w:tcW w:w="2537" w:type="dxa"/>
            <w:tcBorders>
              <w:top w:val="single" w:sz="4" w:space="0" w:color="000000"/>
              <w:left w:val="single" w:sz="12" w:space="0" w:color="000000"/>
              <w:bottom w:val="single" w:sz="4" w:space="0" w:color="000000"/>
              <w:right w:val="single" w:sz="6" w:space="0" w:color="000000"/>
            </w:tcBorders>
            <w:shd w:val="clear" w:color="auto" w:fill="FFFFFF"/>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印刷費</w:t>
            </w:r>
          </w:p>
        </w:tc>
        <w:tc>
          <w:tcPr>
            <w:tcW w:w="1559" w:type="dxa"/>
            <w:tcBorders>
              <w:top w:val="single" w:sz="4" w:space="0" w:color="000000"/>
              <w:left w:val="single" w:sz="6" w:space="0" w:color="000000"/>
              <w:bottom w:val="single" w:sz="4"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1800/班</w:t>
            </w:r>
          </w:p>
        </w:tc>
        <w:tc>
          <w:tcPr>
            <w:tcW w:w="1008"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974720">
            <w:pPr>
              <w:ind w:rightChars="54" w:right="119"/>
              <w:jc w:val="right"/>
              <w:rPr>
                <w:rFonts w:ascii="標楷體" w:eastAsia="標楷體" w:hAnsi="標楷體" w:cs="標楷體"/>
                <w:color w:val="auto"/>
                <w:sz w:val="24"/>
                <w:szCs w:val="24"/>
              </w:rPr>
            </w:pPr>
            <w:r w:rsidRPr="00974720">
              <w:rPr>
                <w:rFonts w:ascii="標楷體" w:eastAsia="標楷體" w:hAnsi="標楷體" w:cs="標楷體"/>
                <w:color w:val="auto"/>
                <w:sz w:val="24"/>
                <w:szCs w:val="24"/>
              </w:rPr>
              <w:t>1,800</w:t>
            </w:r>
          </w:p>
        </w:tc>
        <w:tc>
          <w:tcPr>
            <w:tcW w:w="3827" w:type="dxa"/>
            <w:tcBorders>
              <w:top w:val="single" w:sz="6" w:space="0" w:color="000000"/>
              <w:left w:val="single" w:sz="6" w:space="0" w:color="000000"/>
              <w:bottom w:val="single" w:sz="6" w:space="0" w:color="000000"/>
              <w:right w:val="single" w:sz="12" w:space="0" w:color="000000"/>
            </w:tcBorders>
            <w:vAlign w:val="center"/>
          </w:tcPr>
          <w:p w:rsidR="004F5B58" w:rsidRPr="00974720" w:rsidRDefault="004F5B58" w:rsidP="005D29A1">
            <w:pPr>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辦理專業精進講座會</w:t>
            </w:r>
          </w:p>
          <w:p w:rsidR="004F5B58" w:rsidRPr="00974720" w:rsidRDefault="004F5B58" w:rsidP="005D29A1">
            <w:pPr>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研習資料、講義印刷費</w:t>
            </w:r>
          </w:p>
        </w:tc>
      </w:tr>
      <w:tr w:rsidR="00974720" w:rsidRPr="00974720" w:rsidTr="005D29A1">
        <w:trPr>
          <w:trHeight w:val="560"/>
          <w:jc w:val="center"/>
        </w:trPr>
        <w:tc>
          <w:tcPr>
            <w:tcW w:w="2537" w:type="dxa"/>
            <w:tcBorders>
              <w:top w:val="single" w:sz="4" w:space="0" w:color="000000"/>
              <w:left w:val="single" w:sz="12" w:space="0" w:color="000000"/>
              <w:bottom w:val="single" w:sz="4" w:space="0" w:color="000000"/>
              <w:right w:val="single" w:sz="6" w:space="0" w:color="000000"/>
            </w:tcBorders>
            <w:shd w:val="clear" w:color="auto" w:fill="FFFFFF"/>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膳費</w:t>
            </w:r>
          </w:p>
        </w:tc>
        <w:tc>
          <w:tcPr>
            <w:tcW w:w="1559" w:type="dxa"/>
            <w:tcBorders>
              <w:top w:val="single" w:sz="4" w:space="0" w:color="000000"/>
              <w:left w:val="single" w:sz="6" w:space="0" w:color="000000"/>
              <w:bottom w:val="single" w:sz="4"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80</w:t>
            </w:r>
          </w:p>
        </w:tc>
        <w:tc>
          <w:tcPr>
            <w:tcW w:w="1008"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80</w:t>
            </w:r>
          </w:p>
        </w:tc>
        <w:tc>
          <w:tcPr>
            <w:tcW w:w="1260" w:type="dxa"/>
            <w:tcBorders>
              <w:top w:val="single" w:sz="6" w:space="0" w:color="000000"/>
              <w:left w:val="single" w:sz="6" w:space="0" w:color="000000"/>
              <w:bottom w:val="single" w:sz="6" w:space="0" w:color="000000"/>
              <w:right w:val="single" w:sz="6" w:space="0" w:color="000000"/>
            </w:tcBorders>
            <w:vAlign w:val="center"/>
          </w:tcPr>
          <w:p w:rsidR="004F5B58" w:rsidRPr="00974720" w:rsidRDefault="004F5B58" w:rsidP="00974720">
            <w:pPr>
              <w:ind w:rightChars="54" w:right="119"/>
              <w:jc w:val="right"/>
              <w:rPr>
                <w:rFonts w:ascii="標楷體" w:eastAsia="標楷體" w:hAnsi="標楷體" w:cs="標楷體"/>
                <w:color w:val="auto"/>
                <w:sz w:val="24"/>
                <w:szCs w:val="24"/>
              </w:rPr>
            </w:pPr>
            <w:r w:rsidRPr="00974720">
              <w:rPr>
                <w:rFonts w:ascii="標楷體" w:eastAsia="標楷體" w:hAnsi="標楷體" w:cs="標楷體"/>
                <w:color w:val="auto"/>
                <w:sz w:val="24"/>
                <w:szCs w:val="24"/>
              </w:rPr>
              <w:t>6,400</w:t>
            </w:r>
          </w:p>
        </w:tc>
        <w:tc>
          <w:tcPr>
            <w:tcW w:w="3827" w:type="dxa"/>
            <w:tcBorders>
              <w:top w:val="single" w:sz="6" w:space="0" w:color="000000"/>
              <w:left w:val="single" w:sz="6" w:space="0" w:color="000000"/>
              <w:bottom w:val="single" w:sz="6" w:space="0" w:color="000000"/>
              <w:right w:val="single" w:sz="12" w:space="0" w:color="000000"/>
            </w:tcBorders>
            <w:vAlign w:val="center"/>
          </w:tcPr>
          <w:p w:rsidR="004F5B58" w:rsidRPr="00974720" w:rsidRDefault="004F5B58" w:rsidP="005D29A1">
            <w:pPr>
              <w:ind w:right="-99"/>
              <w:rPr>
                <w:rFonts w:ascii="標楷體" w:eastAsia="標楷體" w:hAnsi="標楷體" w:cs="標楷體"/>
                <w:color w:val="auto"/>
                <w:sz w:val="24"/>
                <w:szCs w:val="24"/>
              </w:rPr>
            </w:pPr>
            <w:r w:rsidRPr="00974720">
              <w:rPr>
                <w:rFonts w:ascii="標楷體" w:eastAsia="標楷體" w:hAnsi="標楷體" w:cs="標楷體"/>
                <w:color w:val="auto"/>
                <w:sz w:val="24"/>
                <w:szCs w:val="24"/>
              </w:rPr>
              <w:t>每班每學期至少辦理社群研討8次: 8*10（人次），依班級人數核實報支。</w:t>
            </w:r>
          </w:p>
        </w:tc>
      </w:tr>
      <w:tr w:rsidR="00974720" w:rsidRPr="00974720" w:rsidTr="005D29A1">
        <w:trPr>
          <w:trHeight w:val="560"/>
          <w:jc w:val="center"/>
        </w:trPr>
        <w:tc>
          <w:tcPr>
            <w:tcW w:w="2537" w:type="dxa"/>
            <w:tcBorders>
              <w:top w:val="single" w:sz="4" w:space="0" w:color="000000"/>
              <w:left w:val="single" w:sz="12" w:space="0" w:color="000000"/>
              <w:bottom w:val="single" w:sz="4" w:space="0" w:color="000000"/>
              <w:right w:val="single" w:sz="6" w:space="0" w:color="000000"/>
            </w:tcBorders>
            <w:shd w:val="clear" w:color="auto" w:fill="FFFFFF"/>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雜支</w:t>
            </w:r>
          </w:p>
        </w:tc>
        <w:tc>
          <w:tcPr>
            <w:tcW w:w="1559" w:type="dxa"/>
            <w:tcBorders>
              <w:top w:val="single" w:sz="4" w:space="0" w:color="000000"/>
              <w:left w:val="single" w:sz="6" w:space="0" w:color="000000"/>
              <w:bottom w:val="single" w:sz="4"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600/式</w:t>
            </w:r>
          </w:p>
        </w:tc>
        <w:tc>
          <w:tcPr>
            <w:tcW w:w="1008" w:type="dxa"/>
            <w:tcBorders>
              <w:top w:val="single" w:sz="6" w:space="0" w:color="000000"/>
              <w:left w:val="single" w:sz="6" w:space="0" w:color="000000"/>
              <w:bottom w:val="single" w:sz="4"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1</w:t>
            </w:r>
          </w:p>
        </w:tc>
        <w:tc>
          <w:tcPr>
            <w:tcW w:w="1260" w:type="dxa"/>
            <w:tcBorders>
              <w:top w:val="single" w:sz="6" w:space="0" w:color="000000"/>
              <w:left w:val="single" w:sz="6" w:space="0" w:color="000000"/>
              <w:bottom w:val="single" w:sz="4" w:space="0" w:color="000000"/>
              <w:right w:val="single" w:sz="6" w:space="0" w:color="000000"/>
            </w:tcBorders>
            <w:vAlign w:val="center"/>
          </w:tcPr>
          <w:p w:rsidR="004F5B58" w:rsidRPr="00974720" w:rsidRDefault="004F5B58" w:rsidP="00974720">
            <w:pPr>
              <w:ind w:rightChars="54" w:right="119"/>
              <w:jc w:val="right"/>
              <w:rPr>
                <w:rFonts w:ascii="標楷體" w:eastAsia="標楷體" w:hAnsi="標楷體" w:cs="標楷體"/>
                <w:color w:val="auto"/>
                <w:sz w:val="24"/>
                <w:szCs w:val="24"/>
              </w:rPr>
            </w:pPr>
            <w:r w:rsidRPr="00974720">
              <w:rPr>
                <w:rFonts w:ascii="標楷體" w:eastAsia="標楷體" w:hAnsi="標楷體" w:cs="標楷體"/>
                <w:color w:val="auto"/>
                <w:sz w:val="24"/>
                <w:szCs w:val="24"/>
              </w:rPr>
              <w:t>600</w:t>
            </w:r>
          </w:p>
        </w:tc>
        <w:tc>
          <w:tcPr>
            <w:tcW w:w="3827" w:type="dxa"/>
            <w:tcBorders>
              <w:top w:val="single" w:sz="6" w:space="0" w:color="000000"/>
              <w:left w:val="single" w:sz="6" w:space="0" w:color="000000"/>
              <w:bottom w:val="single" w:sz="4" w:space="0" w:color="000000"/>
              <w:right w:val="single" w:sz="12" w:space="0" w:color="000000"/>
            </w:tcBorders>
            <w:vAlign w:val="center"/>
          </w:tcPr>
          <w:p w:rsidR="004F5B58" w:rsidRPr="00974720" w:rsidRDefault="004F5B58" w:rsidP="005D29A1">
            <w:pPr>
              <w:rPr>
                <w:rFonts w:ascii="標楷體" w:eastAsia="標楷體" w:hAnsi="標楷體" w:cs="標楷體"/>
                <w:color w:val="auto"/>
                <w:sz w:val="24"/>
                <w:szCs w:val="24"/>
              </w:rPr>
            </w:pPr>
            <w:r w:rsidRPr="00974720">
              <w:rPr>
                <w:rFonts w:ascii="標楷體" w:eastAsia="標楷體" w:hAnsi="標楷體" w:cs="標楷體"/>
                <w:color w:val="auto"/>
                <w:sz w:val="24"/>
                <w:szCs w:val="24"/>
              </w:rPr>
              <w:t>文具用品、紙張、資訊耗材等。</w:t>
            </w:r>
          </w:p>
        </w:tc>
      </w:tr>
      <w:tr w:rsidR="00974720" w:rsidRPr="00974720" w:rsidTr="005D29A1">
        <w:trPr>
          <w:trHeight w:val="680"/>
          <w:jc w:val="center"/>
        </w:trPr>
        <w:tc>
          <w:tcPr>
            <w:tcW w:w="2537" w:type="dxa"/>
            <w:tcBorders>
              <w:top w:val="single" w:sz="4" w:space="0" w:color="000000"/>
              <w:left w:val="single" w:sz="12" w:space="0" w:color="000000"/>
              <w:bottom w:val="single" w:sz="6" w:space="0" w:color="000000"/>
              <w:right w:val="single" w:sz="6" w:space="0" w:color="000000"/>
            </w:tcBorders>
            <w:shd w:val="clear" w:color="auto" w:fill="FFFFFF"/>
            <w:vAlign w:val="center"/>
          </w:tcPr>
          <w:p w:rsidR="004F5B58" w:rsidRPr="00974720" w:rsidRDefault="004F5B58" w:rsidP="005D29A1">
            <w:pPr>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合計</w:t>
            </w:r>
          </w:p>
        </w:tc>
        <w:tc>
          <w:tcPr>
            <w:tcW w:w="1559" w:type="dxa"/>
            <w:tcBorders>
              <w:top w:val="single" w:sz="4" w:space="0" w:color="000000"/>
              <w:left w:val="single" w:sz="6" w:space="0" w:color="000000"/>
              <w:bottom w:val="single" w:sz="6"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8"/>
                <w:szCs w:val="28"/>
              </w:rPr>
            </w:pPr>
          </w:p>
        </w:tc>
        <w:tc>
          <w:tcPr>
            <w:tcW w:w="1008" w:type="dxa"/>
            <w:tcBorders>
              <w:top w:val="single" w:sz="4" w:space="0" w:color="000000"/>
              <w:left w:val="single" w:sz="6" w:space="0" w:color="000000"/>
              <w:bottom w:val="single" w:sz="6" w:space="0" w:color="000000"/>
              <w:right w:val="single" w:sz="6" w:space="0" w:color="000000"/>
            </w:tcBorders>
            <w:vAlign w:val="center"/>
          </w:tcPr>
          <w:p w:rsidR="004F5B58" w:rsidRPr="00974720" w:rsidRDefault="004F5B58" w:rsidP="005D29A1">
            <w:pPr>
              <w:jc w:val="center"/>
              <w:rPr>
                <w:rFonts w:ascii="標楷體" w:eastAsia="標楷體" w:hAnsi="標楷體" w:cs="標楷體"/>
                <w:color w:val="auto"/>
                <w:sz w:val="28"/>
                <w:szCs w:val="28"/>
              </w:rPr>
            </w:pPr>
          </w:p>
        </w:tc>
        <w:tc>
          <w:tcPr>
            <w:tcW w:w="1260" w:type="dxa"/>
            <w:tcBorders>
              <w:top w:val="single" w:sz="4" w:space="0" w:color="000000"/>
              <w:left w:val="single" w:sz="6" w:space="0" w:color="000000"/>
              <w:bottom w:val="single" w:sz="6" w:space="0" w:color="000000"/>
              <w:right w:val="single" w:sz="6" w:space="0" w:color="000000"/>
            </w:tcBorders>
            <w:vAlign w:val="center"/>
          </w:tcPr>
          <w:p w:rsidR="004F5B58" w:rsidRPr="00974720" w:rsidRDefault="004F5B58" w:rsidP="00974720">
            <w:pPr>
              <w:ind w:rightChars="54" w:right="119"/>
              <w:jc w:val="right"/>
              <w:rPr>
                <w:rFonts w:ascii="標楷體" w:eastAsia="標楷體" w:hAnsi="標楷體" w:cs="標楷體"/>
                <w:color w:val="auto"/>
                <w:sz w:val="28"/>
                <w:szCs w:val="28"/>
              </w:rPr>
            </w:pPr>
            <w:r w:rsidRPr="00974720">
              <w:rPr>
                <w:rFonts w:ascii="標楷體" w:eastAsia="標楷體" w:hAnsi="標楷體" w:cs="標楷體"/>
                <w:color w:val="auto"/>
                <w:sz w:val="28"/>
                <w:szCs w:val="28"/>
              </w:rPr>
              <w:t>25000</w:t>
            </w:r>
          </w:p>
        </w:tc>
        <w:tc>
          <w:tcPr>
            <w:tcW w:w="3827" w:type="dxa"/>
            <w:tcBorders>
              <w:top w:val="single" w:sz="4" w:space="0" w:color="000000"/>
              <w:left w:val="single" w:sz="6" w:space="0" w:color="000000"/>
              <w:bottom w:val="single" w:sz="4" w:space="0" w:color="000000"/>
              <w:right w:val="single" w:sz="12" w:space="0" w:color="000000"/>
            </w:tcBorders>
            <w:vAlign w:val="center"/>
          </w:tcPr>
          <w:p w:rsidR="004F5B58" w:rsidRPr="00974720" w:rsidRDefault="004F5B58" w:rsidP="005D29A1">
            <w:pPr>
              <w:rPr>
                <w:rFonts w:ascii="標楷體" w:eastAsia="標楷體" w:hAnsi="標楷體" w:cs="標楷體"/>
                <w:color w:val="auto"/>
              </w:rPr>
            </w:pPr>
          </w:p>
        </w:tc>
      </w:tr>
    </w:tbl>
    <w:p w:rsidR="004F5B58" w:rsidRPr="00974720" w:rsidRDefault="004F5B58" w:rsidP="004F5B58">
      <w:pPr>
        <w:spacing w:line="440" w:lineRule="auto"/>
        <w:ind w:left="2"/>
        <w:jc w:val="both"/>
        <w:rPr>
          <w:rFonts w:ascii="標楷體" w:eastAsia="標楷體" w:hAnsi="標楷體" w:cs="標楷體"/>
          <w:b/>
          <w:color w:val="auto"/>
          <w:sz w:val="28"/>
          <w:szCs w:val="28"/>
        </w:rPr>
      </w:pPr>
    </w:p>
    <w:p w:rsidR="0009364E" w:rsidRPr="00974720" w:rsidRDefault="00C70BC4">
      <w:pPr>
        <w:spacing w:line="440" w:lineRule="auto"/>
        <w:ind w:left="566" w:hanging="568"/>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註：經費項目處理方式：</w:t>
      </w:r>
    </w:p>
    <w:p w:rsidR="0009364E" w:rsidRPr="00974720" w:rsidRDefault="00C70BC4">
      <w:pPr>
        <w:spacing w:line="440" w:lineRule="auto"/>
        <w:ind w:left="566" w:hanging="568"/>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 xml:space="preserve">    1.第</w:t>
      </w:r>
      <w:r w:rsidR="004F5B58" w:rsidRPr="00974720">
        <w:rPr>
          <w:rFonts w:ascii="標楷體" w:eastAsia="標楷體" w:hAnsi="標楷體" w:cs="標楷體" w:hint="eastAsia"/>
          <w:color w:val="auto"/>
          <w:sz w:val="28"/>
          <w:szCs w:val="28"/>
        </w:rPr>
        <w:t>二</w:t>
      </w:r>
      <w:r w:rsidRPr="00974720">
        <w:rPr>
          <w:rFonts w:ascii="標楷體" w:eastAsia="標楷體" w:hAnsi="標楷體" w:cs="標楷體"/>
          <w:color w:val="auto"/>
          <w:sz w:val="28"/>
          <w:szCs w:val="28"/>
        </w:rPr>
        <w:t>期經費配合教育部補助時程，補助到107年</w:t>
      </w:r>
      <w:r w:rsidR="004F5B58" w:rsidRPr="00974720">
        <w:rPr>
          <w:rFonts w:ascii="標楷體" w:eastAsia="標楷體" w:hAnsi="標楷體" w:cs="標楷體"/>
          <w:color w:val="auto"/>
          <w:sz w:val="28"/>
          <w:szCs w:val="28"/>
        </w:rPr>
        <w:t>6</w:t>
      </w:r>
      <w:r w:rsidRPr="00974720">
        <w:rPr>
          <w:rFonts w:ascii="標楷體" w:eastAsia="標楷體" w:hAnsi="標楷體" w:cs="標楷體"/>
          <w:color w:val="auto"/>
          <w:sz w:val="28"/>
          <w:szCs w:val="28"/>
        </w:rPr>
        <w:t>月</w:t>
      </w:r>
      <w:r w:rsidR="004F5B58" w:rsidRPr="00974720">
        <w:rPr>
          <w:rFonts w:ascii="標楷體" w:eastAsia="標楷體" w:hAnsi="標楷體" w:cs="標楷體"/>
          <w:color w:val="auto"/>
          <w:sz w:val="28"/>
          <w:szCs w:val="28"/>
        </w:rPr>
        <w:t>30</w:t>
      </w:r>
      <w:r w:rsidRPr="00974720">
        <w:rPr>
          <w:rFonts w:ascii="標楷體" w:eastAsia="標楷體" w:hAnsi="標楷體" w:cs="標楷體"/>
          <w:color w:val="auto"/>
          <w:sz w:val="28"/>
          <w:szCs w:val="28"/>
        </w:rPr>
        <w:t>日止。</w:t>
      </w:r>
    </w:p>
    <w:p w:rsidR="0009364E" w:rsidRPr="00974720" w:rsidRDefault="00C70BC4">
      <w:pPr>
        <w:spacing w:line="440" w:lineRule="auto"/>
        <w:ind w:left="438" w:firstLine="140"/>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2.各社群得每月向本會辦理經費核銷一次。</w:t>
      </w:r>
    </w:p>
    <w:p w:rsidR="0009364E" w:rsidRPr="00974720" w:rsidRDefault="00C70BC4">
      <w:pPr>
        <w:spacing w:line="440" w:lineRule="auto"/>
        <w:ind w:left="566" w:hanging="568"/>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 xml:space="preserve">    3.經費核銷憑證統一由本會提供。</w:t>
      </w:r>
    </w:p>
    <w:p w:rsidR="0009364E" w:rsidRPr="00974720" w:rsidRDefault="00C70BC4">
      <w:pPr>
        <w:spacing w:line="440" w:lineRule="auto"/>
        <w:ind w:left="566" w:hanging="568"/>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 xml:space="preserve">    4.各經費項目得依教育部之相關規定辦理經費流用。</w:t>
      </w:r>
      <w:r w:rsidRPr="00974720">
        <w:rPr>
          <w:color w:val="auto"/>
        </w:rPr>
        <w:br w:type="page"/>
      </w:r>
    </w:p>
    <w:p w:rsidR="0009364E" w:rsidRPr="00974720" w:rsidRDefault="00C70BC4">
      <w:pPr>
        <w:jc w:val="center"/>
        <w:rPr>
          <w:rFonts w:ascii="標楷體" w:eastAsia="標楷體" w:hAnsi="標楷體" w:cs="標楷體"/>
          <w:b/>
          <w:color w:val="auto"/>
          <w:sz w:val="56"/>
          <w:szCs w:val="56"/>
        </w:rPr>
      </w:pPr>
      <w:r w:rsidRPr="00974720">
        <w:rPr>
          <w:rFonts w:ascii="標楷體" w:eastAsia="標楷體" w:hAnsi="標楷體" w:cs="標楷體"/>
          <w:b/>
          <w:color w:val="auto"/>
          <w:sz w:val="56"/>
          <w:szCs w:val="56"/>
        </w:rPr>
        <w:lastRenderedPageBreak/>
        <w:t>全國高級中等學校教育產業工會</w:t>
      </w:r>
      <w:r w:rsidRPr="00974720">
        <w:rPr>
          <w:noProof/>
          <w:color w:val="auto"/>
        </w:rPr>
        <mc:AlternateContent>
          <mc:Choice Requires="wps">
            <w:drawing>
              <wp:anchor distT="0" distB="0" distL="114300" distR="114300" simplePos="0" relativeHeight="251659264" behindDoc="0" locked="0" layoutInCell="1" hidden="0" allowOverlap="1" wp14:anchorId="3A69C624" wp14:editId="06E31BFD">
                <wp:simplePos x="0" y="0"/>
                <wp:positionH relativeFrom="margin">
                  <wp:posOffset>-25399</wp:posOffset>
                </wp:positionH>
                <wp:positionV relativeFrom="paragraph">
                  <wp:posOffset>-241299</wp:posOffset>
                </wp:positionV>
                <wp:extent cx="762000" cy="292100"/>
                <wp:effectExtent l="0" t="0" r="0" b="0"/>
                <wp:wrapNone/>
                <wp:docPr id="3" name="矩形 3"/>
                <wp:cNvGraphicFramePr/>
                <a:graphic xmlns:a="http://schemas.openxmlformats.org/drawingml/2006/main">
                  <a:graphicData uri="http://schemas.microsoft.com/office/word/2010/wordprocessingShape">
                    <wps:wsp>
                      <wps:cNvSpPr/>
                      <wps:spPr>
                        <a:xfrm>
                          <a:off x="4965000" y="3635220"/>
                          <a:ext cx="762000" cy="28956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09364E" w:rsidRDefault="00C70BC4">
                            <w:pPr>
                              <w:spacing w:line="275" w:lineRule="auto"/>
                              <w:textDirection w:val="btLr"/>
                            </w:pPr>
                            <w:r>
                              <w:rPr>
                                <w:rFonts w:ascii="標楷體" w:eastAsia="標楷體" w:hAnsi="標楷體" w:cs="標楷體"/>
                                <w:sz w:val="28"/>
                              </w:rPr>
                              <w:t>附件一</w:t>
                            </w:r>
                          </w:p>
                        </w:txbxContent>
                      </wps:txbx>
                      <wps:bodyPr wrap="square" lIns="91425" tIns="45700" rIns="91425" bIns="45700" anchor="t" anchorCtr="0"/>
                    </wps:wsp>
                  </a:graphicData>
                </a:graphic>
              </wp:anchor>
            </w:drawing>
          </mc:Choice>
          <mc:Fallback>
            <w:pict>
              <v:rect w14:anchorId="3A69C624" id="矩形 3" o:spid="_x0000_s1026" style="position:absolute;left:0;text-align:left;margin-left:-2pt;margin-top:-19pt;width:60pt;height:23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">
                <v:textbox inset="2.53958mm,1.2694mm,2.53958mm,1.2694mm">
                  <w:txbxContent>
                    <w:p w:rsidR="0009364E" w:rsidRDefault="00C70BC4">
                      <w:pPr>
                        <w:spacing w:line="275" w:lineRule="auto"/>
                        <w:textDirection w:val="btLr"/>
                      </w:pPr>
                      <w:r>
                        <w:rPr>
                          <w:rFonts w:ascii="標楷體" w:eastAsia="標楷體" w:hAnsi="標楷體" w:cs="標楷體"/>
                          <w:sz w:val="28"/>
                        </w:rPr>
                        <w:t>附件一</w:t>
                      </w:r>
                    </w:p>
                  </w:txbxContent>
                </v:textbox>
                <w10:wrap anchorx="margin"/>
              </v:rect>
            </w:pict>
          </mc:Fallback>
        </mc:AlternateContent>
      </w:r>
    </w:p>
    <w:p w:rsidR="0009364E" w:rsidRPr="00974720" w:rsidRDefault="00C70BC4">
      <w:pPr>
        <w:jc w:val="center"/>
        <w:rPr>
          <w:rFonts w:ascii="標楷體" w:eastAsia="標楷體" w:hAnsi="標楷體" w:cs="標楷體"/>
          <w:b/>
          <w:color w:val="auto"/>
          <w:sz w:val="40"/>
          <w:szCs w:val="40"/>
        </w:rPr>
      </w:pPr>
      <w:r w:rsidRPr="00974720">
        <w:rPr>
          <w:rFonts w:ascii="標楷體" w:eastAsia="標楷體" w:hAnsi="標楷體" w:cs="標楷體"/>
          <w:b/>
          <w:color w:val="auto"/>
          <w:sz w:val="40"/>
          <w:szCs w:val="40"/>
        </w:rPr>
        <w:t>教師專業支持實施計畫</w:t>
      </w:r>
    </w:p>
    <w:p w:rsidR="0009364E" w:rsidRPr="00974720" w:rsidRDefault="00C70BC4">
      <w:pPr>
        <w:jc w:val="center"/>
        <w:rPr>
          <w:rFonts w:ascii="標楷體" w:eastAsia="標楷體" w:hAnsi="標楷體" w:cs="標楷體"/>
          <w:b/>
          <w:color w:val="auto"/>
          <w:sz w:val="36"/>
          <w:szCs w:val="36"/>
        </w:rPr>
      </w:pPr>
      <w:bookmarkStart w:id="29" w:name="1pxezwc" w:colFirst="0" w:colLast="0"/>
      <w:bookmarkStart w:id="30" w:name="49x2ik5" w:colFirst="0" w:colLast="0"/>
      <w:bookmarkEnd w:id="29"/>
      <w:bookmarkEnd w:id="30"/>
      <w:r w:rsidRPr="00974720">
        <w:rPr>
          <w:rFonts w:ascii="標楷體" w:eastAsia="標楷體" w:hAnsi="標楷體" w:cs="標楷體"/>
          <w:b/>
          <w:color w:val="auto"/>
          <w:sz w:val="36"/>
          <w:szCs w:val="36"/>
        </w:rPr>
        <w:t>學校教師專業社群經營發展申請書</w:t>
      </w:r>
    </w:p>
    <w:p w:rsidR="0009364E" w:rsidRPr="00974720" w:rsidRDefault="00C70BC4">
      <w:pPr>
        <w:jc w:val="right"/>
        <w:rPr>
          <w:rFonts w:ascii="標楷體" w:eastAsia="標楷體" w:hAnsi="標楷體" w:cs="標楷體"/>
          <w:color w:val="auto"/>
          <w:sz w:val="28"/>
          <w:szCs w:val="28"/>
        </w:rPr>
      </w:pPr>
      <w:r w:rsidRPr="00974720">
        <w:rPr>
          <w:rFonts w:ascii="標楷體" w:eastAsia="標楷體" w:hAnsi="標楷體" w:cs="標楷體"/>
          <w:color w:val="auto"/>
          <w:sz w:val="28"/>
          <w:szCs w:val="28"/>
        </w:rPr>
        <w:t xml:space="preserve">                              年    月    日</w:t>
      </w:r>
    </w:p>
    <w:tbl>
      <w:tblPr>
        <w:tblStyle w:val="a6"/>
        <w:tblW w:w="9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6"/>
        <w:gridCol w:w="296"/>
        <w:gridCol w:w="1132"/>
        <w:gridCol w:w="1133"/>
        <w:gridCol w:w="1200"/>
        <w:gridCol w:w="79"/>
        <w:gridCol w:w="171"/>
        <w:gridCol w:w="1109"/>
        <w:gridCol w:w="179"/>
        <w:gridCol w:w="1096"/>
        <w:gridCol w:w="1144"/>
      </w:tblGrid>
      <w:tr w:rsidR="00974720" w:rsidRPr="00974720" w:rsidTr="005D29A1">
        <w:trPr>
          <w:trHeight w:val="660"/>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bookmarkStart w:id="31" w:name="147n2zr" w:colFirst="0" w:colLast="0"/>
            <w:bookmarkStart w:id="32" w:name="2p2csry" w:colFirst="0" w:colLast="0"/>
            <w:bookmarkEnd w:id="31"/>
            <w:bookmarkEnd w:id="32"/>
            <w:r w:rsidRPr="00974720">
              <w:rPr>
                <w:rFonts w:ascii="標楷體" w:eastAsia="標楷體" w:hAnsi="標楷體" w:cs="標楷體"/>
                <w:color w:val="auto"/>
                <w:sz w:val="24"/>
                <w:szCs w:val="24"/>
              </w:rPr>
              <w:t>社群名稱</w:t>
            </w:r>
          </w:p>
        </w:tc>
        <w:tc>
          <w:tcPr>
            <w:tcW w:w="3838" w:type="dxa"/>
            <w:gridSpan w:val="5"/>
            <w:tcBorders>
              <w:right w:val="single" w:sz="4" w:space="0" w:color="000000"/>
            </w:tcBorders>
            <w:shd w:val="clear" w:color="auto" w:fill="FFFFFF"/>
            <w:vAlign w:val="center"/>
          </w:tcPr>
          <w:p w:rsidR="004F5B58" w:rsidRPr="00974720" w:rsidRDefault="004F5B58" w:rsidP="005D29A1">
            <w:pPr>
              <w:spacing w:line="400" w:lineRule="auto"/>
              <w:jc w:val="both"/>
              <w:rPr>
                <w:rFonts w:ascii="標楷體" w:eastAsia="標楷體" w:hAnsi="標楷體" w:cs="標楷體"/>
                <w:color w:val="auto"/>
                <w:sz w:val="24"/>
                <w:szCs w:val="24"/>
              </w:rPr>
            </w:pPr>
          </w:p>
        </w:tc>
        <w:tc>
          <w:tcPr>
            <w:tcW w:w="1455" w:type="dxa"/>
            <w:gridSpan w:val="3"/>
            <w:tcBorders>
              <w:left w:val="single" w:sz="4" w:space="0" w:color="000000"/>
              <w:right w:val="single" w:sz="4" w:space="0" w:color="000000"/>
            </w:tcBorders>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社群召集人</w:t>
            </w:r>
          </w:p>
        </w:tc>
        <w:tc>
          <w:tcPr>
            <w:tcW w:w="2242" w:type="dxa"/>
            <w:gridSpan w:val="2"/>
            <w:tcBorders>
              <w:left w:val="single" w:sz="4" w:space="0" w:color="000000"/>
            </w:tcBorders>
            <w:shd w:val="clear" w:color="auto" w:fill="FFFFFF"/>
            <w:vAlign w:val="center"/>
          </w:tcPr>
          <w:p w:rsidR="004F5B58" w:rsidRPr="00974720" w:rsidRDefault="004F5B58" w:rsidP="005D29A1">
            <w:pPr>
              <w:spacing w:line="400" w:lineRule="auto"/>
              <w:jc w:val="both"/>
              <w:rPr>
                <w:rFonts w:ascii="標楷體" w:eastAsia="標楷體" w:hAnsi="標楷體" w:cs="標楷體"/>
                <w:color w:val="auto"/>
                <w:sz w:val="24"/>
                <w:szCs w:val="24"/>
              </w:rPr>
            </w:pPr>
          </w:p>
        </w:tc>
      </w:tr>
      <w:tr w:rsidR="00974720" w:rsidRPr="00974720" w:rsidTr="005D29A1">
        <w:trPr>
          <w:trHeight w:val="660"/>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核心教學輔導教師</w:t>
            </w:r>
          </w:p>
        </w:tc>
        <w:tc>
          <w:tcPr>
            <w:tcW w:w="3838" w:type="dxa"/>
            <w:gridSpan w:val="5"/>
            <w:tcBorders>
              <w:right w:val="single" w:sz="4" w:space="0" w:color="000000"/>
            </w:tcBorders>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(由工會填寫)</w:t>
            </w:r>
          </w:p>
        </w:tc>
        <w:tc>
          <w:tcPr>
            <w:tcW w:w="1455" w:type="dxa"/>
            <w:gridSpan w:val="3"/>
            <w:tcBorders>
              <w:left w:val="single" w:sz="4" w:space="0" w:color="000000"/>
              <w:right w:val="single" w:sz="4" w:space="0" w:color="000000"/>
            </w:tcBorders>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highlight w:val="lightGray"/>
              </w:rPr>
            </w:pPr>
            <w:r w:rsidRPr="00974720">
              <w:rPr>
                <w:rFonts w:ascii="標楷體" w:eastAsia="標楷體" w:hAnsi="標楷體" w:cs="標楷體"/>
                <w:color w:val="auto"/>
                <w:sz w:val="24"/>
                <w:szCs w:val="24"/>
              </w:rPr>
              <w:t>社群召集人通訊資料</w:t>
            </w:r>
          </w:p>
        </w:tc>
        <w:tc>
          <w:tcPr>
            <w:tcW w:w="2242" w:type="dxa"/>
            <w:gridSpan w:val="2"/>
            <w:tcBorders>
              <w:left w:val="single" w:sz="4" w:space="0" w:color="000000"/>
            </w:tcBorders>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rPr>
            </w:pPr>
          </w:p>
        </w:tc>
      </w:tr>
      <w:tr w:rsidR="00974720" w:rsidRPr="00974720" w:rsidTr="005D29A1">
        <w:trPr>
          <w:trHeight w:val="480"/>
          <w:jc w:val="center"/>
        </w:trPr>
        <w:tc>
          <w:tcPr>
            <w:tcW w:w="2430" w:type="dxa"/>
            <w:vMerge w:val="restart"/>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社群成員</w:t>
            </w:r>
          </w:p>
          <w:p w:rsidR="004F5B58" w:rsidRPr="00974720" w:rsidRDefault="004F5B58" w:rsidP="005D29A1">
            <w:pPr>
              <w:spacing w:line="240" w:lineRule="auto"/>
              <w:ind w:right="-121" w:hanging="72"/>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（人數4至8人為宜）</w:t>
            </w:r>
          </w:p>
        </w:tc>
        <w:tc>
          <w:tcPr>
            <w:tcW w:w="296" w:type="dxa"/>
            <w:tcBorders>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133" w:type="dxa"/>
            <w:tcBorders>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學校</w:t>
            </w:r>
          </w:p>
        </w:tc>
        <w:tc>
          <w:tcPr>
            <w:tcW w:w="1134" w:type="dxa"/>
            <w:tcBorders>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姓名</w:t>
            </w:r>
          </w:p>
        </w:tc>
        <w:tc>
          <w:tcPr>
            <w:tcW w:w="1201" w:type="dxa"/>
            <w:tcBorders>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專長科目</w:t>
            </w:r>
          </w:p>
        </w:tc>
        <w:tc>
          <w:tcPr>
            <w:tcW w:w="240" w:type="dxa"/>
            <w:gridSpan w:val="2"/>
            <w:tcBorders>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110" w:type="dxa"/>
            <w:tcBorders>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學校</w:t>
            </w:r>
          </w:p>
        </w:tc>
        <w:tc>
          <w:tcPr>
            <w:tcW w:w="1276" w:type="dxa"/>
            <w:gridSpan w:val="2"/>
            <w:tcBorders>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姓名</w:t>
            </w:r>
          </w:p>
        </w:tc>
        <w:tc>
          <w:tcPr>
            <w:tcW w:w="1145" w:type="dxa"/>
            <w:tcBorders>
              <w:left w:val="single" w:sz="4" w:space="0" w:color="000000"/>
              <w:bottom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專長科目</w:t>
            </w:r>
          </w:p>
        </w:tc>
      </w:tr>
      <w:tr w:rsidR="00974720" w:rsidRPr="00974720" w:rsidTr="005D29A1">
        <w:trPr>
          <w:trHeight w:val="480"/>
          <w:jc w:val="center"/>
        </w:trPr>
        <w:tc>
          <w:tcPr>
            <w:tcW w:w="2430" w:type="dxa"/>
            <w:vMerge/>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296" w:type="dxa"/>
            <w:tcBorders>
              <w:top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1</w:t>
            </w:r>
          </w:p>
        </w:tc>
        <w:tc>
          <w:tcPr>
            <w:tcW w:w="1133" w:type="dxa"/>
            <w:tcBorders>
              <w:top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rPr>
                <w:rFonts w:ascii="標楷體" w:eastAsia="標楷體" w:hAnsi="標楷體" w:cs="標楷體"/>
                <w:color w:val="auto"/>
                <w:sz w:val="24"/>
                <w:szCs w:val="24"/>
              </w:rPr>
            </w:pPr>
            <w:r w:rsidRPr="00974720">
              <w:rPr>
                <w:rFonts w:ascii="標楷體" w:eastAsia="標楷體" w:hAnsi="標楷體" w:cs="標楷體"/>
                <w:color w:val="auto"/>
                <w:sz w:val="24"/>
                <w:szCs w:val="24"/>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145" w:type="dxa"/>
            <w:tcBorders>
              <w:top w:val="single" w:sz="4" w:space="0" w:color="000000"/>
              <w:left w:val="single" w:sz="4" w:space="0" w:color="000000"/>
              <w:bottom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r>
      <w:tr w:rsidR="00974720" w:rsidRPr="00974720" w:rsidTr="005D29A1">
        <w:trPr>
          <w:trHeight w:val="480"/>
          <w:jc w:val="center"/>
        </w:trPr>
        <w:tc>
          <w:tcPr>
            <w:tcW w:w="2430" w:type="dxa"/>
            <w:vMerge/>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296" w:type="dxa"/>
            <w:tcBorders>
              <w:top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2</w:t>
            </w:r>
          </w:p>
        </w:tc>
        <w:tc>
          <w:tcPr>
            <w:tcW w:w="1133" w:type="dxa"/>
            <w:tcBorders>
              <w:top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rPr>
                <w:rFonts w:ascii="標楷體" w:eastAsia="標楷體" w:hAnsi="標楷體" w:cs="標楷體"/>
                <w:color w:val="auto"/>
                <w:sz w:val="24"/>
                <w:szCs w:val="24"/>
              </w:rPr>
            </w:pPr>
            <w:r w:rsidRPr="00974720">
              <w:rPr>
                <w:rFonts w:ascii="標楷體" w:eastAsia="標楷體" w:hAnsi="標楷體" w:cs="標楷體"/>
                <w:color w:val="auto"/>
                <w:sz w:val="24"/>
                <w:szCs w:val="24"/>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145" w:type="dxa"/>
            <w:tcBorders>
              <w:top w:val="single" w:sz="4" w:space="0" w:color="000000"/>
              <w:left w:val="single" w:sz="4" w:space="0" w:color="000000"/>
              <w:bottom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r>
      <w:tr w:rsidR="00974720" w:rsidRPr="00974720" w:rsidTr="005D29A1">
        <w:trPr>
          <w:trHeight w:val="480"/>
          <w:jc w:val="center"/>
        </w:trPr>
        <w:tc>
          <w:tcPr>
            <w:tcW w:w="2430" w:type="dxa"/>
            <w:vMerge/>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296" w:type="dxa"/>
            <w:tcBorders>
              <w:top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3</w:t>
            </w:r>
          </w:p>
        </w:tc>
        <w:tc>
          <w:tcPr>
            <w:tcW w:w="1133" w:type="dxa"/>
            <w:tcBorders>
              <w:top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rPr>
                <w:rFonts w:ascii="標楷體" w:eastAsia="標楷體" w:hAnsi="標楷體" w:cs="標楷體"/>
                <w:color w:val="auto"/>
                <w:sz w:val="24"/>
                <w:szCs w:val="24"/>
              </w:rPr>
            </w:pPr>
            <w:r w:rsidRPr="00974720">
              <w:rPr>
                <w:rFonts w:ascii="標楷體" w:eastAsia="標楷體" w:hAnsi="標楷體" w:cs="標楷體"/>
                <w:color w:val="auto"/>
                <w:sz w:val="24"/>
                <w:szCs w:val="24"/>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145" w:type="dxa"/>
            <w:tcBorders>
              <w:top w:val="single" w:sz="4" w:space="0" w:color="000000"/>
              <w:left w:val="single" w:sz="4" w:space="0" w:color="000000"/>
              <w:bottom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r>
      <w:tr w:rsidR="00974720" w:rsidRPr="00974720" w:rsidTr="005D29A1">
        <w:trPr>
          <w:trHeight w:val="480"/>
          <w:jc w:val="center"/>
        </w:trPr>
        <w:tc>
          <w:tcPr>
            <w:tcW w:w="2430" w:type="dxa"/>
            <w:vMerge/>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296" w:type="dxa"/>
            <w:tcBorders>
              <w:top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4</w:t>
            </w:r>
          </w:p>
        </w:tc>
        <w:tc>
          <w:tcPr>
            <w:tcW w:w="1133" w:type="dxa"/>
            <w:tcBorders>
              <w:top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134" w:type="dxa"/>
            <w:tcBorders>
              <w:top w:val="single" w:sz="4" w:space="0" w:color="000000"/>
              <w:left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201" w:type="dxa"/>
            <w:tcBorders>
              <w:top w:val="single" w:sz="4" w:space="0" w:color="000000"/>
              <w:left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240" w:type="dxa"/>
            <w:gridSpan w:val="2"/>
            <w:tcBorders>
              <w:top w:val="single" w:sz="4" w:space="0" w:color="000000"/>
              <w:left w:val="single" w:sz="4" w:space="0" w:color="000000"/>
              <w:right w:val="single" w:sz="4" w:space="0" w:color="000000"/>
            </w:tcBorders>
            <w:shd w:val="clear" w:color="auto" w:fill="FFFFFF"/>
            <w:vAlign w:val="center"/>
          </w:tcPr>
          <w:p w:rsidR="004F5B58" w:rsidRPr="00974720" w:rsidRDefault="004F5B58" w:rsidP="005D29A1">
            <w:pPr>
              <w:spacing w:line="240" w:lineRule="auto"/>
              <w:rPr>
                <w:rFonts w:ascii="標楷體" w:eastAsia="標楷體" w:hAnsi="標楷體" w:cs="標楷體"/>
                <w:color w:val="auto"/>
                <w:sz w:val="24"/>
                <w:szCs w:val="24"/>
              </w:rPr>
            </w:pPr>
            <w:r w:rsidRPr="00974720">
              <w:rPr>
                <w:rFonts w:ascii="標楷體" w:eastAsia="標楷體" w:hAnsi="標楷體" w:cs="標楷體"/>
                <w:color w:val="auto"/>
                <w:sz w:val="24"/>
                <w:szCs w:val="24"/>
              </w:rPr>
              <w:t>8</w:t>
            </w:r>
          </w:p>
        </w:tc>
        <w:tc>
          <w:tcPr>
            <w:tcW w:w="1110" w:type="dxa"/>
            <w:tcBorders>
              <w:top w:val="single" w:sz="4" w:space="0" w:color="000000"/>
              <w:left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276" w:type="dxa"/>
            <w:gridSpan w:val="2"/>
            <w:tcBorders>
              <w:top w:val="single" w:sz="4" w:space="0" w:color="000000"/>
              <w:left w:val="single" w:sz="4" w:space="0" w:color="000000"/>
              <w:righ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c>
          <w:tcPr>
            <w:tcW w:w="1145" w:type="dxa"/>
            <w:tcBorders>
              <w:top w:val="single" w:sz="4" w:space="0" w:color="000000"/>
              <w:left w:val="single" w:sz="4" w:space="0" w:color="000000"/>
            </w:tcBorders>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p>
        </w:tc>
      </w:tr>
      <w:tr w:rsidR="00974720" w:rsidRPr="00974720" w:rsidTr="005D29A1">
        <w:trPr>
          <w:trHeight w:val="660"/>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社群類型</w:t>
            </w:r>
          </w:p>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（可複選）</w:t>
            </w:r>
          </w:p>
        </w:tc>
        <w:tc>
          <w:tcPr>
            <w:tcW w:w="7535" w:type="dxa"/>
            <w:gridSpan w:val="10"/>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 xml:space="preserve">□單科 □跨科（跨領域）□跨年級 □跨校 □其他：　　　　　　</w:t>
            </w:r>
          </w:p>
        </w:tc>
      </w:tr>
      <w:tr w:rsidR="00974720" w:rsidRPr="00974720" w:rsidTr="005D29A1">
        <w:trPr>
          <w:trHeight w:val="660"/>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社群重點</w:t>
            </w:r>
          </w:p>
        </w:tc>
        <w:tc>
          <w:tcPr>
            <w:tcW w:w="7535" w:type="dxa"/>
            <w:gridSpan w:val="10"/>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□校訂必修（課程名稱:                                  ）</w:t>
            </w:r>
          </w:p>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□多元選修（課程名稱:                                  ）</w:t>
            </w:r>
          </w:p>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 xml:space="preserve">□加深加廣選修 　</w:t>
            </w:r>
          </w:p>
          <w:p w:rsidR="004F5B58" w:rsidRPr="00974720" w:rsidRDefault="004F5B58" w:rsidP="005D29A1">
            <w:pPr>
              <w:spacing w:line="240" w:lineRule="auto"/>
              <w:rPr>
                <w:rFonts w:ascii="標楷體" w:eastAsia="標楷體" w:hAnsi="標楷體" w:cs="標楷體"/>
                <w:color w:val="auto"/>
                <w:sz w:val="24"/>
                <w:szCs w:val="24"/>
              </w:rPr>
            </w:pPr>
            <w:r w:rsidRPr="00974720">
              <w:rPr>
                <w:rFonts w:ascii="標楷體" w:eastAsia="標楷體" w:hAnsi="標楷體" w:cs="標楷體"/>
                <w:color w:val="auto"/>
                <w:sz w:val="24"/>
                <w:szCs w:val="24"/>
              </w:rPr>
              <w:t>□其他：</w:t>
            </w:r>
          </w:p>
        </w:tc>
      </w:tr>
      <w:tr w:rsidR="00974720" w:rsidRPr="00974720" w:rsidTr="005D29A1">
        <w:trPr>
          <w:trHeight w:val="660"/>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擔任社群輔導教師</w:t>
            </w:r>
          </w:p>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意願</w:t>
            </w:r>
          </w:p>
        </w:tc>
        <w:tc>
          <w:tcPr>
            <w:tcW w:w="7535" w:type="dxa"/>
            <w:gridSpan w:val="10"/>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□願意　　□不願意　　週四公假　□可以　　□不可以</w:t>
            </w:r>
          </w:p>
        </w:tc>
      </w:tr>
      <w:tr w:rsidR="00974720" w:rsidRPr="00974720" w:rsidTr="005D29A1">
        <w:trPr>
          <w:trHeight w:val="660"/>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社群召集人</w:t>
            </w:r>
          </w:p>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配合事項</w:t>
            </w:r>
          </w:p>
        </w:tc>
        <w:tc>
          <w:tcPr>
            <w:tcW w:w="7535" w:type="dxa"/>
            <w:gridSpan w:val="10"/>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週四公假　□可以　　□不可以</w:t>
            </w:r>
          </w:p>
        </w:tc>
      </w:tr>
      <w:tr w:rsidR="00974720" w:rsidRPr="00974720" w:rsidTr="005D29A1">
        <w:trPr>
          <w:trHeight w:val="720"/>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u w:val="single"/>
              </w:rPr>
              <w:t>預訂</w:t>
            </w:r>
            <w:r w:rsidRPr="00974720">
              <w:rPr>
                <w:rFonts w:ascii="標楷體" w:eastAsia="標楷體" w:hAnsi="標楷體" w:cs="標楷體"/>
                <w:color w:val="auto"/>
                <w:sz w:val="24"/>
                <w:szCs w:val="24"/>
              </w:rPr>
              <w:t>辦理期程</w:t>
            </w:r>
          </w:p>
        </w:tc>
        <w:tc>
          <w:tcPr>
            <w:tcW w:w="7535" w:type="dxa"/>
            <w:gridSpan w:val="10"/>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(請修改附件二範例填寫)</w:t>
            </w:r>
          </w:p>
        </w:tc>
      </w:tr>
      <w:tr w:rsidR="00974720" w:rsidRPr="00974720" w:rsidTr="005D29A1">
        <w:trPr>
          <w:trHeight w:val="660"/>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bookmarkStart w:id="33" w:name="_3o7alnk" w:colFirst="0" w:colLast="0"/>
            <w:bookmarkEnd w:id="33"/>
            <w:r w:rsidRPr="00974720">
              <w:rPr>
                <w:rFonts w:ascii="標楷體" w:eastAsia="標楷體" w:hAnsi="標楷體" w:cs="標楷體"/>
                <w:color w:val="auto"/>
                <w:sz w:val="24"/>
                <w:szCs w:val="24"/>
              </w:rPr>
              <w:t>社群每週活動時間</w:t>
            </w:r>
          </w:p>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(地點規劃)</w:t>
            </w:r>
          </w:p>
        </w:tc>
        <w:tc>
          <w:tcPr>
            <w:tcW w:w="7535" w:type="dxa"/>
            <w:gridSpan w:val="10"/>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週（一至五）______　□早上　　□下午</w:t>
            </w:r>
          </w:p>
        </w:tc>
      </w:tr>
      <w:tr w:rsidR="00974720" w:rsidRPr="00974720" w:rsidTr="005D29A1">
        <w:trPr>
          <w:trHeight w:val="660"/>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社群預計產出成果</w:t>
            </w:r>
          </w:p>
        </w:tc>
        <w:tc>
          <w:tcPr>
            <w:tcW w:w="7535" w:type="dxa"/>
            <w:gridSpan w:val="10"/>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 xml:space="preserve">□課程計畫 □教案 □學習單 □課程資料庫 □教學影片 </w:t>
            </w:r>
          </w:p>
          <w:p w:rsidR="004F5B58" w:rsidRPr="00974720" w:rsidRDefault="004F5B58" w:rsidP="005D29A1">
            <w:pPr>
              <w:spacing w:line="240" w:lineRule="auto"/>
              <w:jc w:val="both"/>
              <w:rPr>
                <w:rFonts w:ascii="標楷體" w:eastAsia="標楷體" w:hAnsi="標楷體" w:cs="標楷體"/>
                <w:color w:val="auto"/>
                <w:sz w:val="24"/>
                <w:szCs w:val="24"/>
              </w:rPr>
            </w:pPr>
            <w:r w:rsidRPr="00974720">
              <w:rPr>
                <w:rFonts w:ascii="標楷體" w:eastAsia="標楷體" w:hAnsi="標楷體" w:cs="標楷體"/>
                <w:color w:val="auto"/>
                <w:sz w:val="24"/>
                <w:szCs w:val="24"/>
              </w:rPr>
              <w:t>□豐富的教學經驗  □其他：</w:t>
            </w:r>
          </w:p>
        </w:tc>
      </w:tr>
      <w:tr w:rsidR="00974720" w:rsidRPr="00974720" w:rsidTr="005D29A1">
        <w:trPr>
          <w:trHeight w:val="660"/>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是否願意持續參與</w:t>
            </w:r>
          </w:p>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下學年度計畫</w:t>
            </w:r>
          </w:p>
        </w:tc>
        <w:tc>
          <w:tcPr>
            <w:tcW w:w="7535" w:type="dxa"/>
            <w:gridSpan w:val="10"/>
            <w:shd w:val="clear" w:color="auto" w:fill="FFFFFF"/>
            <w:vAlign w:val="center"/>
          </w:tcPr>
          <w:p w:rsidR="004F5B58" w:rsidRPr="00974720" w:rsidRDefault="004F5B58" w:rsidP="005D29A1">
            <w:pPr>
              <w:spacing w:line="240" w:lineRule="auto"/>
              <w:jc w:val="both"/>
              <w:rPr>
                <w:rFonts w:ascii="標楷體" w:eastAsia="標楷體" w:hAnsi="標楷體" w:cs="標楷體"/>
                <w:color w:val="auto"/>
                <w:sz w:val="24"/>
                <w:szCs w:val="24"/>
                <w:u w:val="single"/>
              </w:rPr>
            </w:pPr>
            <w:r w:rsidRPr="00974720">
              <w:rPr>
                <w:rFonts w:ascii="標楷體" w:eastAsia="標楷體" w:hAnsi="標楷體" w:cs="標楷體"/>
                <w:color w:val="auto"/>
                <w:sz w:val="24"/>
                <w:szCs w:val="24"/>
              </w:rPr>
              <w:t>□是   □否   □其他_________________________________</w:t>
            </w:r>
            <w:r w:rsidRPr="00974720">
              <w:rPr>
                <w:rFonts w:ascii="標楷體" w:eastAsia="標楷體" w:hAnsi="標楷體" w:cs="標楷體"/>
                <w:color w:val="auto"/>
                <w:sz w:val="24"/>
                <w:szCs w:val="24"/>
                <w:u w:val="single"/>
              </w:rPr>
              <w:t xml:space="preserve">                 </w:t>
            </w:r>
          </w:p>
        </w:tc>
      </w:tr>
      <w:tr w:rsidR="00974720" w:rsidRPr="00974720" w:rsidTr="004F5B58">
        <w:trPr>
          <w:trHeight w:val="834"/>
          <w:jc w:val="center"/>
        </w:trPr>
        <w:tc>
          <w:tcPr>
            <w:tcW w:w="2430" w:type="dxa"/>
            <w:shd w:val="clear" w:color="auto" w:fill="FFFFFF"/>
            <w:vAlign w:val="center"/>
          </w:tcPr>
          <w:p w:rsidR="004F5B58" w:rsidRPr="00974720" w:rsidRDefault="004F5B58" w:rsidP="005D29A1">
            <w:pPr>
              <w:spacing w:line="240" w:lineRule="auto"/>
              <w:jc w:val="center"/>
              <w:rPr>
                <w:rFonts w:ascii="標楷體" w:eastAsia="標楷體" w:hAnsi="標楷體" w:cs="標楷體"/>
                <w:color w:val="auto"/>
                <w:sz w:val="24"/>
                <w:szCs w:val="24"/>
              </w:rPr>
            </w:pPr>
            <w:r w:rsidRPr="00974720">
              <w:rPr>
                <w:rFonts w:ascii="標楷體" w:eastAsia="標楷體" w:hAnsi="標楷體" w:cs="標楷體"/>
                <w:color w:val="auto"/>
                <w:sz w:val="24"/>
                <w:szCs w:val="24"/>
              </w:rPr>
              <w:t>其他事項</w:t>
            </w:r>
          </w:p>
        </w:tc>
        <w:tc>
          <w:tcPr>
            <w:tcW w:w="7535" w:type="dxa"/>
            <w:gridSpan w:val="10"/>
            <w:shd w:val="clear" w:color="auto" w:fill="FFFFFF"/>
            <w:vAlign w:val="center"/>
          </w:tcPr>
          <w:p w:rsidR="004F5B58" w:rsidRPr="00974720" w:rsidRDefault="004F5B58" w:rsidP="005D29A1">
            <w:pPr>
              <w:spacing w:line="240" w:lineRule="auto"/>
              <w:rPr>
                <w:rFonts w:ascii="標楷體" w:eastAsia="標楷體" w:hAnsi="標楷體" w:cs="標楷體"/>
                <w:color w:val="auto"/>
                <w:sz w:val="24"/>
                <w:szCs w:val="24"/>
              </w:rPr>
            </w:pPr>
          </w:p>
        </w:tc>
      </w:tr>
    </w:tbl>
    <w:p w:rsidR="004F5B58" w:rsidRPr="00974720" w:rsidRDefault="004F5B58" w:rsidP="004F5B58">
      <w:pPr>
        <w:jc w:val="both"/>
        <w:rPr>
          <w:rFonts w:ascii="標楷體" w:eastAsia="標楷體" w:hAnsi="標楷體" w:cs="標楷體"/>
          <w:color w:val="auto"/>
        </w:rPr>
      </w:pPr>
    </w:p>
    <w:p w:rsidR="004F5B58" w:rsidRPr="00974720" w:rsidRDefault="004F5B58" w:rsidP="004F5B58">
      <w:pPr>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社群召集人                   教務處                   校長</w:t>
      </w:r>
    </w:p>
    <w:p w:rsidR="004F5B58" w:rsidRPr="00974720" w:rsidRDefault="004F5B58" w:rsidP="004F5B58">
      <w:pPr>
        <w:jc w:val="both"/>
        <w:rPr>
          <w:rFonts w:ascii="標楷體" w:eastAsia="標楷體" w:hAnsi="標楷體" w:cs="標楷體"/>
          <w:b/>
          <w:color w:val="auto"/>
          <w:sz w:val="28"/>
          <w:szCs w:val="28"/>
        </w:rPr>
      </w:pPr>
    </w:p>
    <w:p w:rsidR="004F5B58" w:rsidRPr="00974720" w:rsidRDefault="004F5B58" w:rsidP="004F5B58">
      <w:pPr>
        <w:rPr>
          <w:rFonts w:ascii="標楷體" w:eastAsia="標楷體" w:hAnsi="標楷體" w:cs="標楷體"/>
          <w:color w:val="auto"/>
          <w:sz w:val="24"/>
          <w:szCs w:val="24"/>
        </w:rPr>
      </w:pPr>
      <w:r w:rsidRPr="00974720">
        <w:rPr>
          <w:rFonts w:ascii="標楷體" w:eastAsia="標楷體" w:hAnsi="標楷體" w:cs="標楷體"/>
          <w:color w:val="auto"/>
          <w:sz w:val="24"/>
          <w:szCs w:val="24"/>
        </w:rPr>
        <w:t>*本表填寫完，</w:t>
      </w:r>
      <w:bookmarkStart w:id="34" w:name="kix.17wxefpndc1k" w:colFirst="0" w:colLast="0"/>
      <w:bookmarkStart w:id="35" w:name="kix.xwqf3iypl1cb" w:colFirst="0" w:colLast="0"/>
      <w:bookmarkEnd w:id="34"/>
      <w:bookmarkEnd w:id="35"/>
      <w:r w:rsidRPr="00974720">
        <w:rPr>
          <w:rFonts w:ascii="標楷體" w:eastAsia="標楷體" w:hAnsi="標楷體" w:cs="標楷體"/>
          <w:color w:val="auto"/>
          <w:sz w:val="24"/>
          <w:szCs w:val="24"/>
        </w:rPr>
        <w:t>請於12/25前以電子郵件寄至</w:t>
      </w:r>
      <w:hyperlink r:id="rId8">
        <w:r w:rsidRPr="00974720">
          <w:rPr>
            <w:rFonts w:ascii="標楷體" w:eastAsia="標楷體" w:hAnsi="標楷體" w:cs="標楷體"/>
            <w:color w:val="auto"/>
            <w:sz w:val="24"/>
            <w:szCs w:val="24"/>
            <w:u w:val="single"/>
          </w:rPr>
          <w:t>nshstu002@gmail.com</w:t>
        </w:r>
      </w:hyperlink>
      <w:r w:rsidRPr="00974720">
        <w:rPr>
          <w:rFonts w:ascii="標楷體" w:eastAsia="標楷體" w:hAnsi="標楷體" w:cs="標楷體"/>
          <w:color w:val="auto"/>
          <w:sz w:val="24"/>
          <w:szCs w:val="24"/>
        </w:rPr>
        <w:t>。</w:t>
      </w:r>
    </w:p>
    <w:p w:rsidR="004F5B58" w:rsidRPr="00974720" w:rsidRDefault="004F5B58" w:rsidP="004F5B58">
      <w:pPr>
        <w:jc w:val="center"/>
        <w:rPr>
          <w:rFonts w:ascii="標楷體" w:eastAsia="標楷體" w:hAnsi="標楷體" w:cs="標楷體"/>
          <w:color w:val="auto"/>
          <w:sz w:val="32"/>
          <w:szCs w:val="32"/>
        </w:rPr>
      </w:pPr>
      <w:r w:rsidRPr="00974720">
        <w:rPr>
          <w:rFonts w:ascii="標楷體" w:eastAsia="標楷體" w:hAnsi="標楷體" w:cs="標楷體"/>
          <w:color w:val="auto"/>
          <w:sz w:val="32"/>
          <w:szCs w:val="32"/>
        </w:rPr>
        <w:lastRenderedPageBreak/>
        <w:t>「</w:t>
      </w:r>
      <w:bookmarkStart w:id="36" w:name="kix.9qt4daec7wc8" w:colFirst="0" w:colLast="0"/>
      <w:bookmarkStart w:id="37" w:name="kix.a61fmkrv8e6z" w:colFirst="0" w:colLast="0"/>
      <w:bookmarkStart w:id="38" w:name="kix.kas9ugk7nqij" w:colFirst="0" w:colLast="0"/>
      <w:bookmarkStart w:id="39" w:name="kix.s8g2gqimdz2f" w:colFirst="0" w:colLast="0"/>
      <w:bookmarkEnd w:id="36"/>
      <w:bookmarkEnd w:id="37"/>
      <w:bookmarkEnd w:id="38"/>
      <w:bookmarkEnd w:id="39"/>
      <w:r w:rsidRPr="00974720">
        <w:rPr>
          <w:rFonts w:ascii="標楷體" w:eastAsia="標楷體" w:hAnsi="標楷體" w:cs="標楷體"/>
          <w:color w:val="auto"/>
          <w:sz w:val="32"/>
          <w:szCs w:val="32"/>
        </w:rPr>
        <w:t>106學年度第二學期學校教師專業社群會議規劃」範例</w:t>
      </w:r>
      <w:r w:rsidRPr="00974720">
        <w:rPr>
          <w:noProof/>
          <w:color w:val="auto"/>
        </w:rPr>
        <mc:AlternateContent>
          <mc:Choice Requires="wps">
            <w:drawing>
              <wp:anchor distT="0" distB="0" distL="114300" distR="114300" simplePos="0" relativeHeight="251661312" behindDoc="0" locked="0" layoutInCell="1" hidden="0" allowOverlap="1" wp14:anchorId="62110011" wp14:editId="413C65B7">
                <wp:simplePos x="0" y="0"/>
                <wp:positionH relativeFrom="margin">
                  <wp:posOffset>25400</wp:posOffset>
                </wp:positionH>
                <wp:positionV relativeFrom="paragraph">
                  <wp:posOffset>-393699</wp:posOffset>
                </wp:positionV>
                <wp:extent cx="774700" cy="279400"/>
                <wp:effectExtent l="0" t="0" r="0" b="0"/>
                <wp:wrapNone/>
                <wp:docPr id="2" name="矩形 2"/>
                <wp:cNvGraphicFramePr/>
                <a:graphic xmlns:a="http://schemas.openxmlformats.org/drawingml/2006/main">
                  <a:graphicData uri="http://schemas.microsoft.com/office/word/2010/wordprocessingShape">
                    <wps:wsp>
                      <wps:cNvSpPr/>
                      <wps:spPr>
                        <a:xfrm>
                          <a:off x="4961190" y="3642840"/>
                          <a:ext cx="769620" cy="27432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4F5B58" w:rsidRDefault="004F5B58" w:rsidP="004F5B58">
                            <w:pPr>
                              <w:spacing w:line="275" w:lineRule="auto"/>
                              <w:textDirection w:val="btLr"/>
                            </w:pPr>
                            <w:r>
                              <w:rPr>
                                <w:rFonts w:ascii="標楷體" w:eastAsia="標楷體" w:hAnsi="標楷體" w:cs="標楷體"/>
                                <w:sz w:val="28"/>
                              </w:rPr>
                              <w:t>附件二</w:t>
                            </w:r>
                          </w:p>
                        </w:txbxContent>
                      </wps:txbx>
                      <wps:bodyPr wrap="square" lIns="91425" tIns="45700" rIns="91425" bIns="45700" anchor="t" anchorCtr="0"/>
                    </wps:wsp>
                  </a:graphicData>
                </a:graphic>
              </wp:anchor>
            </w:drawing>
          </mc:Choice>
          <mc:Fallback>
            <w:pict>
              <v:rect w14:anchorId="62110011" id="矩形 2" o:spid="_x0000_s1027" style="position:absolute;left:0;text-align:left;margin-left:2pt;margin-top:-31pt;width:61pt;height:2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">
                <v:textbox inset="2.53958mm,1.2694mm,2.53958mm,1.2694mm">
                  <w:txbxContent>
                    <w:p w:rsidR="004F5B58" w:rsidRDefault="004F5B58" w:rsidP="004F5B58">
                      <w:pPr>
                        <w:spacing w:line="275" w:lineRule="auto"/>
                        <w:textDirection w:val="btLr"/>
                      </w:pPr>
                      <w:r>
                        <w:rPr>
                          <w:rFonts w:ascii="標楷體" w:eastAsia="標楷體" w:hAnsi="標楷體" w:cs="標楷體"/>
                          <w:sz w:val="28"/>
                        </w:rPr>
                        <w:t>附件二</w:t>
                      </w:r>
                    </w:p>
                  </w:txbxContent>
                </v:textbox>
                <w10:wrap anchorx="margin"/>
              </v:rect>
            </w:pict>
          </mc:Fallback>
        </mc:AlternateContent>
      </w:r>
    </w:p>
    <w:p w:rsidR="004F5B58" w:rsidRPr="00974720" w:rsidRDefault="004F5B58" w:rsidP="004F5B58">
      <w:pPr>
        <w:jc w:val="center"/>
        <w:rPr>
          <w:rFonts w:ascii="標楷體" w:eastAsia="標楷體" w:hAnsi="標楷體" w:cs="標楷體"/>
          <w:color w:val="auto"/>
        </w:rPr>
      </w:pPr>
      <w:r w:rsidRPr="00974720">
        <w:rPr>
          <w:rFonts w:ascii="標楷體" w:eastAsia="標楷體" w:hAnsi="標楷體" w:cs="標楷體"/>
          <w:color w:val="auto"/>
          <w:sz w:val="28"/>
          <w:szCs w:val="28"/>
        </w:rPr>
        <w:t>(本表可由社群輔導教師協助，依社群規劃實施日期修改後，於2/1前繳回)</w:t>
      </w:r>
    </w:p>
    <w:tbl>
      <w:tblPr>
        <w:tblStyle w:val="a7"/>
        <w:tblW w:w="103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827"/>
        <w:gridCol w:w="3426"/>
      </w:tblGrid>
      <w:tr w:rsidR="00974720" w:rsidRPr="00974720" w:rsidTr="004F5B58">
        <w:tc>
          <w:tcPr>
            <w:tcW w:w="3119" w:type="dxa"/>
            <w:tcMar>
              <w:top w:w="100" w:type="dxa"/>
              <w:left w:w="100" w:type="dxa"/>
              <w:bottom w:w="100" w:type="dxa"/>
              <w:right w:w="100" w:type="dxa"/>
            </w:tcMar>
          </w:tcPr>
          <w:p w:rsidR="004F5B58" w:rsidRPr="00974720" w:rsidRDefault="004F5B58" w:rsidP="005D29A1">
            <w:pPr>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月份 /次數 /實施日期</w:t>
            </w:r>
          </w:p>
        </w:tc>
        <w:tc>
          <w:tcPr>
            <w:tcW w:w="3827" w:type="dxa"/>
            <w:tcMar>
              <w:top w:w="100" w:type="dxa"/>
              <w:left w:w="100" w:type="dxa"/>
              <w:bottom w:w="100" w:type="dxa"/>
              <w:right w:w="100" w:type="dxa"/>
            </w:tcMar>
          </w:tcPr>
          <w:p w:rsidR="004F5B58" w:rsidRPr="00974720" w:rsidRDefault="004F5B58" w:rsidP="005D29A1">
            <w:pPr>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實施項目說明</w:t>
            </w:r>
          </w:p>
        </w:tc>
        <w:tc>
          <w:tcPr>
            <w:tcW w:w="3426" w:type="dxa"/>
            <w:tcMar>
              <w:top w:w="100" w:type="dxa"/>
              <w:left w:w="100" w:type="dxa"/>
              <w:bottom w:w="100" w:type="dxa"/>
              <w:right w:w="100" w:type="dxa"/>
            </w:tcMar>
          </w:tcPr>
          <w:p w:rsidR="004F5B58" w:rsidRPr="00974720" w:rsidRDefault="004F5B58" w:rsidP="005D29A1">
            <w:pPr>
              <w:jc w:val="center"/>
              <w:rPr>
                <w:rFonts w:ascii="標楷體" w:eastAsia="標楷體" w:hAnsi="標楷體" w:cs="標楷體"/>
                <w:color w:val="auto"/>
                <w:sz w:val="28"/>
                <w:szCs w:val="28"/>
              </w:rPr>
            </w:pPr>
            <w:r w:rsidRPr="00974720">
              <w:rPr>
                <w:rFonts w:ascii="標楷體" w:eastAsia="標楷體" w:hAnsi="標楷體" w:cs="標楷體"/>
                <w:color w:val="auto"/>
                <w:sz w:val="28"/>
                <w:szCs w:val="28"/>
              </w:rPr>
              <w:t>備  註</w:t>
            </w:r>
          </w:p>
        </w:tc>
      </w:tr>
      <w:tr w:rsidR="00974720" w:rsidRPr="00974720" w:rsidTr="004F5B58">
        <w:tc>
          <w:tcPr>
            <w:tcW w:w="3119"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 xml:space="preserve">2月第一次 /0227 </w:t>
            </w:r>
          </w:p>
        </w:tc>
        <w:tc>
          <w:tcPr>
            <w:tcW w:w="3827" w:type="dxa"/>
            <w:tcMar>
              <w:top w:w="100" w:type="dxa"/>
              <w:left w:w="100" w:type="dxa"/>
              <w:bottom w:w="100" w:type="dxa"/>
              <w:right w:w="100" w:type="dxa"/>
            </w:tcMar>
            <w:vAlign w:val="center"/>
          </w:tcPr>
          <w:p w:rsidR="004F5B58" w:rsidRPr="00974720" w:rsidRDefault="004F5B58" w:rsidP="004F5B58">
            <w:pPr>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社群討論</w:t>
            </w:r>
          </w:p>
        </w:tc>
        <w:tc>
          <w:tcPr>
            <w:tcW w:w="3426" w:type="dxa"/>
            <w:tcMar>
              <w:top w:w="100" w:type="dxa"/>
              <w:left w:w="100" w:type="dxa"/>
              <w:bottom w:w="100" w:type="dxa"/>
              <w:right w:w="100" w:type="dxa"/>
            </w:tcMar>
          </w:tcPr>
          <w:p w:rsidR="004F5B58" w:rsidRPr="00974720" w:rsidRDefault="004F5B58" w:rsidP="005D29A1">
            <w:pPr>
              <w:spacing w:line="240" w:lineRule="auto"/>
              <w:rPr>
                <w:rFonts w:ascii="標楷體" w:eastAsia="標楷體" w:hAnsi="標楷體" w:cs="標楷體"/>
                <w:color w:val="auto"/>
                <w:sz w:val="28"/>
                <w:szCs w:val="28"/>
              </w:rPr>
            </w:pPr>
          </w:p>
        </w:tc>
      </w:tr>
      <w:tr w:rsidR="00974720" w:rsidRPr="00974720" w:rsidTr="004F5B58">
        <w:trPr>
          <w:trHeight w:val="976"/>
        </w:trPr>
        <w:tc>
          <w:tcPr>
            <w:tcW w:w="3119" w:type="dxa"/>
            <w:tcMar>
              <w:top w:w="100" w:type="dxa"/>
              <w:left w:w="100" w:type="dxa"/>
              <w:bottom w:w="100" w:type="dxa"/>
              <w:right w:w="100" w:type="dxa"/>
            </w:tcMar>
          </w:tcPr>
          <w:p w:rsidR="004F5B58" w:rsidRPr="00974720" w:rsidRDefault="004F5B58" w:rsidP="004F5B58">
            <w:pPr>
              <w:rPr>
                <w:rFonts w:ascii="標楷體" w:eastAsia="標楷體" w:hAnsi="標楷體" w:cs="標楷體"/>
                <w:color w:val="auto"/>
                <w:sz w:val="28"/>
                <w:szCs w:val="28"/>
              </w:rPr>
            </w:pPr>
            <w:r w:rsidRPr="00974720">
              <w:rPr>
                <w:rFonts w:ascii="標楷體" w:eastAsia="標楷體" w:hAnsi="標楷體" w:cs="標楷體"/>
                <w:color w:val="auto"/>
                <w:sz w:val="28"/>
                <w:szCs w:val="28"/>
              </w:rPr>
              <w:t>3月       /0303</w:t>
            </w:r>
          </w:p>
        </w:tc>
        <w:tc>
          <w:tcPr>
            <w:tcW w:w="3827"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素養課程開發增能工作坊</w:t>
            </w:r>
          </w:p>
        </w:tc>
        <w:tc>
          <w:tcPr>
            <w:tcW w:w="3426" w:type="dxa"/>
            <w:tcMar>
              <w:top w:w="100" w:type="dxa"/>
              <w:left w:w="100" w:type="dxa"/>
              <w:bottom w:w="100" w:type="dxa"/>
              <w:right w:w="100" w:type="dxa"/>
            </w:tcMar>
          </w:tcPr>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(由工會辦理社群參與)</w:t>
            </w:r>
          </w:p>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每校可2-3名，社群召集人務必參加。</w:t>
            </w:r>
          </w:p>
        </w:tc>
      </w:tr>
      <w:tr w:rsidR="00974720" w:rsidRPr="00974720" w:rsidTr="004F5B58">
        <w:trPr>
          <w:trHeight w:val="356"/>
        </w:trPr>
        <w:tc>
          <w:tcPr>
            <w:tcW w:w="3119"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3月第一次 /0306</w:t>
            </w:r>
            <w:r w:rsidRPr="00974720">
              <w:rPr>
                <w:rFonts w:ascii="標楷體" w:eastAsia="標楷體" w:hAnsi="標楷體" w:cs="標楷體"/>
                <w:color w:val="auto"/>
                <w:sz w:val="40"/>
                <w:szCs w:val="40"/>
                <w:vertAlign w:val="superscript"/>
              </w:rPr>
              <w:t>*</w:t>
            </w:r>
          </w:p>
        </w:tc>
        <w:tc>
          <w:tcPr>
            <w:tcW w:w="3827" w:type="dxa"/>
            <w:tcMar>
              <w:top w:w="100" w:type="dxa"/>
              <w:left w:w="100" w:type="dxa"/>
              <w:bottom w:w="100" w:type="dxa"/>
              <w:right w:w="100" w:type="dxa"/>
            </w:tcMar>
            <w:vAlign w:val="center"/>
          </w:tcPr>
          <w:p w:rsidR="004F5B58" w:rsidRPr="00974720" w:rsidRDefault="004F5B58" w:rsidP="004F5B58">
            <w:pPr>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社群討論</w:t>
            </w:r>
          </w:p>
        </w:tc>
        <w:tc>
          <w:tcPr>
            <w:tcW w:w="3426" w:type="dxa"/>
            <w:tcMar>
              <w:top w:w="100" w:type="dxa"/>
              <w:left w:w="100" w:type="dxa"/>
              <w:bottom w:w="100" w:type="dxa"/>
              <w:right w:w="100" w:type="dxa"/>
            </w:tcMar>
          </w:tcPr>
          <w:p w:rsidR="004F5B58" w:rsidRPr="00974720" w:rsidRDefault="004F5B58" w:rsidP="005D29A1">
            <w:pPr>
              <w:spacing w:line="240" w:lineRule="auto"/>
              <w:rPr>
                <w:rFonts w:ascii="標楷體" w:eastAsia="標楷體" w:hAnsi="標楷體" w:cs="標楷體"/>
                <w:color w:val="auto"/>
                <w:sz w:val="28"/>
                <w:szCs w:val="28"/>
              </w:rPr>
            </w:pPr>
          </w:p>
        </w:tc>
      </w:tr>
      <w:tr w:rsidR="00974720" w:rsidRPr="00974720" w:rsidTr="004F5B58">
        <w:tc>
          <w:tcPr>
            <w:tcW w:w="3119"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3月第二次 /0320</w:t>
            </w:r>
          </w:p>
        </w:tc>
        <w:tc>
          <w:tcPr>
            <w:tcW w:w="3827" w:type="dxa"/>
            <w:tcMar>
              <w:top w:w="100" w:type="dxa"/>
              <w:left w:w="100" w:type="dxa"/>
              <w:bottom w:w="100" w:type="dxa"/>
              <w:right w:w="100" w:type="dxa"/>
            </w:tcMar>
          </w:tcPr>
          <w:p w:rsidR="004F5B58" w:rsidRPr="00974720" w:rsidRDefault="004F5B58" w:rsidP="00391190">
            <w:pPr>
              <w:rPr>
                <w:rFonts w:ascii="標楷體" w:eastAsia="標楷體" w:hAnsi="標楷體" w:cs="標楷體"/>
                <w:color w:val="auto"/>
                <w:sz w:val="28"/>
                <w:szCs w:val="28"/>
              </w:rPr>
            </w:pPr>
            <w:r w:rsidRPr="00974720">
              <w:rPr>
                <w:rFonts w:ascii="標楷體" w:eastAsia="標楷體" w:hAnsi="標楷體" w:cs="標楷體"/>
                <w:color w:val="auto"/>
                <w:sz w:val="28"/>
                <w:szCs w:val="28"/>
              </w:rPr>
              <w:t>社群增能會議(內聘第1場)</w:t>
            </w:r>
          </w:p>
        </w:tc>
        <w:tc>
          <w:tcPr>
            <w:tcW w:w="3426" w:type="dxa"/>
            <w:tcMar>
              <w:top w:w="100" w:type="dxa"/>
              <w:left w:w="100" w:type="dxa"/>
              <w:bottom w:w="100" w:type="dxa"/>
              <w:right w:w="100" w:type="dxa"/>
            </w:tcMar>
          </w:tcPr>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講師：</w:t>
            </w:r>
          </w:p>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講題：</w:t>
            </w:r>
          </w:p>
        </w:tc>
      </w:tr>
      <w:tr w:rsidR="00974720" w:rsidRPr="00974720" w:rsidTr="004F5B58">
        <w:tc>
          <w:tcPr>
            <w:tcW w:w="3119"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4月第一次 /0410</w:t>
            </w:r>
          </w:p>
        </w:tc>
        <w:tc>
          <w:tcPr>
            <w:tcW w:w="3827"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社群增能講座(外聘)</w:t>
            </w:r>
          </w:p>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或社群增能會議(內聘)</w:t>
            </w:r>
          </w:p>
        </w:tc>
        <w:tc>
          <w:tcPr>
            <w:tcW w:w="3426" w:type="dxa"/>
            <w:tcMar>
              <w:top w:w="100" w:type="dxa"/>
              <w:left w:w="100" w:type="dxa"/>
              <w:bottom w:w="100" w:type="dxa"/>
              <w:right w:w="100" w:type="dxa"/>
            </w:tcMar>
          </w:tcPr>
          <w:p w:rsidR="004F5B58" w:rsidRPr="00974720" w:rsidRDefault="004F5B58" w:rsidP="005D29A1">
            <w:pPr>
              <w:spacing w:line="240" w:lineRule="auto"/>
              <w:ind w:right="-99"/>
              <w:rPr>
                <w:rFonts w:ascii="標楷體" w:eastAsia="標楷體" w:hAnsi="標楷體" w:cs="標楷體"/>
                <w:color w:val="auto"/>
                <w:sz w:val="28"/>
                <w:szCs w:val="28"/>
              </w:rPr>
            </w:pPr>
            <w:r w:rsidRPr="00974720">
              <w:rPr>
                <w:rFonts w:ascii="標楷體" w:eastAsia="標楷體" w:hAnsi="標楷體" w:cs="標楷體"/>
                <w:color w:val="auto"/>
                <w:sz w:val="28"/>
                <w:szCs w:val="28"/>
              </w:rPr>
              <w:t>增能講座或增能會議擇一</w:t>
            </w:r>
          </w:p>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講師</w:t>
            </w:r>
            <w:bookmarkStart w:id="40" w:name="kix.2pnmn458m8yq" w:colFirst="0" w:colLast="0"/>
            <w:bookmarkStart w:id="41" w:name="kix.b4o8kk8ww80a" w:colFirst="0" w:colLast="0"/>
            <w:bookmarkStart w:id="42" w:name="kix.b37bzx14zvjw" w:colFirst="0" w:colLast="0"/>
            <w:bookmarkStart w:id="43" w:name="kix.zc809p6w51ir" w:colFirst="0" w:colLast="0"/>
            <w:bookmarkStart w:id="44" w:name="kix.xq0uwmjsihbz" w:colFirst="0" w:colLast="0"/>
            <w:bookmarkEnd w:id="40"/>
            <w:bookmarkEnd w:id="41"/>
            <w:bookmarkEnd w:id="42"/>
            <w:bookmarkEnd w:id="43"/>
            <w:bookmarkEnd w:id="44"/>
            <w:r w:rsidRPr="00974720">
              <w:rPr>
                <w:rFonts w:ascii="標楷體" w:eastAsia="標楷體" w:hAnsi="標楷體" w:cs="標楷體"/>
                <w:color w:val="auto"/>
                <w:sz w:val="28"/>
                <w:szCs w:val="28"/>
              </w:rPr>
              <w:t>：</w:t>
            </w:r>
          </w:p>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講題：</w:t>
            </w:r>
          </w:p>
          <w:p w:rsidR="004F5B58" w:rsidRPr="00974720" w:rsidRDefault="004F5B58" w:rsidP="005D29A1">
            <w:pPr>
              <w:spacing w:line="240" w:lineRule="auto"/>
              <w:rPr>
                <w:rFonts w:ascii="標楷體" w:eastAsia="標楷體" w:hAnsi="標楷體" w:cs="標楷體"/>
                <w:b/>
                <w:color w:val="auto"/>
                <w:sz w:val="28"/>
                <w:szCs w:val="28"/>
              </w:rPr>
            </w:pPr>
            <w:r w:rsidRPr="00974720">
              <w:rPr>
                <w:rFonts w:ascii="標楷體" w:eastAsia="標楷體" w:hAnsi="標楷體" w:cs="標楷體"/>
                <w:b/>
                <w:color w:val="auto"/>
                <w:sz w:val="28"/>
                <w:szCs w:val="28"/>
              </w:rPr>
              <w:t>外聘講師請先與工會討論，經費由工會直接支付</w:t>
            </w:r>
          </w:p>
        </w:tc>
      </w:tr>
      <w:tr w:rsidR="00974720" w:rsidRPr="00974720" w:rsidTr="00391190">
        <w:tc>
          <w:tcPr>
            <w:tcW w:w="3119"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4月第二次 /0424</w:t>
            </w:r>
            <w:r w:rsidRPr="00974720">
              <w:rPr>
                <w:rFonts w:ascii="標楷體" w:eastAsia="標楷體" w:hAnsi="標楷體" w:cs="標楷體"/>
                <w:color w:val="auto"/>
                <w:sz w:val="40"/>
                <w:szCs w:val="40"/>
                <w:vertAlign w:val="superscript"/>
              </w:rPr>
              <w:t>*</w:t>
            </w:r>
          </w:p>
        </w:tc>
        <w:tc>
          <w:tcPr>
            <w:tcW w:w="3827" w:type="dxa"/>
            <w:tcMar>
              <w:top w:w="100" w:type="dxa"/>
              <w:left w:w="100" w:type="dxa"/>
              <w:bottom w:w="100" w:type="dxa"/>
              <w:right w:w="100" w:type="dxa"/>
            </w:tcMar>
            <w:vAlign w:val="center"/>
          </w:tcPr>
          <w:p w:rsidR="004F5B58" w:rsidRPr="00974720" w:rsidRDefault="004F5B58" w:rsidP="004F5B58">
            <w:pPr>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社群討論</w:t>
            </w:r>
          </w:p>
        </w:tc>
        <w:tc>
          <w:tcPr>
            <w:tcW w:w="3426" w:type="dxa"/>
            <w:tcMar>
              <w:top w:w="100" w:type="dxa"/>
              <w:left w:w="100" w:type="dxa"/>
              <w:bottom w:w="100" w:type="dxa"/>
              <w:right w:w="100" w:type="dxa"/>
            </w:tcMar>
            <w:vAlign w:val="center"/>
          </w:tcPr>
          <w:p w:rsidR="004F5B58" w:rsidRPr="00974720" w:rsidRDefault="004F5B58" w:rsidP="00391190">
            <w:pPr>
              <w:spacing w:line="240" w:lineRule="auto"/>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完成單元課程階段一</w:t>
            </w:r>
          </w:p>
        </w:tc>
      </w:tr>
      <w:tr w:rsidR="00974720" w:rsidRPr="00974720" w:rsidTr="004F5B58">
        <w:tc>
          <w:tcPr>
            <w:tcW w:w="3119"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5月第一次 /0508</w:t>
            </w:r>
          </w:p>
        </w:tc>
        <w:tc>
          <w:tcPr>
            <w:tcW w:w="3827"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社群增能會議(內聘)</w:t>
            </w:r>
          </w:p>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或社群討論</w:t>
            </w:r>
          </w:p>
        </w:tc>
        <w:tc>
          <w:tcPr>
            <w:tcW w:w="3426"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社群討論或增能會議擇一</w:t>
            </w:r>
          </w:p>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講師：</w:t>
            </w:r>
          </w:p>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講題：</w:t>
            </w:r>
          </w:p>
        </w:tc>
      </w:tr>
      <w:tr w:rsidR="00974720" w:rsidRPr="00974720" w:rsidTr="004F5B58">
        <w:tc>
          <w:tcPr>
            <w:tcW w:w="3119" w:type="dxa"/>
            <w:tcMar>
              <w:top w:w="100" w:type="dxa"/>
              <w:left w:w="100" w:type="dxa"/>
              <w:bottom w:w="100" w:type="dxa"/>
              <w:right w:w="100" w:type="dxa"/>
            </w:tcMar>
          </w:tcPr>
          <w:p w:rsidR="004F5B58" w:rsidRPr="00974720" w:rsidRDefault="004F5B58" w:rsidP="004F5B58">
            <w:pPr>
              <w:rPr>
                <w:rFonts w:ascii="標楷體" w:eastAsia="標楷體" w:hAnsi="標楷體" w:cs="標楷體"/>
                <w:color w:val="auto"/>
                <w:sz w:val="28"/>
                <w:szCs w:val="28"/>
              </w:rPr>
            </w:pPr>
            <w:r w:rsidRPr="00974720">
              <w:rPr>
                <w:rFonts w:ascii="標楷體" w:eastAsia="標楷體" w:hAnsi="標楷體" w:cs="標楷體"/>
                <w:color w:val="auto"/>
                <w:sz w:val="28"/>
                <w:szCs w:val="28"/>
              </w:rPr>
              <w:t>5月第二次 /0522</w:t>
            </w:r>
            <w:r w:rsidRPr="00974720">
              <w:rPr>
                <w:rFonts w:ascii="標楷體" w:eastAsia="標楷體" w:hAnsi="標楷體" w:cs="標楷體"/>
                <w:b/>
                <w:color w:val="auto"/>
                <w:sz w:val="40"/>
                <w:szCs w:val="40"/>
                <w:vertAlign w:val="superscript"/>
              </w:rPr>
              <w:t>*</w:t>
            </w:r>
          </w:p>
        </w:tc>
        <w:tc>
          <w:tcPr>
            <w:tcW w:w="3827"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社群增能講座(外聘)</w:t>
            </w:r>
          </w:p>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或社群增能會議(內聘)</w:t>
            </w:r>
          </w:p>
        </w:tc>
        <w:tc>
          <w:tcPr>
            <w:tcW w:w="3426" w:type="dxa"/>
            <w:tcMar>
              <w:top w:w="100" w:type="dxa"/>
              <w:left w:w="100" w:type="dxa"/>
              <w:bottom w:w="100" w:type="dxa"/>
              <w:right w:w="100" w:type="dxa"/>
            </w:tcMar>
          </w:tcPr>
          <w:p w:rsidR="004F5B58" w:rsidRPr="00974720" w:rsidRDefault="004F5B58" w:rsidP="005D29A1">
            <w:pPr>
              <w:spacing w:line="240" w:lineRule="auto"/>
              <w:ind w:right="-99"/>
              <w:rPr>
                <w:rFonts w:ascii="標楷體" w:eastAsia="標楷體" w:hAnsi="標楷體" w:cs="標楷體"/>
                <w:color w:val="auto"/>
                <w:sz w:val="28"/>
                <w:szCs w:val="28"/>
              </w:rPr>
            </w:pPr>
            <w:r w:rsidRPr="00974720">
              <w:rPr>
                <w:rFonts w:ascii="標楷體" w:eastAsia="標楷體" w:hAnsi="標楷體" w:cs="標楷體"/>
                <w:color w:val="auto"/>
                <w:sz w:val="28"/>
                <w:szCs w:val="28"/>
              </w:rPr>
              <w:t>增能講座或增能會議擇一</w:t>
            </w:r>
          </w:p>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講師</w:t>
            </w:r>
            <w:bookmarkStart w:id="45" w:name="kix.qf2k345bszjz" w:colFirst="0" w:colLast="0"/>
            <w:bookmarkStart w:id="46" w:name="kix.f1fmtn4o6aox" w:colFirst="0" w:colLast="0"/>
            <w:bookmarkStart w:id="47" w:name="kix.wff7n4ycbrau" w:colFirst="0" w:colLast="0"/>
            <w:bookmarkStart w:id="48" w:name="kix.hq9mhjt49nj4" w:colFirst="0" w:colLast="0"/>
            <w:bookmarkStart w:id="49" w:name="kix.skyxb52i0fqq" w:colFirst="0" w:colLast="0"/>
            <w:bookmarkEnd w:id="45"/>
            <w:bookmarkEnd w:id="46"/>
            <w:bookmarkEnd w:id="47"/>
            <w:bookmarkEnd w:id="48"/>
            <w:bookmarkEnd w:id="49"/>
            <w:r w:rsidRPr="00974720">
              <w:rPr>
                <w:rFonts w:ascii="標楷體" w:eastAsia="標楷體" w:hAnsi="標楷體" w:cs="標楷體"/>
                <w:color w:val="auto"/>
                <w:sz w:val="28"/>
                <w:szCs w:val="28"/>
              </w:rPr>
              <w:t>：</w:t>
            </w:r>
          </w:p>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講題：</w:t>
            </w:r>
          </w:p>
          <w:p w:rsidR="004F5B58" w:rsidRPr="00974720" w:rsidRDefault="004F5B58" w:rsidP="005D29A1">
            <w:pPr>
              <w:spacing w:line="240" w:lineRule="auto"/>
              <w:rPr>
                <w:rFonts w:ascii="標楷體" w:eastAsia="標楷體" w:hAnsi="標楷體" w:cs="標楷體"/>
                <w:b/>
                <w:color w:val="auto"/>
                <w:sz w:val="28"/>
                <w:szCs w:val="28"/>
              </w:rPr>
            </w:pPr>
            <w:r w:rsidRPr="00974720">
              <w:rPr>
                <w:rFonts w:ascii="標楷體" w:eastAsia="標楷體" w:hAnsi="標楷體" w:cs="標楷體"/>
                <w:b/>
                <w:color w:val="auto"/>
                <w:sz w:val="28"/>
                <w:szCs w:val="28"/>
              </w:rPr>
              <w:t>外聘講師請先與工會討論，經費由工會直接支付</w:t>
            </w:r>
          </w:p>
        </w:tc>
      </w:tr>
      <w:tr w:rsidR="00974720" w:rsidRPr="00974720" w:rsidTr="004F5B58">
        <w:tc>
          <w:tcPr>
            <w:tcW w:w="3119"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6月第一次 /0605</w:t>
            </w:r>
          </w:p>
        </w:tc>
        <w:tc>
          <w:tcPr>
            <w:tcW w:w="3827" w:type="dxa"/>
            <w:tcMar>
              <w:top w:w="100" w:type="dxa"/>
              <w:left w:w="100" w:type="dxa"/>
              <w:bottom w:w="100" w:type="dxa"/>
              <w:right w:w="100" w:type="dxa"/>
            </w:tcMar>
          </w:tcPr>
          <w:p w:rsidR="004F5B58" w:rsidRPr="00974720" w:rsidRDefault="004F5B58" w:rsidP="005D29A1">
            <w:pPr>
              <w:rPr>
                <w:rFonts w:ascii="標楷體" w:eastAsia="標楷體" w:hAnsi="標楷體" w:cs="標楷體"/>
                <w:color w:val="auto"/>
                <w:sz w:val="28"/>
                <w:szCs w:val="28"/>
              </w:rPr>
            </w:pPr>
            <w:r w:rsidRPr="00974720">
              <w:rPr>
                <w:rFonts w:ascii="標楷體" w:eastAsia="標楷體" w:hAnsi="標楷體" w:cs="標楷體"/>
                <w:color w:val="auto"/>
                <w:sz w:val="28"/>
                <w:szCs w:val="28"/>
              </w:rPr>
              <w:t>社群討論</w:t>
            </w:r>
          </w:p>
        </w:tc>
        <w:tc>
          <w:tcPr>
            <w:tcW w:w="3426" w:type="dxa"/>
            <w:tcMar>
              <w:top w:w="100" w:type="dxa"/>
              <w:left w:w="100" w:type="dxa"/>
              <w:bottom w:w="100" w:type="dxa"/>
              <w:right w:w="100" w:type="dxa"/>
            </w:tcMar>
          </w:tcPr>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完成單元課程階段二</w:t>
            </w:r>
          </w:p>
        </w:tc>
      </w:tr>
      <w:tr w:rsidR="004F5B58" w:rsidRPr="00974720" w:rsidTr="00391190">
        <w:tc>
          <w:tcPr>
            <w:tcW w:w="3119" w:type="dxa"/>
            <w:tcMar>
              <w:top w:w="100" w:type="dxa"/>
              <w:left w:w="100" w:type="dxa"/>
              <w:bottom w:w="100" w:type="dxa"/>
              <w:right w:w="100" w:type="dxa"/>
            </w:tcMar>
          </w:tcPr>
          <w:p w:rsidR="004F5B58" w:rsidRPr="00974720" w:rsidRDefault="004F5B58" w:rsidP="004F5B58">
            <w:pPr>
              <w:rPr>
                <w:rFonts w:ascii="標楷體" w:eastAsia="標楷體" w:hAnsi="標楷體" w:cs="標楷體"/>
                <w:color w:val="auto"/>
                <w:sz w:val="28"/>
                <w:szCs w:val="28"/>
              </w:rPr>
            </w:pPr>
            <w:r w:rsidRPr="00974720">
              <w:rPr>
                <w:rFonts w:ascii="標楷體" w:eastAsia="標楷體" w:hAnsi="標楷體" w:cs="標楷體"/>
                <w:color w:val="auto"/>
                <w:sz w:val="28"/>
                <w:szCs w:val="28"/>
              </w:rPr>
              <w:t>6月第二次 /0619</w:t>
            </w:r>
            <w:r w:rsidRPr="00974720">
              <w:rPr>
                <w:rFonts w:ascii="標楷體" w:eastAsia="標楷體" w:hAnsi="標楷體" w:cs="標楷體"/>
                <w:b/>
                <w:color w:val="auto"/>
                <w:sz w:val="40"/>
                <w:szCs w:val="40"/>
                <w:vertAlign w:val="superscript"/>
              </w:rPr>
              <w:t>*</w:t>
            </w:r>
          </w:p>
        </w:tc>
        <w:tc>
          <w:tcPr>
            <w:tcW w:w="3827" w:type="dxa"/>
            <w:tcMar>
              <w:top w:w="100" w:type="dxa"/>
              <w:left w:w="100" w:type="dxa"/>
              <w:bottom w:w="100" w:type="dxa"/>
              <w:right w:w="100" w:type="dxa"/>
            </w:tcMar>
            <w:vAlign w:val="center"/>
          </w:tcPr>
          <w:p w:rsidR="004F5B58" w:rsidRPr="00974720" w:rsidRDefault="004F5B58" w:rsidP="00391190">
            <w:pPr>
              <w:jc w:val="both"/>
              <w:rPr>
                <w:rFonts w:ascii="標楷體" w:eastAsia="標楷體" w:hAnsi="標楷體" w:cs="標楷體"/>
                <w:color w:val="auto"/>
                <w:sz w:val="28"/>
                <w:szCs w:val="28"/>
              </w:rPr>
            </w:pPr>
            <w:r w:rsidRPr="00974720">
              <w:rPr>
                <w:rFonts w:ascii="標楷體" w:eastAsia="標楷體" w:hAnsi="標楷體" w:cs="標楷體"/>
                <w:color w:val="auto"/>
                <w:sz w:val="28"/>
                <w:szCs w:val="28"/>
              </w:rPr>
              <w:t>社群成果訪視</w:t>
            </w:r>
          </w:p>
        </w:tc>
        <w:tc>
          <w:tcPr>
            <w:tcW w:w="3426" w:type="dxa"/>
            <w:tcMar>
              <w:top w:w="100" w:type="dxa"/>
              <w:left w:w="100" w:type="dxa"/>
              <w:bottom w:w="100" w:type="dxa"/>
              <w:right w:w="100" w:type="dxa"/>
            </w:tcMar>
          </w:tcPr>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六月中旬要辦理完畢</w:t>
            </w:r>
          </w:p>
          <w:p w:rsidR="004F5B58" w:rsidRPr="00974720" w:rsidRDefault="004F5B58" w:rsidP="005D29A1">
            <w:pPr>
              <w:spacing w:line="240" w:lineRule="auto"/>
              <w:rPr>
                <w:rFonts w:ascii="標楷體" w:eastAsia="標楷體" w:hAnsi="標楷體" w:cs="標楷體"/>
                <w:color w:val="auto"/>
                <w:sz w:val="28"/>
                <w:szCs w:val="28"/>
              </w:rPr>
            </w:pPr>
            <w:r w:rsidRPr="00974720">
              <w:rPr>
                <w:rFonts w:ascii="標楷體" w:eastAsia="標楷體" w:hAnsi="標楷體" w:cs="標楷體"/>
                <w:color w:val="auto"/>
                <w:sz w:val="28"/>
                <w:szCs w:val="28"/>
              </w:rPr>
              <w:t>包括自行評估表(紀錄)</w:t>
            </w:r>
          </w:p>
        </w:tc>
      </w:tr>
    </w:tbl>
    <w:p w:rsidR="004F5B58" w:rsidRPr="00974720" w:rsidRDefault="004F5B58" w:rsidP="004F5B58">
      <w:pPr>
        <w:rPr>
          <w:color w:val="auto"/>
          <w:sz w:val="28"/>
          <w:szCs w:val="28"/>
        </w:rPr>
      </w:pPr>
    </w:p>
    <w:p w:rsidR="0009364E" w:rsidRPr="00974720" w:rsidRDefault="004F5B58" w:rsidP="004F5B58">
      <w:pPr>
        <w:rPr>
          <w:rFonts w:ascii="標楷體" w:eastAsia="標楷體" w:hAnsi="標楷體" w:cs="標楷體"/>
          <w:color w:val="auto"/>
          <w:sz w:val="28"/>
          <w:szCs w:val="28"/>
        </w:rPr>
      </w:pPr>
      <w:r w:rsidRPr="00974720">
        <w:rPr>
          <w:rFonts w:ascii="標楷體" w:eastAsia="標楷體" w:hAnsi="標楷體" w:cs="標楷體"/>
          <w:color w:val="auto"/>
          <w:sz w:val="28"/>
          <w:szCs w:val="28"/>
        </w:rPr>
        <w:t>* 打*處，請提供會議記錄</w:t>
      </w:r>
    </w:p>
    <w:p w:rsidR="00D2085E" w:rsidRPr="00974720" w:rsidRDefault="00D2085E">
      <w:pPr>
        <w:rPr>
          <w:rFonts w:ascii="標楷體" w:eastAsia="標楷體" w:hAnsi="標楷體" w:cs="標楷體"/>
          <w:color w:val="auto"/>
          <w:sz w:val="28"/>
          <w:szCs w:val="28"/>
        </w:rPr>
      </w:pPr>
      <w:r w:rsidRPr="00974720">
        <w:rPr>
          <w:rFonts w:ascii="標楷體" w:eastAsia="標楷體" w:hAnsi="標楷體" w:cs="標楷體"/>
          <w:color w:val="auto"/>
          <w:sz w:val="28"/>
          <w:szCs w:val="28"/>
        </w:rPr>
        <w:br w:type="page"/>
      </w:r>
    </w:p>
    <w:p w:rsidR="00D2085E" w:rsidRPr="00974720" w:rsidRDefault="00D2085E" w:rsidP="00D2085E">
      <w:pPr>
        <w:snapToGrid w:val="0"/>
        <w:spacing w:line="240" w:lineRule="auto"/>
        <w:jc w:val="center"/>
        <w:rPr>
          <w:rFonts w:ascii="標楷體" w:eastAsia="標楷體" w:hAnsi="標楷體" w:cs="標楷體"/>
          <w:b/>
          <w:color w:val="auto"/>
          <w:sz w:val="40"/>
          <w:szCs w:val="40"/>
        </w:rPr>
      </w:pPr>
      <w:r w:rsidRPr="00974720">
        <w:rPr>
          <w:noProof/>
          <w:color w:val="auto"/>
        </w:rPr>
        <w:lastRenderedPageBreak/>
        <mc:AlternateContent>
          <mc:Choice Requires="wps">
            <w:drawing>
              <wp:anchor distT="0" distB="0" distL="114300" distR="114300" simplePos="0" relativeHeight="251663360" behindDoc="0" locked="0" layoutInCell="1" hidden="0" allowOverlap="1" wp14:anchorId="32FE785E" wp14:editId="675C7E52">
                <wp:simplePos x="0" y="0"/>
                <wp:positionH relativeFrom="margin">
                  <wp:posOffset>-25399</wp:posOffset>
                </wp:positionH>
                <wp:positionV relativeFrom="paragraph">
                  <wp:posOffset>-241299</wp:posOffset>
                </wp:positionV>
                <wp:extent cx="762000" cy="292100"/>
                <wp:effectExtent l="0" t="0" r="0" b="0"/>
                <wp:wrapNone/>
                <wp:docPr id="4" name="矩形 4"/>
                <wp:cNvGraphicFramePr/>
                <a:graphic xmlns:a="http://schemas.openxmlformats.org/drawingml/2006/main">
                  <a:graphicData uri="http://schemas.microsoft.com/office/word/2010/wordprocessingShape">
                    <wps:wsp>
                      <wps:cNvSpPr/>
                      <wps:spPr>
                        <a:xfrm>
                          <a:off x="4965000" y="3635220"/>
                          <a:ext cx="762000" cy="28956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D2085E" w:rsidRPr="00D2085E" w:rsidRDefault="00D2085E" w:rsidP="00D2085E">
                            <w:pPr>
                              <w:spacing w:line="275" w:lineRule="auto"/>
                              <w:textDirection w:val="btLr"/>
                              <w:rPr>
                                <w:sz w:val="24"/>
                                <w:szCs w:val="24"/>
                              </w:rPr>
                            </w:pPr>
                            <w:r>
                              <w:rPr>
                                <w:rFonts w:ascii="標楷體" w:eastAsia="標楷體" w:hAnsi="標楷體" w:cs="標楷體"/>
                                <w:sz w:val="28"/>
                              </w:rPr>
                              <w:t>附件</w:t>
                            </w:r>
                            <w:r>
                              <w:rPr>
                                <w:rFonts w:ascii="標楷體" w:eastAsia="標楷體" w:hAnsi="標楷體" w:cs="標楷體" w:hint="eastAsia"/>
                                <w:sz w:val="28"/>
                              </w:rPr>
                              <w:t>三</w:t>
                            </w:r>
                          </w:p>
                        </w:txbxContent>
                      </wps:txbx>
                      <wps:bodyPr wrap="square" lIns="91425" tIns="45700" rIns="91425" bIns="45700" anchor="t" anchorCtr="0"/>
                    </wps:wsp>
                  </a:graphicData>
                </a:graphic>
              </wp:anchor>
            </w:drawing>
          </mc:Choice>
          <mc:Fallback>
            <w:pict>
              <v:rect w14:anchorId="32FE785E" id="矩形 4" o:spid="_x0000_s1028" style="position:absolute;left:0;text-align:left;margin-left:-2pt;margin-top:-19pt;width:60pt;height:23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">
                <v:textbox inset="2.53958mm,1.2694mm,2.53958mm,1.2694mm">
                  <w:txbxContent>
                    <w:p w:rsidR="00D2085E" w:rsidRPr="00D2085E" w:rsidRDefault="00D2085E" w:rsidP="00D2085E">
                      <w:pPr>
                        <w:spacing w:line="275" w:lineRule="auto"/>
                        <w:textDirection w:val="btLr"/>
                        <w:rPr>
                          <w:sz w:val="24"/>
                          <w:szCs w:val="24"/>
                        </w:rPr>
                      </w:pPr>
                      <w:r>
                        <w:rPr>
                          <w:rFonts w:ascii="標楷體" w:eastAsia="標楷體" w:hAnsi="標楷體" w:cs="標楷體"/>
                          <w:sz w:val="28"/>
                        </w:rPr>
                        <w:t>附件</w:t>
                      </w:r>
                      <w:r>
                        <w:rPr>
                          <w:rFonts w:ascii="標楷體" w:eastAsia="標楷體" w:hAnsi="標楷體" w:cs="標楷體" w:hint="eastAsia"/>
                          <w:sz w:val="28"/>
                        </w:rPr>
                        <w:t>三</w:t>
                      </w:r>
                    </w:p>
                  </w:txbxContent>
                </v:textbox>
                <w10:wrap anchorx="margin"/>
              </v:rect>
            </w:pict>
          </mc:Fallback>
        </mc:AlternateContent>
      </w:r>
    </w:p>
    <w:p w:rsidR="00D2085E" w:rsidRPr="00974720" w:rsidRDefault="00D2085E" w:rsidP="00D2085E">
      <w:pPr>
        <w:spacing w:line="240" w:lineRule="auto"/>
        <w:jc w:val="center"/>
        <w:rPr>
          <w:rFonts w:ascii="標楷體" w:eastAsia="標楷體" w:hAnsi="標楷體" w:cs="標楷體"/>
          <w:b/>
          <w:color w:val="auto"/>
          <w:sz w:val="40"/>
          <w:szCs w:val="40"/>
        </w:rPr>
      </w:pPr>
      <w:r w:rsidRPr="00974720">
        <w:rPr>
          <w:rFonts w:ascii="標楷體" w:eastAsia="標楷體" w:hAnsi="標楷體" w:cs="標楷體"/>
          <w:b/>
          <w:color w:val="auto"/>
          <w:sz w:val="40"/>
          <w:szCs w:val="40"/>
        </w:rPr>
        <w:t>全中教高中課綱</w:t>
      </w:r>
      <w:r w:rsidR="00393AA4" w:rsidRPr="00974720">
        <w:rPr>
          <w:rFonts w:ascii="標楷體" w:eastAsia="標楷體" w:hAnsi="標楷體" w:cs="標楷體" w:hint="eastAsia"/>
          <w:b/>
          <w:color w:val="auto"/>
          <w:sz w:val="40"/>
          <w:szCs w:val="40"/>
        </w:rPr>
        <w:t>導向的</w:t>
      </w:r>
      <w:r w:rsidRPr="00974720">
        <w:rPr>
          <w:rFonts w:ascii="標楷體" w:eastAsia="標楷體" w:hAnsi="標楷體" w:cs="標楷體"/>
          <w:b/>
          <w:color w:val="auto"/>
          <w:sz w:val="40"/>
          <w:szCs w:val="40"/>
        </w:rPr>
        <w:t>素養課程</w:t>
      </w:r>
      <w:r w:rsidR="0053384C" w:rsidRPr="00974720">
        <w:rPr>
          <w:rFonts w:ascii="標楷體" w:eastAsia="標楷體" w:hAnsi="標楷體" w:cs="標楷體" w:hint="eastAsia"/>
          <w:b/>
          <w:color w:val="auto"/>
          <w:sz w:val="40"/>
          <w:szCs w:val="40"/>
        </w:rPr>
        <w:t>、</w:t>
      </w:r>
      <w:r w:rsidRPr="00974720">
        <w:rPr>
          <w:rFonts w:ascii="標楷體" w:eastAsia="標楷體" w:hAnsi="標楷體" w:cs="標楷體"/>
          <w:b/>
          <w:color w:val="auto"/>
          <w:sz w:val="40"/>
          <w:szCs w:val="40"/>
        </w:rPr>
        <w:t>評量</w:t>
      </w:r>
      <w:r w:rsidR="0053384C" w:rsidRPr="00974720">
        <w:rPr>
          <w:rFonts w:ascii="標楷體" w:eastAsia="標楷體" w:hAnsi="標楷體" w:cs="標楷體"/>
          <w:b/>
          <w:color w:val="auto"/>
          <w:sz w:val="40"/>
          <w:szCs w:val="40"/>
        </w:rPr>
        <w:t>與</w:t>
      </w:r>
      <w:r w:rsidR="0053384C" w:rsidRPr="00974720">
        <w:rPr>
          <w:rFonts w:ascii="標楷體" w:eastAsia="標楷體" w:hAnsi="標楷體" w:cs="標楷體" w:hint="eastAsia"/>
          <w:b/>
          <w:color w:val="auto"/>
          <w:sz w:val="40"/>
          <w:szCs w:val="40"/>
        </w:rPr>
        <w:t>教學</w:t>
      </w:r>
      <w:r w:rsidRPr="00974720">
        <w:rPr>
          <w:rFonts w:ascii="標楷體" w:eastAsia="標楷體" w:hAnsi="標楷體" w:cs="標楷體"/>
          <w:b/>
          <w:color w:val="auto"/>
          <w:sz w:val="40"/>
          <w:szCs w:val="40"/>
        </w:rPr>
        <w:t>發展研究計畫書</w:t>
      </w:r>
    </w:p>
    <w:p w:rsidR="00D2085E" w:rsidRPr="00974720" w:rsidRDefault="00D2085E" w:rsidP="00D2085E">
      <w:pPr>
        <w:spacing w:line="240" w:lineRule="auto"/>
        <w:jc w:val="center"/>
        <w:rPr>
          <w:rFonts w:ascii="標楷體" w:eastAsia="標楷體" w:hAnsi="標楷體" w:cs="標楷體"/>
          <w:b/>
          <w:color w:val="auto"/>
          <w:sz w:val="40"/>
          <w:szCs w:val="40"/>
        </w:rPr>
      </w:pPr>
      <w:r w:rsidRPr="00974720">
        <w:rPr>
          <w:rFonts w:ascii="標楷體" w:eastAsia="標楷體" w:hAnsi="標楷體" w:cs="標楷體"/>
          <w:b/>
          <w:color w:val="auto"/>
          <w:sz w:val="40"/>
          <w:szCs w:val="40"/>
        </w:rPr>
        <w:t>教師專業支持實施計畫</w:t>
      </w:r>
    </w:p>
    <w:p w:rsidR="00D2085E" w:rsidRPr="00974720" w:rsidRDefault="00D2085E" w:rsidP="00D2085E">
      <w:pPr>
        <w:spacing w:beforeLines="50" w:before="120" w:afterLines="50" w:after="120" w:line="240" w:lineRule="auto"/>
        <w:jc w:val="center"/>
        <w:rPr>
          <w:rFonts w:ascii="標楷體" w:eastAsia="標楷體" w:hAnsi="標楷體" w:cs="標楷體"/>
          <w:b/>
          <w:color w:val="auto"/>
          <w:sz w:val="40"/>
          <w:szCs w:val="40"/>
        </w:rPr>
      </w:pPr>
      <w:r w:rsidRPr="00974720">
        <w:rPr>
          <w:rFonts w:ascii="標楷體" w:eastAsia="標楷體" w:hAnsi="標楷體" w:cs="標楷體"/>
          <w:b/>
          <w:color w:val="auto"/>
          <w:sz w:val="40"/>
          <w:szCs w:val="40"/>
        </w:rPr>
        <w:t>社群輔導種子教師招募規劃</w:t>
      </w:r>
      <w:r w:rsidR="0072518B" w:rsidRPr="00974720">
        <w:rPr>
          <w:rFonts w:ascii="標楷體" w:eastAsia="標楷體" w:hAnsi="標楷體" w:cs="標楷體" w:hint="eastAsia"/>
          <w:b/>
          <w:color w:val="auto"/>
          <w:sz w:val="40"/>
          <w:szCs w:val="40"/>
        </w:rPr>
        <w:t>說明書</w:t>
      </w:r>
    </w:p>
    <w:p w:rsidR="00D2085E" w:rsidRPr="00974720" w:rsidRDefault="00D2085E" w:rsidP="00D2085E">
      <w:pPr>
        <w:spacing w:line="240" w:lineRule="auto"/>
        <w:jc w:val="right"/>
        <w:rPr>
          <w:rFonts w:ascii="標楷體" w:eastAsia="標楷體" w:hAnsi="標楷體" w:cs="標楷體"/>
          <w:b/>
          <w:color w:val="auto"/>
          <w:sz w:val="24"/>
          <w:szCs w:val="24"/>
        </w:rPr>
      </w:pPr>
      <w:r w:rsidRPr="00974720">
        <w:rPr>
          <w:rFonts w:ascii="標楷體" w:eastAsia="標楷體" w:hAnsi="標楷體" w:cs="標楷體"/>
          <w:b/>
          <w:color w:val="auto"/>
          <w:sz w:val="24"/>
          <w:szCs w:val="24"/>
        </w:rPr>
        <w:t>全中教秘書處106.12.09製</w:t>
      </w:r>
    </w:p>
    <w:p w:rsidR="00D2085E" w:rsidRPr="00974720" w:rsidRDefault="00D2085E" w:rsidP="00D2085E">
      <w:pPr>
        <w:spacing w:line="240" w:lineRule="auto"/>
        <w:jc w:val="right"/>
        <w:rPr>
          <w:rFonts w:ascii="標楷體" w:eastAsia="標楷體" w:hAnsi="標楷體" w:cs="標楷體"/>
          <w:b/>
          <w:color w:val="auto"/>
          <w:sz w:val="24"/>
          <w:szCs w:val="24"/>
        </w:rPr>
      </w:pPr>
    </w:p>
    <w:p w:rsidR="00D2085E" w:rsidRPr="00974720" w:rsidRDefault="0072518B"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Helvetica Neue" w:eastAsia="Helvetica Neue" w:hAnsi="Helvetica Neue" w:cs="Helvetica Neue"/>
          <w:color w:val="auto"/>
          <w:sz w:val="28"/>
          <w:szCs w:val="28"/>
        </w:rPr>
      </w:pPr>
      <w:r w:rsidRPr="00974720">
        <w:rPr>
          <w:rFonts w:ascii="標楷體" w:eastAsia="標楷體" w:hAnsi="標楷體" w:cs="標楷體"/>
          <w:b/>
          <w:color w:val="auto"/>
          <w:sz w:val="28"/>
          <w:szCs w:val="28"/>
        </w:rPr>
        <w:t xml:space="preserve"> </w:t>
      </w:r>
      <w:r w:rsidR="00D2085E" w:rsidRPr="00974720">
        <w:rPr>
          <w:rFonts w:ascii="標楷體" w:eastAsia="標楷體" w:hAnsi="標楷體" w:cs="標楷體"/>
          <w:b/>
          <w:color w:val="auto"/>
          <w:sz w:val="28"/>
          <w:szCs w:val="28"/>
        </w:rPr>
        <w:t>(一)社群輔導種子教師條件：</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6"/>
        <w:rPr>
          <w:rFonts w:ascii="標楷體" w:eastAsia="標楷體" w:hAnsi="標楷體" w:cs="標楷體"/>
          <w:color w:val="auto"/>
          <w:sz w:val="24"/>
          <w:szCs w:val="24"/>
        </w:rPr>
      </w:pPr>
      <w:r w:rsidRPr="00974720">
        <w:rPr>
          <w:rFonts w:ascii="標楷體" w:eastAsia="標楷體" w:hAnsi="標楷體" w:cs="標楷體"/>
          <w:color w:val="auto"/>
          <w:sz w:val="24"/>
          <w:szCs w:val="24"/>
        </w:rPr>
        <w:t>1.能配合及協助本計劃。</w:t>
      </w:r>
    </w:p>
    <w:p w:rsidR="00D2085E" w:rsidRPr="00974720" w:rsidRDefault="00D2085E" w:rsidP="0072518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48" w:hanging="283"/>
        <w:rPr>
          <w:rFonts w:ascii="標楷體" w:eastAsia="標楷體" w:hAnsi="標楷體" w:cs="標楷體"/>
          <w:color w:val="auto"/>
          <w:sz w:val="24"/>
          <w:szCs w:val="24"/>
        </w:rPr>
      </w:pPr>
      <w:r w:rsidRPr="00974720">
        <w:rPr>
          <w:rFonts w:ascii="標楷體" w:eastAsia="標楷體" w:hAnsi="標楷體" w:cs="標楷體"/>
          <w:color w:val="auto"/>
          <w:sz w:val="24"/>
          <w:szCs w:val="24"/>
        </w:rPr>
        <w:t>2.高中職教學年資</w:t>
      </w:r>
      <w:r w:rsidRPr="00974720">
        <w:rPr>
          <w:rFonts w:ascii="標楷體" w:eastAsia="標楷體" w:hAnsi="標楷體" w:cs="標楷體"/>
          <w:b/>
          <w:color w:val="auto"/>
          <w:sz w:val="24"/>
          <w:szCs w:val="24"/>
        </w:rPr>
        <w:t>6</w:t>
      </w:r>
      <w:r w:rsidRPr="00974720">
        <w:rPr>
          <w:rFonts w:ascii="標楷體" w:eastAsia="標楷體" w:hAnsi="標楷體" w:cs="標楷體"/>
          <w:color w:val="auto"/>
          <w:sz w:val="24"/>
          <w:szCs w:val="24"/>
        </w:rPr>
        <w:t>年以上，具熱情，願付出。參與本計畫之學校社群召集人，優先錄取。</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48" w:hanging="283"/>
        <w:rPr>
          <w:rFonts w:ascii="標楷體" w:eastAsia="標楷體" w:hAnsi="標楷體" w:cs="標楷體"/>
          <w:color w:val="auto"/>
          <w:sz w:val="24"/>
          <w:szCs w:val="24"/>
        </w:rPr>
      </w:pPr>
      <w:r w:rsidRPr="00974720">
        <w:rPr>
          <w:rFonts w:ascii="標楷體" w:eastAsia="標楷體" w:hAnsi="標楷體" w:cs="標楷體"/>
          <w:color w:val="auto"/>
          <w:sz w:val="24"/>
          <w:szCs w:val="24"/>
        </w:rPr>
        <w:t xml:space="preserve">3.有社群參與經驗，或執行過行動研究，曾開發選修或課程教案設計或帶領社團或科展等更佳(但非必要條件)。 </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48" w:hanging="283"/>
        <w:rPr>
          <w:rFonts w:ascii="標楷體" w:eastAsia="標楷體" w:hAnsi="標楷體" w:cs="標楷體"/>
          <w:color w:val="auto"/>
          <w:sz w:val="24"/>
          <w:szCs w:val="24"/>
        </w:rPr>
      </w:pPr>
      <w:r w:rsidRPr="00974720">
        <w:rPr>
          <w:rFonts w:ascii="標楷體" w:eastAsia="標楷體" w:hAnsi="標楷體" w:cs="標楷體"/>
          <w:color w:val="auto"/>
          <w:sz w:val="24"/>
          <w:szCs w:val="24"/>
        </w:rPr>
        <w:t>4.需全程參加本計畫課綱導向之素養課程設計增能研習，計4天。</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47" w:firstLine="2"/>
        <w:rPr>
          <w:rFonts w:ascii="標楷體" w:eastAsia="標楷體" w:hAnsi="標楷體" w:cs="標楷體"/>
          <w:color w:val="auto"/>
          <w:sz w:val="24"/>
          <w:szCs w:val="24"/>
        </w:rPr>
      </w:pPr>
      <w:r w:rsidRPr="00974720">
        <w:rPr>
          <w:rFonts w:ascii="標楷體" w:eastAsia="標楷體" w:hAnsi="標楷體" w:cs="標楷體"/>
          <w:color w:val="auto"/>
          <w:sz w:val="24"/>
          <w:szCs w:val="24"/>
        </w:rPr>
        <w:t>課程內容包含：素養課程及社群領導。</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47" w:firstLine="2"/>
        <w:rPr>
          <w:rFonts w:ascii="標楷體" w:eastAsia="標楷體" w:hAnsi="標楷體" w:cs="標楷體"/>
          <w:color w:val="auto"/>
          <w:sz w:val="24"/>
          <w:szCs w:val="24"/>
        </w:rPr>
      </w:pPr>
      <w:r w:rsidRPr="00974720">
        <w:rPr>
          <w:rFonts w:ascii="標楷體" w:eastAsia="標楷體" w:hAnsi="標楷體" w:cs="標楷體"/>
          <w:color w:val="auto"/>
          <w:sz w:val="24"/>
          <w:szCs w:val="24"/>
        </w:rPr>
        <w:t>預計107年1月底2月初寒假辦理3天，下學期2至3月間週六瓣理1天。</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6"/>
        <w:rPr>
          <w:rFonts w:ascii="標楷體" w:eastAsia="標楷體" w:hAnsi="標楷體" w:cs="標楷體"/>
          <w:color w:val="auto"/>
          <w:sz w:val="24"/>
          <w:szCs w:val="24"/>
        </w:rPr>
      </w:pPr>
      <w:r w:rsidRPr="00974720">
        <w:rPr>
          <w:rFonts w:ascii="標楷體" w:eastAsia="標楷體" w:hAnsi="標楷體" w:cs="標楷體"/>
          <w:color w:val="auto"/>
          <w:sz w:val="24"/>
          <w:szCs w:val="24"/>
        </w:rPr>
        <w:t>5.願意協助本計畫帶領學校社群1個及校外社群1個。</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6"/>
        <w:rPr>
          <w:rFonts w:ascii="標楷體" w:eastAsia="標楷體" w:hAnsi="標楷體" w:cs="標楷體"/>
          <w:color w:val="auto"/>
          <w:sz w:val="24"/>
          <w:szCs w:val="24"/>
        </w:rPr>
      </w:pPr>
    </w:p>
    <w:p w:rsidR="0072518B" w:rsidRPr="00974720" w:rsidRDefault="0072518B"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6"/>
        <w:rPr>
          <w:rFonts w:ascii="標楷體" w:eastAsia="標楷體" w:hAnsi="標楷體" w:cs="標楷體"/>
          <w:color w:val="auto"/>
          <w:sz w:val="24"/>
          <w:szCs w:val="24"/>
        </w:rPr>
      </w:pP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Helvetica Neue" w:eastAsia="Helvetica Neue" w:hAnsi="Helvetica Neue" w:cs="Helvetica Neue"/>
          <w:color w:val="auto"/>
          <w:sz w:val="28"/>
          <w:szCs w:val="28"/>
        </w:rPr>
      </w:pPr>
      <w:r w:rsidRPr="00974720">
        <w:rPr>
          <w:rFonts w:ascii="標楷體" w:eastAsia="標楷體" w:hAnsi="標楷體" w:cs="標楷體"/>
          <w:b/>
          <w:color w:val="auto"/>
          <w:sz w:val="28"/>
          <w:szCs w:val="28"/>
        </w:rPr>
        <w:t>(二)社群輔導種子教師義務：</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48" w:hanging="283"/>
        <w:rPr>
          <w:rFonts w:ascii="標楷體" w:eastAsia="標楷體" w:hAnsi="標楷體" w:cs="標楷體"/>
          <w:color w:val="auto"/>
          <w:sz w:val="24"/>
          <w:szCs w:val="24"/>
        </w:rPr>
      </w:pPr>
      <w:r w:rsidRPr="00974720">
        <w:rPr>
          <w:rFonts w:ascii="標楷體" w:eastAsia="標楷體" w:hAnsi="標楷體" w:cs="標楷體"/>
          <w:color w:val="auto"/>
          <w:sz w:val="24"/>
          <w:szCs w:val="24"/>
        </w:rPr>
        <w:t>1.帶領學校社群1個及校外社群1個，支援輔導、參與社群觀課、議課、共備等學校及校外社群活動或會議，每月參與1社群活動1次，並依本計畫需求，完成輔導紀錄表、社群回饋計錄表等行動研究資料。</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48" w:hanging="283"/>
        <w:rPr>
          <w:rFonts w:ascii="標楷體" w:eastAsia="標楷體" w:hAnsi="標楷體" w:cs="標楷體"/>
          <w:color w:val="auto"/>
          <w:sz w:val="24"/>
          <w:szCs w:val="24"/>
        </w:rPr>
      </w:pPr>
      <w:r w:rsidRPr="00974720">
        <w:rPr>
          <w:rFonts w:ascii="標楷體" w:eastAsia="標楷體" w:hAnsi="標楷體" w:cs="標楷體"/>
          <w:color w:val="auto"/>
          <w:sz w:val="24"/>
          <w:szCs w:val="24"/>
        </w:rPr>
        <w:t>2.協助教師社群運作及社群課程開發，並對面臨問題之提供協作或回報。</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48" w:hanging="283"/>
        <w:rPr>
          <w:rFonts w:ascii="標楷體" w:eastAsia="標楷體" w:hAnsi="標楷體" w:cs="標楷體"/>
          <w:color w:val="auto"/>
          <w:sz w:val="24"/>
          <w:szCs w:val="24"/>
        </w:rPr>
      </w:pPr>
      <w:r w:rsidRPr="00974720">
        <w:rPr>
          <w:rFonts w:ascii="標楷體" w:eastAsia="標楷體" w:hAnsi="標楷體" w:cs="標楷體"/>
          <w:color w:val="auto"/>
          <w:sz w:val="24"/>
          <w:szCs w:val="24"/>
        </w:rPr>
        <w:t>3.配合協調學校週四公假不排課。</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48" w:hanging="283"/>
        <w:rPr>
          <w:rFonts w:ascii="標楷體" w:eastAsia="標楷體" w:hAnsi="標楷體" w:cs="標楷體"/>
          <w:color w:val="auto"/>
          <w:sz w:val="24"/>
          <w:szCs w:val="24"/>
        </w:rPr>
      </w:pPr>
      <w:r w:rsidRPr="00974720">
        <w:rPr>
          <w:rFonts w:ascii="標楷體" w:eastAsia="標楷體" w:hAnsi="標楷體" w:cs="標楷體"/>
          <w:color w:val="auto"/>
          <w:sz w:val="24"/>
          <w:szCs w:val="24"/>
        </w:rPr>
        <w:t>4.每月（3至6月）1天(週四)，配合計畫要求，參與計劃會議及增能研習。</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48" w:hanging="283"/>
        <w:rPr>
          <w:rFonts w:ascii="標楷體" w:eastAsia="標楷體" w:hAnsi="標楷體" w:cs="標楷體"/>
          <w:color w:val="auto"/>
          <w:sz w:val="24"/>
          <w:szCs w:val="24"/>
        </w:rPr>
      </w:pP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6"/>
        <w:rPr>
          <w:rFonts w:ascii="標楷體" w:eastAsia="標楷體" w:hAnsi="標楷體" w:cs="標楷體"/>
          <w:color w:val="auto"/>
          <w:sz w:val="24"/>
          <w:szCs w:val="24"/>
        </w:rPr>
      </w:pP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Helvetica Neue" w:eastAsia="Helvetica Neue" w:hAnsi="Helvetica Neue" w:cs="Helvetica Neue"/>
          <w:color w:val="auto"/>
          <w:sz w:val="28"/>
          <w:szCs w:val="28"/>
        </w:rPr>
      </w:pPr>
      <w:r w:rsidRPr="00974720">
        <w:rPr>
          <w:rFonts w:ascii="標楷體" w:eastAsia="標楷體" w:hAnsi="標楷體" w:cs="標楷體"/>
          <w:b/>
          <w:color w:val="auto"/>
          <w:sz w:val="28"/>
          <w:szCs w:val="28"/>
        </w:rPr>
        <w:t>(三)社群輔導種子教師權利：</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6"/>
        <w:rPr>
          <w:rFonts w:ascii="標楷體" w:eastAsia="標楷體" w:hAnsi="標楷體" w:cs="標楷體"/>
          <w:color w:val="auto"/>
          <w:sz w:val="24"/>
          <w:szCs w:val="24"/>
        </w:rPr>
      </w:pPr>
      <w:r w:rsidRPr="00974720">
        <w:rPr>
          <w:rFonts w:ascii="標楷體" w:eastAsia="標楷體" w:hAnsi="標楷體" w:cs="標楷體"/>
          <w:color w:val="auto"/>
          <w:sz w:val="24"/>
          <w:szCs w:val="24"/>
        </w:rPr>
        <w:t>1.每週公假1天(週四)，每週減授課4節（減授課兼代課費由計畫支付）。</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6"/>
        <w:rPr>
          <w:rFonts w:ascii="標楷體" w:eastAsia="標楷體" w:hAnsi="標楷體" w:cs="標楷體"/>
          <w:color w:val="auto"/>
          <w:sz w:val="24"/>
          <w:szCs w:val="24"/>
        </w:rPr>
      </w:pPr>
      <w:r w:rsidRPr="00974720">
        <w:rPr>
          <w:rFonts w:ascii="標楷體" w:eastAsia="標楷體" w:hAnsi="標楷體" w:cs="標楷體"/>
          <w:color w:val="auto"/>
          <w:sz w:val="24"/>
          <w:szCs w:val="24"/>
        </w:rPr>
        <w:t>2.社群輔導所需之交通差旅費。膳雜費，由計畫支付。</w:t>
      </w:r>
    </w:p>
    <w:p w:rsidR="00D2085E" w:rsidRPr="00974720" w:rsidRDefault="00D2085E" w:rsidP="00D208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6"/>
        <w:rPr>
          <w:rFonts w:ascii="標楷體" w:eastAsia="標楷體" w:hAnsi="標楷體" w:cs="標楷體"/>
          <w:color w:val="auto"/>
          <w:sz w:val="24"/>
          <w:szCs w:val="24"/>
        </w:rPr>
      </w:pPr>
      <w:bookmarkStart w:id="50" w:name="_gjdgxs" w:colFirst="0" w:colLast="0"/>
      <w:bookmarkEnd w:id="50"/>
      <w:r w:rsidRPr="00974720">
        <w:rPr>
          <w:rFonts w:ascii="標楷體" w:eastAsia="標楷體" w:hAnsi="標楷體" w:cs="標楷體"/>
          <w:color w:val="auto"/>
          <w:sz w:val="24"/>
          <w:szCs w:val="24"/>
        </w:rPr>
        <w:t>3.參與本計畫各項研究或協作，由計畫經費支付費用。</w:t>
      </w:r>
    </w:p>
    <w:p w:rsidR="00D2085E" w:rsidRPr="00974720" w:rsidRDefault="00D2085E" w:rsidP="004F5B58">
      <w:pPr>
        <w:rPr>
          <w:color w:val="auto"/>
          <w:sz w:val="28"/>
          <w:szCs w:val="28"/>
        </w:rPr>
      </w:pPr>
    </w:p>
    <w:sectPr w:rsidR="00D2085E" w:rsidRPr="00974720">
      <w:footerReference w:type="default" r:id="rId9"/>
      <w:pgSz w:w="11909" w:h="16834"/>
      <w:pgMar w:top="907" w:right="1021" w:bottom="1021" w:left="993" w:header="36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B67" w:rsidRDefault="00FA0B67">
      <w:pPr>
        <w:spacing w:line="240" w:lineRule="auto"/>
      </w:pPr>
      <w:r>
        <w:separator/>
      </w:r>
    </w:p>
  </w:endnote>
  <w:endnote w:type="continuationSeparator" w:id="0">
    <w:p w:rsidR="00FA0B67" w:rsidRDefault="00FA0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Neu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4E" w:rsidRDefault="00C70BC4">
    <w:pPr>
      <w:jc w:val="center"/>
    </w:pPr>
    <w:r>
      <w:fldChar w:fldCharType="begin"/>
    </w:r>
    <w:r>
      <w:instrText>PAGE</w:instrText>
    </w:r>
    <w:r>
      <w:fldChar w:fldCharType="separate"/>
    </w:r>
    <w:r w:rsidR="003B543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B67" w:rsidRDefault="00FA0B67">
      <w:pPr>
        <w:spacing w:line="240" w:lineRule="auto"/>
      </w:pPr>
      <w:r>
        <w:separator/>
      </w:r>
    </w:p>
  </w:footnote>
  <w:footnote w:type="continuationSeparator" w:id="0">
    <w:p w:rsidR="00FA0B67" w:rsidRDefault="00FA0B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D3166"/>
    <w:multiLevelType w:val="multilevel"/>
    <w:tmpl w:val="BAA00BF6"/>
    <w:lvl w:ilvl="0">
      <w:start w:val="1"/>
      <w:numFmt w:val="decimal"/>
      <w:lvlText w:val="(%1)"/>
      <w:lvlJc w:val="left"/>
      <w:pPr>
        <w:ind w:left="960" w:firstLine="480"/>
      </w:pPr>
      <w:rPr>
        <w:vertAlign w:val="baseline"/>
      </w:rPr>
    </w:lvl>
    <w:lvl w:ilvl="1">
      <w:start w:val="1"/>
      <w:numFmt w:val="decimal"/>
      <w:lvlText w:val="%2、"/>
      <w:lvlJc w:val="left"/>
      <w:pPr>
        <w:ind w:left="1440" w:firstLine="960"/>
      </w:pPr>
      <w:rPr>
        <w:vertAlign w:val="baseline"/>
      </w:rPr>
    </w:lvl>
    <w:lvl w:ilvl="2">
      <w:start w:val="1"/>
      <w:numFmt w:val="lowerRoman"/>
      <w:lvlText w:val="%3."/>
      <w:lvlJc w:val="right"/>
      <w:pPr>
        <w:ind w:left="1920" w:firstLine="1440"/>
      </w:pPr>
      <w:rPr>
        <w:vertAlign w:val="baseline"/>
      </w:rPr>
    </w:lvl>
    <w:lvl w:ilvl="3">
      <w:start w:val="1"/>
      <w:numFmt w:val="decimal"/>
      <w:lvlText w:val="%4."/>
      <w:lvlJc w:val="left"/>
      <w:pPr>
        <w:ind w:left="2400" w:firstLine="1920"/>
      </w:pPr>
      <w:rPr>
        <w:vertAlign w:val="baseline"/>
      </w:rPr>
    </w:lvl>
    <w:lvl w:ilvl="4">
      <w:start w:val="1"/>
      <w:numFmt w:val="decimal"/>
      <w:lvlText w:val="%5、"/>
      <w:lvlJc w:val="left"/>
      <w:pPr>
        <w:ind w:left="2880" w:firstLine="2400"/>
      </w:pPr>
      <w:rPr>
        <w:vertAlign w:val="baseline"/>
      </w:rPr>
    </w:lvl>
    <w:lvl w:ilvl="5">
      <w:start w:val="1"/>
      <w:numFmt w:val="lowerRoman"/>
      <w:lvlText w:val="%6."/>
      <w:lvlJc w:val="right"/>
      <w:pPr>
        <w:ind w:left="3360" w:firstLine="2880"/>
      </w:pPr>
      <w:rPr>
        <w:vertAlign w:val="baseline"/>
      </w:rPr>
    </w:lvl>
    <w:lvl w:ilvl="6">
      <w:start w:val="1"/>
      <w:numFmt w:val="decimal"/>
      <w:lvlText w:val="%7."/>
      <w:lvlJc w:val="left"/>
      <w:pPr>
        <w:ind w:left="3840" w:firstLine="3360"/>
      </w:pPr>
      <w:rPr>
        <w:vertAlign w:val="baseline"/>
      </w:rPr>
    </w:lvl>
    <w:lvl w:ilvl="7">
      <w:start w:val="1"/>
      <w:numFmt w:val="decimal"/>
      <w:lvlText w:val="%8、"/>
      <w:lvlJc w:val="left"/>
      <w:pPr>
        <w:ind w:left="4320" w:firstLine="3840"/>
      </w:pPr>
      <w:rPr>
        <w:vertAlign w:val="baseline"/>
      </w:rPr>
    </w:lvl>
    <w:lvl w:ilvl="8">
      <w:start w:val="1"/>
      <w:numFmt w:val="lowerRoman"/>
      <w:lvlText w:val="%9."/>
      <w:lvlJc w:val="right"/>
      <w:pPr>
        <w:ind w:left="4800" w:firstLine="432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4E"/>
    <w:rsid w:val="0009364E"/>
    <w:rsid w:val="0009605F"/>
    <w:rsid w:val="001B1D21"/>
    <w:rsid w:val="001D760E"/>
    <w:rsid w:val="00294869"/>
    <w:rsid w:val="00391190"/>
    <w:rsid w:val="00393AA4"/>
    <w:rsid w:val="003B5431"/>
    <w:rsid w:val="003C4C84"/>
    <w:rsid w:val="0040316C"/>
    <w:rsid w:val="00497C8F"/>
    <w:rsid w:val="004F5B58"/>
    <w:rsid w:val="0053384C"/>
    <w:rsid w:val="0072518B"/>
    <w:rsid w:val="00862EBB"/>
    <w:rsid w:val="00974720"/>
    <w:rsid w:val="00A37EE6"/>
    <w:rsid w:val="00AC5409"/>
    <w:rsid w:val="00C45DE4"/>
    <w:rsid w:val="00C70BC4"/>
    <w:rsid w:val="00CB5FC6"/>
    <w:rsid w:val="00D2085E"/>
    <w:rsid w:val="00F554F9"/>
    <w:rsid w:val="00FA0B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87934A-84CA-4D48-831C-34725B16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lang w:val="en-US" w:eastAsia="zh-TW"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header"/>
    <w:basedOn w:val="a"/>
    <w:link w:val="aa"/>
    <w:uiPriority w:val="99"/>
    <w:unhideWhenUsed/>
    <w:rsid w:val="001B1D21"/>
    <w:pPr>
      <w:tabs>
        <w:tab w:val="center" w:pos="4680"/>
        <w:tab w:val="right" w:pos="9360"/>
      </w:tabs>
      <w:spacing w:line="240" w:lineRule="auto"/>
    </w:pPr>
  </w:style>
  <w:style w:type="character" w:customStyle="1" w:styleId="aa">
    <w:name w:val="頁首 字元"/>
    <w:basedOn w:val="a0"/>
    <w:link w:val="a9"/>
    <w:uiPriority w:val="99"/>
    <w:rsid w:val="001B1D21"/>
  </w:style>
  <w:style w:type="paragraph" w:styleId="ab">
    <w:name w:val="footer"/>
    <w:basedOn w:val="a"/>
    <w:link w:val="ac"/>
    <w:uiPriority w:val="99"/>
    <w:unhideWhenUsed/>
    <w:rsid w:val="001B1D21"/>
    <w:pPr>
      <w:tabs>
        <w:tab w:val="center" w:pos="4680"/>
        <w:tab w:val="right" w:pos="9360"/>
      </w:tabs>
      <w:spacing w:line="240" w:lineRule="auto"/>
    </w:pPr>
  </w:style>
  <w:style w:type="character" w:customStyle="1" w:styleId="ac">
    <w:name w:val="頁尾 字元"/>
    <w:basedOn w:val="a0"/>
    <w:link w:val="ab"/>
    <w:uiPriority w:val="99"/>
    <w:rsid w:val="001B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shstu002@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690</Words>
  <Characters>3935</Characters>
  <Application>Microsoft Office Word</Application>
  <DocSecurity>0</DocSecurity>
  <Lines>32</Lines>
  <Paragraphs>9</Paragraphs>
  <ScaleCrop>false</ScaleCrop>
  <Company>HP</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TSSH-230-O</dc:creator>
  <cp:lastModifiedBy>tyhs</cp:lastModifiedBy>
  <cp:revision>2</cp:revision>
  <dcterms:created xsi:type="dcterms:W3CDTF">2017-12-14T06:06:00Z</dcterms:created>
  <dcterms:modified xsi:type="dcterms:W3CDTF">2017-12-14T06:06:00Z</dcterms:modified>
</cp:coreProperties>
</file>