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36" w:rsidRPr="009970CF" w:rsidRDefault="00205436" w:rsidP="00205436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970CF">
        <w:rPr>
          <w:rFonts w:ascii="微軟正黑體" w:eastAsia="微軟正黑體" w:hAnsi="微軟正黑體" w:hint="eastAsia"/>
          <w:b/>
          <w:sz w:val="36"/>
          <w:szCs w:val="36"/>
        </w:rPr>
        <w:t>客家委員會客家文化發展中心</w:t>
      </w:r>
    </w:p>
    <w:p w:rsidR="00205436" w:rsidRPr="009970CF" w:rsidRDefault="00205436" w:rsidP="00205436">
      <w:pPr>
        <w:pStyle w:val="a3"/>
        <w:ind w:leftChars="0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9970CF">
        <w:rPr>
          <w:rFonts w:ascii="微軟正黑體" w:eastAsia="微軟正黑體" w:hAnsi="微軟正黑體" w:hint="eastAsia"/>
          <w:b/>
          <w:sz w:val="36"/>
          <w:szCs w:val="36"/>
        </w:rPr>
        <w:t>六堆客家文化園區高中</w:t>
      </w:r>
      <w:r w:rsidR="00891328">
        <w:rPr>
          <w:rFonts w:ascii="微軟正黑體" w:eastAsia="微軟正黑體" w:hAnsi="微軟正黑體" w:hint="eastAsia"/>
          <w:b/>
          <w:sz w:val="36"/>
          <w:szCs w:val="36"/>
        </w:rPr>
        <w:t>職</w:t>
      </w:r>
      <w:r w:rsidRPr="009970CF">
        <w:rPr>
          <w:rFonts w:ascii="微軟正黑體" w:eastAsia="微軟正黑體" w:hAnsi="微軟正黑體" w:hint="eastAsia"/>
          <w:b/>
          <w:sz w:val="36"/>
          <w:szCs w:val="36"/>
        </w:rPr>
        <w:t>學生公共服務計畫</w:t>
      </w:r>
    </w:p>
    <w:p w:rsidR="0068432A" w:rsidRPr="009970CF" w:rsidRDefault="000B6C11" w:rsidP="001B66FD">
      <w:pPr>
        <w:pStyle w:val="a3"/>
        <w:numPr>
          <w:ilvl w:val="0"/>
          <w:numId w:val="1"/>
        </w:numPr>
        <w:spacing w:line="360" w:lineRule="auto"/>
        <w:ind w:leftChars="0" w:hanging="906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目的：</w:t>
      </w:r>
    </w:p>
    <w:p w:rsidR="00205436" w:rsidRPr="009970CF" w:rsidRDefault="00205436" w:rsidP="00205436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提供學生瞭解客家文化，加強客家文化與青年的互動。</w:t>
      </w:r>
    </w:p>
    <w:p w:rsidR="00205436" w:rsidRPr="009970CF" w:rsidRDefault="00205436" w:rsidP="00205436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提供多元學習環境，建立學生對客家文化的興趣</w:t>
      </w:r>
    </w:p>
    <w:p w:rsidR="00205436" w:rsidRPr="009970CF" w:rsidRDefault="00205436" w:rsidP="00205436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鼓勵學生參與推廣教育及觀眾服務，培養參與公共事務的意願。</w:t>
      </w:r>
    </w:p>
    <w:p w:rsidR="00205436" w:rsidRPr="009970CF" w:rsidRDefault="00205436" w:rsidP="00205436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t>增加展場的安全維護與定點導</w:t>
      </w:r>
      <w:proofErr w:type="gramStart"/>
      <w:r w:rsidRPr="009970CF">
        <w:rPr>
          <w:rFonts w:ascii="微軟正黑體" w:eastAsia="微軟正黑體" w:hAnsi="微軟正黑體"/>
        </w:rPr>
        <w:t>覽</w:t>
      </w:r>
      <w:proofErr w:type="gramEnd"/>
      <w:r w:rsidRPr="009970CF">
        <w:rPr>
          <w:rFonts w:ascii="微軟正黑體" w:eastAsia="微軟正黑體" w:hAnsi="微軟正黑體"/>
        </w:rPr>
        <w:t>的人力，提昇展場的安全</w:t>
      </w:r>
      <w:r w:rsidRPr="009970CF">
        <w:rPr>
          <w:rFonts w:ascii="微軟正黑體" w:eastAsia="微軟正黑體" w:hAnsi="微軟正黑體" w:hint="eastAsia"/>
        </w:rPr>
        <w:t>。</w:t>
      </w:r>
    </w:p>
    <w:p w:rsidR="000B6C11" w:rsidRPr="009970CF" w:rsidRDefault="000B6C11" w:rsidP="001B66FD">
      <w:pPr>
        <w:pStyle w:val="a3"/>
        <w:numPr>
          <w:ilvl w:val="0"/>
          <w:numId w:val="1"/>
        </w:numPr>
        <w:spacing w:line="360" w:lineRule="auto"/>
        <w:ind w:leftChars="0" w:hanging="906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工作內容與需求名額：</w:t>
      </w:r>
      <w:r w:rsidR="00F82FE1" w:rsidRPr="009970CF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:rsidR="000B6C11" w:rsidRPr="009970CF" w:rsidRDefault="000B6C11" w:rsidP="009970CF">
      <w:pPr>
        <w:pStyle w:val="a3"/>
        <w:numPr>
          <w:ilvl w:val="0"/>
          <w:numId w:val="3"/>
        </w:numPr>
        <w:spacing w:line="0" w:lineRule="atLeast"/>
        <w:ind w:leftChars="0" w:left="960" w:hanging="48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展場服務：展場多媒體互動式儀器操作示範、安全維護、預防民眾受傷</w:t>
      </w:r>
      <w:r w:rsidRPr="009970CF">
        <w:rPr>
          <w:rFonts w:ascii="微軟正黑體" w:eastAsia="微軟正黑體" w:hAnsi="微軟正黑體"/>
        </w:rPr>
        <w:t>、展場</w:t>
      </w:r>
      <w:r w:rsidRPr="009970CF">
        <w:rPr>
          <w:rFonts w:ascii="微軟正黑體" w:eastAsia="微軟正黑體" w:hAnsi="微軟正黑體" w:hint="eastAsia"/>
        </w:rPr>
        <w:t>走動式服務，與展示部分單元定時解說、活動諮詢或民眾諮詢服務及路線</w:t>
      </w:r>
      <w:r w:rsidRPr="009970CF">
        <w:rPr>
          <w:rFonts w:ascii="微軟正黑體" w:eastAsia="微軟正黑體" w:hAnsi="微軟正黑體"/>
        </w:rPr>
        <w:t>引導</w:t>
      </w:r>
      <w:r w:rsidRPr="009970CF">
        <w:rPr>
          <w:rFonts w:ascii="微軟正黑體" w:eastAsia="微軟正黑體" w:hAnsi="微軟正黑體" w:hint="eastAsia"/>
        </w:rPr>
        <w:t>等</w:t>
      </w:r>
      <w:r w:rsidRPr="009970CF">
        <w:rPr>
          <w:rFonts w:ascii="微軟正黑體" w:eastAsia="微軟正黑體" w:hAnsi="微軟正黑體"/>
        </w:rPr>
        <w:t>。</w:t>
      </w:r>
    </w:p>
    <w:p w:rsidR="00F82FE1" w:rsidRPr="009970CF" w:rsidRDefault="000B6C11" w:rsidP="009970CF">
      <w:pPr>
        <w:pStyle w:val="a3"/>
        <w:numPr>
          <w:ilvl w:val="0"/>
          <w:numId w:val="3"/>
        </w:numPr>
        <w:spacing w:line="0" w:lineRule="atLeast"/>
        <w:ind w:leftChars="0" w:left="960" w:hanging="48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教育推廣服務：協助環境教育及客家文化推廣課程服務。</w:t>
      </w: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1276"/>
        <w:gridCol w:w="1701"/>
        <w:gridCol w:w="1701"/>
        <w:gridCol w:w="1275"/>
        <w:gridCol w:w="2694"/>
      </w:tblGrid>
      <w:tr w:rsidR="00205436" w:rsidRPr="009970CF" w:rsidTr="00A52980">
        <w:tc>
          <w:tcPr>
            <w:tcW w:w="9357" w:type="dxa"/>
            <w:gridSpan w:val="6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cs="Arial" w:hint="eastAsia"/>
                <w:b/>
                <w:szCs w:val="24"/>
              </w:rPr>
              <w:t>第一梯次</w:t>
            </w:r>
          </w:p>
        </w:tc>
      </w:tr>
      <w:tr w:rsidR="00205436" w:rsidRPr="009970CF" w:rsidTr="00083EF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服務類型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值勤區域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服勤人數</w:t>
            </w:r>
          </w:p>
        </w:tc>
        <w:tc>
          <w:tcPr>
            <w:tcW w:w="1275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招募名額</w:t>
            </w: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服務學習項目</w:t>
            </w:r>
          </w:p>
        </w:tc>
      </w:tr>
      <w:tr w:rsidR="00205436" w:rsidRPr="009970CF" w:rsidTr="00083EF6">
        <w:trPr>
          <w:trHeight w:val="938"/>
        </w:trPr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展場服務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常設展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Merge w:val="restart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80</w:t>
            </w:r>
          </w:p>
        </w:tc>
        <w:tc>
          <w:tcPr>
            <w:tcW w:w="2694" w:type="dxa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展示區導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展區全區巡檢</w:t>
            </w:r>
          </w:p>
        </w:tc>
      </w:tr>
      <w:tr w:rsidR="00205436" w:rsidRPr="009970CF" w:rsidTr="00083EF6">
        <w:trPr>
          <w:trHeight w:val="451"/>
        </w:trPr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菸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樓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展示單元導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083EF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間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礱穀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機具構件導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083EF6">
        <w:trPr>
          <w:trHeight w:val="525"/>
        </w:trPr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多媒體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特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展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礱穀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機具構件導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083EF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展場服務/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cs="Arial" w:hint="eastAsia"/>
              </w:rPr>
              <w:t>教育推廣服務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兒童探索空間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協助教育推廣事宜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協助RFID卡租借事宜</w:t>
            </w:r>
          </w:p>
        </w:tc>
      </w:tr>
      <w:tr w:rsidR="00205436" w:rsidRPr="009970CF" w:rsidTr="00D479C3">
        <w:trPr>
          <w:trHeight w:val="1416"/>
        </w:trPr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cs="Arial" w:hint="eastAsia"/>
              </w:rPr>
              <w:t>教育推廣服務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pStyle w:val="a3"/>
              <w:spacing w:line="0" w:lineRule="atLeast"/>
              <w:ind w:leftChars="72" w:left="173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環境生態教室</w:t>
            </w:r>
          </w:p>
        </w:tc>
        <w:tc>
          <w:tcPr>
            <w:tcW w:w="1701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平日1人</w:t>
            </w:r>
          </w:p>
        </w:tc>
        <w:tc>
          <w:tcPr>
            <w:tcW w:w="1275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協助環境教育課程進行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教案設計及演練</w:t>
            </w:r>
          </w:p>
        </w:tc>
      </w:tr>
      <w:tr w:rsidR="00205436" w:rsidRPr="009970CF" w:rsidTr="00083EF6">
        <w:trPr>
          <w:trHeight w:val="493"/>
        </w:trPr>
        <w:tc>
          <w:tcPr>
            <w:tcW w:w="5388" w:type="dxa"/>
            <w:gridSpan w:val="4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970CF">
              <w:rPr>
                <w:rFonts w:ascii="微軟正黑體" w:eastAsia="微軟正黑體" w:hAnsi="微軟正黑體" w:hint="eastAsia"/>
              </w:rPr>
              <w:t>合  計</w:t>
            </w:r>
          </w:p>
        </w:tc>
        <w:tc>
          <w:tcPr>
            <w:tcW w:w="1275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970CF">
              <w:rPr>
                <w:rFonts w:ascii="微軟正黑體" w:eastAsia="微軟正黑體" w:hAnsi="微軟正黑體" w:hint="eastAsia"/>
                <w:b/>
              </w:rPr>
              <w:t>120人</w:t>
            </w:r>
          </w:p>
        </w:tc>
        <w:tc>
          <w:tcPr>
            <w:tcW w:w="2694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4C3F91" w:rsidRPr="009970CF" w:rsidRDefault="004C3F91" w:rsidP="009970CF">
      <w:pPr>
        <w:spacing w:line="0" w:lineRule="atLeast"/>
        <w:rPr>
          <w:rFonts w:ascii="微軟正黑體" w:eastAsia="微軟正黑體" w:hAnsi="微軟正黑體"/>
          <w:b/>
          <w:sz w:val="22"/>
        </w:rPr>
      </w:pPr>
    </w:p>
    <w:p w:rsidR="00F82FE1" w:rsidRPr="009970CF" w:rsidRDefault="00F82FE1" w:rsidP="009970CF">
      <w:pPr>
        <w:widowControl/>
        <w:spacing w:line="0" w:lineRule="atLeast"/>
        <w:rPr>
          <w:rFonts w:ascii="微軟正黑體" w:eastAsia="微軟正黑體" w:hAnsi="微軟正黑體"/>
          <w:b/>
          <w:sz w:val="22"/>
        </w:rPr>
      </w:pPr>
    </w:p>
    <w:tbl>
      <w:tblPr>
        <w:tblStyle w:val="a4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1276"/>
        <w:gridCol w:w="1559"/>
        <w:gridCol w:w="1276"/>
        <w:gridCol w:w="1417"/>
        <w:gridCol w:w="3119"/>
      </w:tblGrid>
      <w:tr w:rsidR="00205436" w:rsidRPr="009970CF" w:rsidTr="00431C95">
        <w:tc>
          <w:tcPr>
            <w:tcW w:w="9357" w:type="dxa"/>
            <w:gridSpan w:val="6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  <w:b/>
                <w:sz w:val="22"/>
              </w:rPr>
              <w:t>第二梯次</w:t>
            </w:r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服務類型</w:t>
            </w: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值勤區域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服勤人數</w:t>
            </w:r>
          </w:p>
        </w:tc>
        <w:tc>
          <w:tcPr>
            <w:tcW w:w="1417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招募名額</w:t>
            </w: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服務學習項目</w:t>
            </w:r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展場服務</w:t>
            </w: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常設展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Merge w:val="restart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56</w:t>
            </w:r>
          </w:p>
        </w:tc>
        <w:tc>
          <w:tcPr>
            <w:tcW w:w="3119" w:type="dxa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展示區導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展區全區巡檢</w:t>
            </w:r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菸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樓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展示單元導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間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礱穀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機具構件導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多媒體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特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展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Merge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proofErr w:type="gramStart"/>
            <w:r w:rsidRPr="009970CF">
              <w:rPr>
                <w:rFonts w:ascii="微軟正黑體" w:eastAsia="微軟正黑體" w:hAnsi="微軟正黑體" w:hint="eastAsia"/>
              </w:rPr>
              <w:t>礱穀</w:t>
            </w:r>
            <w:proofErr w:type="gramEnd"/>
            <w:r w:rsidRPr="009970CF">
              <w:rPr>
                <w:rFonts w:ascii="微軟正黑體" w:eastAsia="微軟正黑體" w:hAnsi="微軟正黑體" w:hint="eastAsia"/>
              </w:rPr>
              <w:t>機具構件導</w:t>
            </w:r>
            <w:proofErr w:type="gramStart"/>
            <w:r w:rsidRPr="009970CF">
              <w:rPr>
                <w:rFonts w:ascii="微軟正黑體" w:eastAsia="微軟正黑體" w:hAnsi="微軟正黑體" w:hint="eastAsia"/>
              </w:rPr>
              <w:t>覽</w:t>
            </w:r>
            <w:proofErr w:type="gramEnd"/>
          </w:p>
        </w:tc>
      </w:tr>
      <w:tr w:rsidR="00205436" w:rsidRPr="009970CF" w:rsidTr="00205436"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展場服務/</w:t>
            </w:r>
          </w:p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cs="Arial" w:hint="eastAsia"/>
              </w:rPr>
              <w:t>教育推廣服務</w:t>
            </w: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兒童探索空間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參觀方向引導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協助教育推廣事宜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協助RFID卡租借事宜</w:t>
            </w:r>
          </w:p>
        </w:tc>
      </w:tr>
      <w:tr w:rsidR="00205436" w:rsidRPr="009970CF" w:rsidTr="00205436">
        <w:trPr>
          <w:trHeight w:val="1416"/>
        </w:trPr>
        <w:tc>
          <w:tcPr>
            <w:tcW w:w="710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cs="Arial" w:hint="eastAsia"/>
              </w:rPr>
              <w:t>教育推廣服務</w:t>
            </w:r>
          </w:p>
        </w:tc>
        <w:tc>
          <w:tcPr>
            <w:tcW w:w="1559" w:type="dxa"/>
            <w:vAlign w:val="center"/>
          </w:tcPr>
          <w:p w:rsidR="00205436" w:rsidRPr="009970CF" w:rsidRDefault="00205436" w:rsidP="009970CF">
            <w:pPr>
              <w:pStyle w:val="a3"/>
              <w:spacing w:line="0" w:lineRule="atLeast"/>
              <w:ind w:leftChars="72" w:left="173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環境生態教室</w:t>
            </w:r>
          </w:p>
        </w:tc>
        <w:tc>
          <w:tcPr>
            <w:tcW w:w="1276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假日2人</w:t>
            </w:r>
          </w:p>
        </w:tc>
        <w:tc>
          <w:tcPr>
            <w:tcW w:w="1417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14</w:t>
            </w: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協助環境教育課程進行</w:t>
            </w:r>
          </w:p>
          <w:p w:rsidR="00205436" w:rsidRPr="009970CF" w:rsidRDefault="00205436" w:rsidP="009970CF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9970CF">
              <w:rPr>
                <w:rFonts w:ascii="微軟正黑體" w:eastAsia="微軟正黑體" w:hAnsi="微軟正黑體" w:hint="eastAsia"/>
              </w:rPr>
              <w:t>教案設計及演練</w:t>
            </w:r>
          </w:p>
        </w:tc>
      </w:tr>
      <w:tr w:rsidR="00205436" w:rsidRPr="009970CF" w:rsidTr="00205436">
        <w:trPr>
          <w:trHeight w:val="493"/>
        </w:trPr>
        <w:tc>
          <w:tcPr>
            <w:tcW w:w="4821" w:type="dxa"/>
            <w:gridSpan w:val="4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970CF">
              <w:rPr>
                <w:rFonts w:ascii="微軟正黑體" w:eastAsia="微軟正黑體" w:hAnsi="微軟正黑體" w:hint="eastAsia"/>
              </w:rPr>
              <w:t>合  計</w:t>
            </w:r>
          </w:p>
        </w:tc>
        <w:tc>
          <w:tcPr>
            <w:tcW w:w="1417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</w:rPr>
            </w:pPr>
            <w:r w:rsidRPr="009970CF">
              <w:rPr>
                <w:rFonts w:ascii="微軟正黑體" w:eastAsia="微軟正黑體" w:hAnsi="微軟正黑體" w:hint="eastAsia"/>
                <w:b/>
              </w:rPr>
              <w:t>84人</w:t>
            </w:r>
          </w:p>
        </w:tc>
        <w:tc>
          <w:tcPr>
            <w:tcW w:w="3119" w:type="dxa"/>
            <w:vAlign w:val="center"/>
          </w:tcPr>
          <w:p w:rsidR="00205436" w:rsidRPr="009970CF" w:rsidRDefault="00205436" w:rsidP="009970C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:rsidR="00FA6253" w:rsidRDefault="00F82FE1" w:rsidP="009970CF">
      <w:pPr>
        <w:spacing w:line="0" w:lineRule="atLeast"/>
        <w:rPr>
          <w:rFonts w:ascii="微軟正黑體" w:eastAsia="微軟正黑體" w:hAnsi="微軟正黑體"/>
          <w:sz w:val="22"/>
        </w:rPr>
      </w:pPr>
      <w:proofErr w:type="gramStart"/>
      <w:r w:rsidRPr="009970CF">
        <w:rPr>
          <w:rFonts w:ascii="微軟正黑體" w:eastAsia="微軟正黑體" w:hAnsi="微軟正黑體" w:hint="eastAsia"/>
          <w:sz w:val="22"/>
        </w:rPr>
        <w:t>註</w:t>
      </w:r>
      <w:proofErr w:type="gramEnd"/>
      <w:r w:rsidRPr="009970CF">
        <w:rPr>
          <w:rFonts w:ascii="微軟正黑體" w:eastAsia="微軟正黑體" w:hAnsi="微軟正黑體" w:hint="eastAsia"/>
          <w:sz w:val="22"/>
        </w:rPr>
        <w:t>：如有臨時需要支援人力擬由上述區域機動調整</w:t>
      </w:r>
    </w:p>
    <w:p w:rsidR="006D5FAE" w:rsidRPr="009970CF" w:rsidRDefault="006D5FAE" w:rsidP="009970CF">
      <w:pPr>
        <w:spacing w:line="0" w:lineRule="atLeast"/>
        <w:rPr>
          <w:rFonts w:ascii="微軟正黑體" w:eastAsia="微軟正黑體" w:hAnsi="微軟正黑體"/>
          <w:sz w:val="22"/>
        </w:rPr>
      </w:pPr>
    </w:p>
    <w:p w:rsidR="00FA6253" w:rsidRPr="009970CF" w:rsidRDefault="00BC78B4" w:rsidP="009970CF">
      <w:pPr>
        <w:pStyle w:val="a3"/>
        <w:numPr>
          <w:ilvl w:val="0"/>
          <w:numId w:val="1"/>
        </w:numPr>
        <w:spacing w:line="0" w:lineRule="atLeast"/>
        <w:ind w:leftChars="0" w:hanging="906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服務</w:t>
      </w:r>
      <w:r w:rsidR="00FA6253" w:rsidRPr="009970CF">
        <w:rPr>
          <w:rFonts w:ascii="微軟正黑體" w:eastAsia="微軟正黑體" w:hAnsi="微軟正黑體" w:hint="eastAsia"/>
          <w:b/>
          <w:szCs w:val="24"/>
        </w:rPr>
        <w:t>時間：</w:t>
      </w:r>
      <w:r w:rsidR="00FA6253" w:rsidRPr="009970CF">
        <w:rPr>
          <w:rFonts w:ascii="微軟正黑體" w:eastAsia="微軟正黑體" w:hAnsi="微軟正黑體" w:cs="Arial" w:hint="eastAsia"/>
          <w:b/>
          <w:szCs w:val="24"/>
        </w:rPr>
        <w:t>分為第一梯次（暑假期間）及第二梯次（學期時間）</w:t>
      </w:r>
    </w:p>
    <w:p w:rsidR="00FA6253" w:rsidRPr="009970CF" w:rsidRDefault="00FA6253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第一梯次：104年07月14日~08月16日（</w:t>
      </w:r>
      <w:r w:rsidRPr="009970CF">
        <w:rPr>
          <w:rFonts w:ascii="微軟正黑體" w:eastAsia="微軟正黑體" w:hAnsi="微軟正黑體" w:hint="eastAsia"/>
          <w:szCs w:val="24"/>
        </w:rPr>
        <w:t>每週星期二至星期日</w:t>
      </w:r>
      <w:r w:rsidR="0068432A" w:rsidRPr="009970CF">
        <w:rPr>
          <w:rFonts w:ascii="微軟正黑體" w:eastAsia="微軟正黑體" w:hAnsi="微軟正黑體" w:hint="eastAsia"/>
          <w:szCs w:val="24"/>
        </w:rPr>
        <w:t>計</w:t>
      </w:r>
      <w:r w:rsidRPr="009970CF">
        <w:rPr>
          <w:rFonts w:ascii="微軟正黑體" w:eastAsia="微軟正黑體" w:hAnsi="微軟正黑體" w:hint="eastAsia"/>
          <w:szCs w:val="24"/>
        </w:rPr>
        <w:t>6日）</w:t>
      </w:r>
    </w:p>
    <w:p w:rsidR="00FA6253" w:rsidRPr="009970CF" w:rsidRDefault="00FA6253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第二梯次：</w:t>
      </w:r>
      <w:r w:rsidRPr="009970CF">
        <w:rPr>
          <w:rFonts w:ascii="微軟正黑體" w:eastAsia="微軟正黑體" w:hAnsi="微軟正黑體" w:hint="eastAsia"/>
          <w:szCs w:val="24"/>
        </w:rPr>
        <w:t>104年08月29日~10月11日（每</w:t>
      </w:r>
      <w:r w:rsidR="00205436" w:rsidRPr="009970CF">
        <w:rPr>
          <w:rFonts w:ascii="微軟正黑體" w:eastAsia="微軟正黑體" w:hAnsi="微軟正黑體" w:hint="eastAsia"/>
          <w:szCs w:val="24"/>
        </w:rPr>
        <w:t>週</w:t>
      </w:r>
      <w:r w:rsidRPr="009970CF">
        <w:rPr>
          <w:rFonts w:ascii="微軟正黑體" w:eastAsia="微軟正黑體" w:hAnsi="微軟正黑體" w:hint="eastAsia"/>
          <w:szCs w:val="24"/>
        </w:rPr>
        <w:t>星期六至星期日</w:t>
      </w:r>
      <w:r w:rsidR="0068432A" w:rsidRPr="009970CF">
        <w:rPr>
          <w:rFonts w:ascii="微軟正黑體" w:eastAsia="微軟正黑體" w:hAnsi="微軟正黑體" w:hint="eastAsia"/>
          <w:szCs w:val="24"/>
        </w:rPr>
        <w:t>計</w:t>
      </w:r>
      <w:r w:rsidRPr="009970CF">
        <w:rPr>
          <w:rFonts w:ascii="微軟正黑體" w:eastAsia="微軟正黑體" w:hAnsi="微軟正黑體" w:hint="eastAsia"/>
          <w:szCs w:val="24"/>
        </w:rPr>
        <w:t>2日）</w:t>
      </w:r>
    </w:p>
    <w:p w:rsidR="00F82FE1" w:rsidRPr="009970CF" w:rsidRDefault="00BC78B4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Arial" w:hint="eastAsia"/>
          <w:szCs w:val="24"/>
        </w:rPr>
        <w:t>服務</w:t>
      </w:r>
      <w:r w:rsidR="00FA6253" w:rsidRPr="009970CF">
        <w:rPr>
          <w:rFonts w:ascii="微軟正黑體" w:eastAsia="微軟正黑體" w:hAnsi="微軟正黑體" w:cs="Arial"/>
          <w:szCs w:val="24"/>
        </w:rPr>
        <w:t>時間分2個時段，上午班09：00</w:t>
      </w:r>
      <w:proofErr w:type="gramStart"/>
      <w:r w:rsidR="00FA6253" w:rsidRPr="009970CF">
        <w:rPr>
          <w:rFonts w:ascii="微軟正黑體" w:eastAsia="微軟正黑體" w:hAnsi="微軟正黑體" w:cs="Arial"/>
          <w:szCs w:val="24"/>
        </w:rPr>
        <w:t>─</w:t>
      </w:r>
      <w:proofErr w:type="gramEnd"/>
      <w:r w:rsidR="00FA6253" w:rsidRPr="009970CF">
        <w:rPr>
          <w:rFonts w:ascii="微軟正黑體" w:eastAsia="微軟正黑體" w:hAnsi="微軟正黑體" w:cs="Arial"/>
          <w:szCs w:val="24"/>
        </w:rPr>
        <w:t>12：00;下午班13：00</w:t>
      </w:r>
      <w:proofErr w:type="gramStart"/>
      <w:r w:rsidR="00FA6253" w:rsidRPr="009970CF">
        <w:rPr>
          <w:rFonts w:ascii="微軟正黑體" w:eastAsia="微軟正黑體" w:hAnsi="微軟正黑體" w:cs="Arial"/>
          <w:szCs w:val="24"/>
        </w:rPr>
        <w:t>─</w:t>
      </w:r>
      <w:proofErr w:type="gramEnd"/>
      <w:r w:rsidR="00FA6253" w:rsidRPr="009970CF">
        <w:rPr>
          <w:rFonts w:ascii="微軟正黑體" w:eastAsia="微軟正黑體" w:hAnsi="微軟正黑體" w:cs="Arial"/>
          <w:szCs w:val="24"/>
        </w:rPr>
        <w:t>1</w:t>
      </w:r>
      <w:r w:rsidR="00FA6253" w:rsidRPr="009970CF">
        <w:rPr>
          <w:rFonts w:ascii="微軟正黑體" w:eastAsia="微軟正黑體" w:hAnsi="微軟正黑體" w:cs="Arial" w:hint="eastAsia"/>
          <w:szCs w:val="24"/>
        </w:rPr>
        <w:t>6</w:t>
      </w:r>
      <w:r w:rsidR="00FA6253" w:rsidRPr="009970CF">
        <w:rPr>
          <w:rFonts w:ascii="微軟正黑體" w:eastAsia="微軟正黑體" w:hAnsi="微軟正黑體" w:cs="Arial"/>
          <w:szCs w:val="24"/>
        </w:rPr>
        <w:t>：00，以中心公告日期為主（星期一固定休園），每次值班至少3小時。</w:t>
      </w:r>
    </w:p>
    <w:p w:rsidR="00CA5B30" w:rsidRPr="009970CF" w:rsidRDefault="00CA5B30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hint="eastAsia"/>
          <w:szCs w:val="24"/>
        </w:rPr>
        <w:t>至少需服</w:t>
      </w:r>
      <w:r w:rsidR="00BC78B4">
        <w:rPr>
          <w:rFonts w:ascii="微軟正黑體" w:eastAsia="微軟正黑體" w:hAnsi="微軟正黑體" w:hint="eastAsia"/>
          <w:szCs w:val="24"/>
        </w:rPr>
        <w:t>務</w:t>
      </w:r>
      <w:r w:rsidRPr="009970CF">
        <w:rPr>
          <w:rFonts w:ascii="微軟正黑體" w:eastAsia="微軟正黑體" w:hAnsi="微軟正黑體" w:hint="eastAsia"/>
          <w:szCs w:val="24"/>
        </w:rPr>
        <w:t>4次，每次服</w:t>
      </w:r>
      <w:r w:rsidR="00BC78B4">
        <w:rPr>
          <w:rFonts w:ascii="微軟正黑體" w:eastAsia="微軟正黑體" w:hAnsi="微軟正黑體" w:hint="eastAsia"/>
          <w:szCs w:val="24"/>
        </w:rPr>
        <w:t>務</w:t>
      </w:r>
      <w:bookmarkStart w:id="0" w:name="_GoBack"/>
      <w:bookmarkEnd w:id="0"/>
      <w:r w:rsidRPr="009970CF">
        <w:rPr>
          <w:rFonts w:ascii="微軟正黑體" w:eastAsia="微軟正黑體" w:hAnsi="微軟正黑體" w:hint="eastAsia"/>
          <w:szCs w:val="24"/>
        </w:rPr>
        <w:t>至少3</w:t>
      </w:r>
      <w:r w:rsidR="0068432A" w:rsidRPr="009970CF">
        <w:rPr>
          <w:rFonts w:ascii="微軟正黑體" w:eastAsia="微軟正黑體" w:hAnsi="微軟正黑體" w:hint="eastAsia"/>
          <w:szCs w:val="24"/>
        </w:rPr>
        <w:t>小時（每次可自由選擇半天或是全天），總</w:t>
      </w:r>
      <w:r w:rsidRPr="009970CF">
        <w:rPr>
          <w:rFonts w:ascii="微軟正黑體" w:eastAsia="微軟正黑體" w:hAnsi="微軟正黑體" w:hint="eastAsia"/>
          <w:szCs w:val="24"/>
        </w:rPr>
        <w:t>計12小時。</w:t>
      </w:r>
    </w:p>
    <w:p w:rsidR="00637203" w:rsidRPr="009970CF" w:rsidRDefault="00F82FE1" w:rsidP="009970CF">
      <w:pPr>
        <w:pStyle w:val="a3"/>
        <w:numPr>
          <w:ilvl w:val="0"/>
          <w:numId w:val="1"/>
        </w:numPr>
        <w:spacing w:line="0" w:lineRule="atLeast"/>
        <w:ind w:leftChars="0" w:hanging="906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報名資格：</w:t>
      </w:r>
    </w:p>
    <w:p w:rsidR="00F82FE1" w:rsidRPr="009970CF" w:rsidRDefault="0068432A" w:rsidP="009970CF">
      <w:pPr>
        <w:pStyle w:val="a3"/>
        <w:numPr>
          <w:ilvl w:val="0"/>
          <w:numId w:val="7"/>
        </w:numPr>
        <w:spacing w:line="0" w:lineRule="atLeast"/>
        <w:ind w:leftChars="0"/>
        <w:rPr>
          <w:rFonts w:ascii="微軟正黑體" w:eastAsia="微軟正黑體" w:hAnsi="微軟正黑體" w:cs="Arial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一般條件：</w:t>
      </w:r>
      <w:r w:rsidR="00205436" w:rsidRPr="009970CF">
        <w:rPr>
          <w:rFonts w:ascii="微軟正黑體" w:eastAsia="微軟正黑體" w:hAnsi="微軟正黑體" w:cs="Arial"/>
          <w:szCs w:val="24"/>
        </w:rPr>
        <w:t>高中職</w:t>
      </w:r>
      <w:r w:rsidR="00205436" w:rsidRPr="009970CF">
        <w:rPr>
          <w:rFonts w:ascii="微軟正黑體" w:eastAsia="微軟正黑體" w:hAnsi="微軟正黑體" w:cs="Arial" w:hint="eastAsia"/>
          <w:szCs w:val="24"/>
        </w:rPr>
        <w:t>及</w:t>
      </w:r>
      <w:r w:rsidR="00205436" w:rsidRPr="009970CF">
        <w:rPr>
          <w:rFonts w:ascii="微軟正黑體" w:eastAsia="微軟正黑體" w:hAnsi="微軟正黑體" w:cs="Arial"/>
          <w:szCs w:val="24"/>
        </w:rPr>
        <w:t>五專之一至三年級</w:t>
      </w:r>
      <w:r w:rsidR="00205436" w:rsidRPr="009970CF">
        <w:rPr>
          <w:rFonts w:ascii="微軟正黑體" w:eastAsia="微軟正黑體" w:hAnsi="微軟正黑體" w:cs="Arial" w:hint="eastAsia"/>
          <w:szCs w:val="24"/>
        </w:rPr>
        <w:t>在學</w:t>
      </w:r>
      <w:r w:rsidR="00205436" w:rsidRPr="009970CF">
        <w:rPr>
          <w:rFonts w:ascii="微軟正黑體" w:eastAsia="微軟正黑體" w:hAnsi="微軟正黑體" w:cs="Arial"/>
          <w:szCs w:val="24"/>
        </w:rPr>
        <w:t>學生，儀容端正且具愛心、</w:t>
      </w:r>
      <w:r w:rsidR="00205436" w:rsidRPr="009970CF">
        <w:rPr>
          <w:rFonts w:ascii="微軟正黑體" w:eastAsia="微軟正黑體" w:hAnsi="微軟正黑體" w:cs="Arial"/>
          <w:szCs w:val="24"/>
        </w:rPr>
        <w:lastRenderedPageBreak/>
        <w:t>耐心和服務熱忱。(能自行克服培訓及服務期間之交通與食宿)</w:t>
      </w:r>
    </w:p>
    <w:p w:rsidR="0068432A" w:rsidRPr="009970CF" w:rsidRDefault="009E5F71" w:rsidP="009970CF">
      <w:pPr>
        <w:pStyle w:val="a3"/>
        <w:numPr>
          <w:ilvl w:val="0"/>
          <w:numId w:val="7"/>
        </w:numPr>
        <w:spacing w:line="0" w:lineRule="atLeast"/>
        <w:ind w:leftChars="0"/>
        <w:rPr>
          <w:rFonts w:ascii="微軟正黑體" w:eastAsia="微軟正黑體" w:hAnsi="微軟正黑體" w:cs="Arial"/>
          <w:szCs w:val="24"/>
        </w:rPr>
      </w:pPr>
      <w:r w:rsidRPr="009970CF">
        <w:rPr>
          <w:rFonts w:ascii="微軟正黑體" w:eastAsia="微軟正黑體" w:hAnsi="微軟正黑體" w:cs="Arial" w:hint="eastAsia"/>
          <w:b/>
          <w:szCs w:val="24"/>
        </w:rPr>
        <w:t>特別條件：</w:t>
      </w:r>
    </w:p>
    <w:p w:rsidR="0068432A" w:rsidRPr="009970CF" w:rsidRDefault="0068432A" w:rsidP="009970CF">
      <w:pPr>
        <w:pStyle w:val="a3"/>
        <w:numPr>
          <w:ilvl w:val="1"/>
          <w:numId w:val="7"/>
        </w:numPr>
        <w:spacing w:line="0" w:lineRule="atLeast"/>
        <w:ind w:leftChars="0"/>
        <w:rPr>
          <w:rFonts w:ascii="微軟正黑體" w:eastAsia="微軟正黑體" w:hAnsi="微軟正黑體" w:cs="Arial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自認能兼顧課業與志工勤務並經家長同意者。</w:t>
      </w:r>
    </w:p>
    <w:p w:rsidR="0068432A" w:rsidRPr="009970CF" w:rsidRDefault="0068432A" w:rsidP="009970CF">
      <w:pPr>
        <w:pStyle w:val="a3"/>
        <w:numPr>
          <w:ilvl w:val="1"/>
          <w:numId w:val="7"/>
        </w:numPr>
        <w:spacing w:line="0" w:lineRule="atLeast"/>
        <w:ind w:leftChars="0"/>
        <w:rPr>
          <w:rFonts w:ascii="微軟正黑體" w:eastAsia="微軟正黑體" w:hAnsi="微軟正黑體" w:cs="Arial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能負責盡職、愛護校譽的學生。</w:t>
      </w:r>
    </w:p>
    <w:p w:rsidR="0068432A" w:rsidRPr="009970CF" w:rsidRDefault="0068432A" w:rsidP="009970CF">
      <w:pPr>
        <w:pStyle w:val="a3"/>
        <w:numPr>
          <w:ilvl w:val="1"/>
          <w:numId w:val="7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喜歡接觸、 服務人群，熱與他人協調合作的學生</w:t>
      </w:r>
    </w:p>
    <w:p w:rsidR="0068432A" w:rsidRPr="009970CF" w:rsidRDefault="00205436" w:rsidP="009970CF">
      <w:pPr>
        <w:pStyle w:val="a3"/>
        <w:numPr>
          <w:ilvl w:val="1"/>
          <w:numId w:val="7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szCs w:val="24"/>
        </w:rPr>
        <w:t>認同</w:t>
      </w:r>
      <w:r w:rsidR="0068432A" w:rsidRPr="009970CF">
        <w:rPr>
          <w:rFonts w:ascii="微軟正黑體" w:eastAsia="微軟正黑體" w:hAnsi="微軟正黑體" w:cs="Arial" w:hint="eastAsia"/>
          <w:szCs w:val="24"/>
        </w:rPr>
        <w:t>客家文化且表達能力良好的學生</w:t>
      </w:r>
    </w:p>
    <w:p w:rsidR="007B622F" w:rsidRPr="009970CF" w:rsidRDefault="007B622F" w:rsidP="009970CF">
      <w:pPr>
        <w:pStyle w:val="a3"/>
        <w:numPr>
          <w:ilvl w:val="0"/>
          <w:numId w:val="1"/>
        </w:numPr>
        <w:spacing w:line="0" w:lineRule="atLeast"/>
        <w:ind w:leftChars="0" w:hanging="906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報名時間</w:t>
      </w:r>
      <w:r w:rsidR="0068432A" w:rsidRPr="009970CF">
        <w:rPr>
          <w:rFonts w:ascii="微軟正黑體" w:eastAsia="微軟正黑體" w:hAnsi="微軟正黑體" w:hint="eastAsia"/>
          <w:b/>
          <w:szCs w:val="24"/>
        </w:rPr>
        <w:t>與方式</w:t>
      </w:r>
      <w:r w:rsidRPr="009970CF">
        <w:rPr>
          <w:rFonts w:ascii="微軟正黑體" w:eastAsia="微軟正黑體" w:hAnsi="微軟正黑體" w:hint="eastAsia"/>
          <w:b/>
          <w:szCs w:val="24"/>
        </w:rPr>
        <w:t>：</w:t>
      </w:r>
    </w:p>
    <w:p w:rsidR="0068432A" w:rsidRPr="009970CF" w:rsidRDefault="0068432A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報名時間</w:t>
      </w:r>
      <w:r w:rsidR="009E5F71" w:rsidRPr="009970CF">
        <w:rPr>
          <w:rFonts w:ascii="微軟正黑體" w:eastAsia="微軟正黑體" w:hAnsi="微軟正黑體" w:hint="eastAsia"/>
          <w:b/>
          <w:szCs w:val="24"/>
        </w:rPr>
        <w:t>：</w:t>
      </w:r>
    </w:p>
    <w:p w:rsidR="009E5F71" w:rsidRPr="009970CF" w:rsidRDefault="009E5F71" w:rsidP="009970CF">
      <w:pPr>
        <w:pStyle w:val="a3"/>
        <w:spacing w:line="0" w:lineRule="atLeast"/>
        <w:ind w:leftChars="0" w:left="960"/>
        <w:rPr>
          <w:rFonts w:ascii="微軟正黑體" w:eastAsia="微軟正黑體" w:hAnsi="微軟正黑體" w:cs="Arial"/>
          <w:b/>
        </w:rPr>
      </w:pPr>
      <w:r w:rsidRPr="009970CF">
        <w:rPr>
          <w:rFonts w:ascii="微軟正黑體" w:eastAsia="微軟正黑體" w:hAnsi="微軟正黑體" w:cs="Arial" w:hint="eastAsia"/>
          <w:b/>
        </w:rPr>
        <w:t>第一梯次：即日起至104年07月10日。</w:t>
      </w:r>
    </w:p>
    <w:p w:rsidR="009E5F71" w:rsidRPr="009970CF" w:rsidRDefault="009E5F71" w:rsidP="009970CF">
      <w:pPr>
        <w:pStyle w:val="a3"/>
        <w:spacing w:line="0" w:lineRule="atLeast"/>
        <w:ind w:leftChars="0" w:left="96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cs="Arial" w:hint="eastAsia"/>
          <w:b/>
        </w:rPr>
        <w:t>第二梯次：104年07月20日至8月11日。</w:t>
      </w:r>
    </w:p>
    <w:p w:rsidR="0068432A" w:rsidRPr="009970CF" w:rsidRDefault="009E5F71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報名方式：</w:t>
      </w:r>
    </w:p>
    <w:p w:rsidR="000D32A4" w:rsidRPr="009970CF" w:rsidRDefault="009E5F71" w:rsidP="009970CF">
      <w:pPr>
        <w:pStyle w:val="a3"/>
        <w:spacing w:line="0" w:lineRule="atLeast"/>
        <w:ind w:leftChars="0" w:left="96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一律</w:t>
      </w:r>
      <w:proofErr w:type="gramStart"/>
      <w:r w:rsidRPr="009970CF">
        <w:rPr>
          <w:rFonts w:ascii="微軟正黑體" w:eastAsia="微軟正黑體" w:hAnsi="微軟正黑體" w:hint="eastAsia"/>
          <w:b/>
          <w:szCs w:val="24"/>
        </w:rPr>
        <w:t>採</w:t>
      </w:r>
      <w:proofErr w:type="gramEnd"/>
      <w:r w:rsidRPr="009970CF">
        <w:rPr>
          <w:rFonts w:ascii="微軟正黑體" w:eastAsia="微軟正黑體" w:hAnsi="微軟正黑體" w:hint="eastAsia"/>
          <w:b/>
          <w:szCs w:val="24"/>
        </w:rPr>
        <w:t>網路報名，有興趣之同學請在報名時間請至</w:t>
      </w:r>
      <w:r w:rsidR="000D32A4" w:rsidRPr="009970CF">
        <w:rPr>
          <w:rFonts w:ascii="微軟正黑體" w:eastAsia="微軟正黑體" w:hAnsi="微軟正黑體" w:hint="eastAsia"/>
          <w:b/>
          <w:szCs w:val="24"/>
        </w:rPr>
        <w:t>報名網站填寫報名表(家長</w:t>
      </w:r>
      <w:proofErr w:type="gramStart"/>
      <w:r w:rsidR="000D32A4" w:rsidRPr="009970CF">
        <w:rPr>
          <w:rFonts w:ascii="微軟正黑體" w:eastAsia="微軟正黑體" w:hAnsi="微軟正黑體" w:hint="eastAsia"/>
          <w:b/>
          <w:szCs w:val="24"/>
        </w:rPr>
        <w:t>同意書請下載</w:t>
      </w:r>
      <w:proofErr w:type="gramEnd"/>
      <w:r w:rsidR="000D32A4" w:rsidRPr="009970CF">
        <w:rPr>
          <w:rFonts w:ascii="微軟正黑體" w:eastAsia="微軟正黑體" w:hAnsi="微軟正黑體" w:hint="eastAsia"/>
          <w:b/>
          <w:szCs w:val="24"/>
        </w:rPr>
        <w:t>填寫後於訓練當日繳交)。</w:t>
      </w:r>
    </w:p>
    <w:p w:rsidR="009E5F71" w:rsidRPr="009970CF" w:rsidRDefault="000D32A4" w:rsidP="009970CF">
      <w:pPr>
        <w:pStyle w:val="a3"/>
        <w:spacing w:line="0" w:lineRule="atLeast"/>
        <w:ind w:leftChars="0" w:left="96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網址：</w:t>
      </w:r>
      <w:hyperlink r:id="rId8" w:history="1">
        <w:r w:rsidR="00A96452" w:rsidRPr="009970CF">
          <w:rPr>
            <w:rStyle w:val="a9"/>
            <w:rFonts w:ascii="微軟正黑體" w:eastAsia="微軟正黑體" w:hAnsi="微軟正黑體"/>
            <w:b/>
            <w:szCs w:val="24"/>
          </w:rPr>
          <w:t>http://www.beclass.com/rid=1837966559202aeab29c</w:t>
        </w:r>
      </w:hyperlink>
      <w:r w:rsidR="00A96452" w:rsidRPr="009970CF">
        <w:rPr>
          <w:rFonts w:ascii="微軟正黑體" w:eastAsia="微軟正黑體" w:hAnsi="微軟正黑體" w:hint="eastAsia"/>
          <w:b/>
          <w:szCs w:val="24"/>
        </w:rPr>
        <w:t xml:space="preserve"> </w:t>
      </w:r>
    </w:p>
    <w:p w:rsidR="00167025" w:rsidRPr="009970CF" w:rsidRDefault="00167025" w:rsidP="009970CF">
      <w:pPr>
        <w:pStyle w:val="a3"/>
        <w:numPr>
          <w:ilvl w:val="2"/>
          <w:numId w:val="1"/>
        </w:numPr>
        <w:spacing w:line="0" w:lineRule="atLeast"/>
        <w:ind w:leftChars="0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>注意事項：</w:t>
      </w:r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報名完成後</w:t>
      </w:r>
      <w:r w:rsidRPr="009970CF">
        <w:rPr>
          <w:rFonts w:ascii="微軟正黑體" w:eastAsia="微軟正黑體" w:hAnsi="微軟正黑體" w:hint="eastAsia"/>
          <w:b/>
          <w:szCs w:val="24"/>
          <w:u w:val="single"/>
        </w:rPr>
        <w:t>請於</w:t>
      </w:r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各梯次</w:t>
      </w:r>
      <w:r w:rsidRPr="009970CF">
        <w:rPr>
          <w:rFonts w:ascii="微軟正黑體" w:eastAsia="微軟正黑體" w:hAnsi="微軟正黑體" w:hint="eastAsia"/>
          <w:b/>
          <w:szCs w:val="24"/>
          <w:u w:val="single"/>
        </w:rPr>
        <w:t>培訓當</w:t>
      </w:r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天</w:t>
      </w:r>
      <w:r w:rsidRPr="009970CF">
        <w:rPr>
          <w:rFonts w:ascii="微軟正黑體" w:eastAsia="微軟正黑體" w:hAnsi="微軟正黑體" w:hint="eastAsia"/>
          <w:b/>
          <w:szCs w:val="24"/>
          <w:u w:val="single"/>
        </w:rPr>
        <w:t>提供</w:t>
      </w:r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以下資訊，未能於培訓當日提供</w:t>
      </w:r>
      <w:proofErr w:type="gramStart"/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或是缺件者</w:t>
      </w:r>
      <w:proofErr w:type="gramEnd"/>
      <w:r w:rsidR="001C2296" w:rsidRPr="009970CF">
        <w:rPr>
          <w:rFonts w:ascii="微軟正黑體" w:eastAsia="微軟正黑體" w:hAnsi="微軟正黑體" w:hint="eastAsia"/>
          <w:b/>
          <w:szCs w:val="24"/>
          <w:u w:val="single"/>
        </w:rPr>
        <w:t>視同放棄</w:t>
      </w:r>
      <w:r w:rsidR="001C2296" w:rsidRPr="009970CF">
        <w:rPr>
          <w:rFonts w:ascii="微軟正黑體" w:eastAsia="微軟正黑體" w:hAnsi="微軟正黑體" w:hint="eastAsia"/>
          <w:b/>
          <w:szCs w:val="24"/>
        </w:rPr>
        <w:t>。</w:t>
      </w:r>
    </w:p>
    <w:p w:rsidR="00167025" w:rsidRPr="009970CF" w:rsidRDefault="00167025" w:rsidP="009970CF">
      <w:pPr>
        <w:pStyle w:val="a3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 w:val="22"/>
          <w:szCs w:val="24"/>
        </w:rPr>
      </w:pPr>
      <w:r w:rsidRPr="009970CF">
        <w:rPr>
          <w:rFonts w:ascii="微軟正黑體" w:eastAsia="微軟正黑體" w:hAnsi="微軟正黑體" w:cs="Arial" w:hint="eastAsia"/>
          <w:b/>
          <w:bCs/>
          <w:color w:val="000000"/>
          <w:kern w:val="0"/>
          <w:szCs w:val="28"/>
        </w:rPr>
        <w:t>學生證</w:t>
      </w:r>
      <w:r w:rsidR="000D32A4" w:rsidRPr="009970CF">
        <w:rPr>
          <w:rFonts w:ascii="微軟正黑體" w:eastAsia="微軟正黑體" w:hAnsi="微軟正黑體" w:cs="Arial" w:hint="eastAsia"/>
          <w:b/>
          <w:bCs/>
          <w:color w:val="000000"/>
          <w:kern w:val="0"/>
          <w:szCs w:val="28"/>
        </w:rPr>
        <w:t>或在學證明</w:t>
      </w:r>
      <w:r w:rsidRPr="009970CF">
        <w:rPr>
          <w:rFonts w:ascii="微軟正黑體" w:eastAsia="微軟正黑體" w:hAnsi="微軟正黑體" w:cs="Arial" w:hint="eastAsia"/>
          <w:b/>
          <w:bCs/>
          <w:color w:val="000000"/>
          <w:kern w:val="0"/>
          <w:szCs w:val="28"/>
        </w:rPr>
        <w:t>影本1份</w:t>
      </w:r>
    </w:p>
    <w:p w:rsidR="008D2FA9" w:rsidRPr="009970CF" w:rsidRDefault="00167025" w:rsidP="009970CF">
      <w:pPr>
        <w:pStyle w:val="a3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  <w:b/>
          <w:sz w:val="22"/>
          <w:szCs w:val="24"/>
        </w:rPr>
      </w:pPr>
      <w:r w:rsidRPr="009970CF">
        <w:rPr>
          <w:rFonts w:ascii="微軟正黑體" w:eastAsia="微軟正黑體" w:hAnsi="微軟正黑體" w:cs="Arial" w:hint="eastAsia"/>
          <w:b/>
          <w:bCs/>
          <w:color w:val="000000"/>
          <w:kern w:val="0"/>
          <w:szCs w:val="28"/>
        </w:rPr>
        <w:t>家長同意書</w:t>
      </w:r>
    </w:p>
    <w:p w:rsidR="000D32A4" w:rsidRPr="009970CF" w:rsidRDefault="008D2FA9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b/>
        </w:rPr>
        <w:t>訓</w:t>
      </w:r>
      <w:r w:rsidR="009970CF" w:rsidRPr="009970CF">
        <w:rPr>
          <w:rFonts w:ascii="微軟正黑體" w:eastAsia="微軟正黑體" w:hAnsi="微軟正黑體" w:cs="Arial" w:hint="eastAsia"/>
          <w:b/>
        </w:rPr>
        <w:t>練</w:t>
      </w:r>
      <w:r w:rsidRPr="009970CF">
        <w:rPr>
          <w:rFonts w:ascii="微軟正黑體" w:eastAsia="微軟正黑體" w:hAnsi="微軟正黑體" w:cs="Arial" w:hint="eastAsia"/>
        </w:rPr>
        <w:t>：</w:t>
      </w:r>
      <w:r w:rsidR="000D32A4" w:rsidRPr="009970CF">
        <w:rPr>
          <w:rFonts w:ascii="微軟正黑體" w:eastAsia="微軟正黑體" w:hAnsi="微軟正黑體" w:cs="Arial" w:hint="eastAsia"/>
        </w:rPr>
        <w:t>報名經確認後，將進行服務禮儀、環境認識及客家文化訓練</w:t>
      </w:r>
      <w:r w:rsidR="000D32A4" w:rsidRPr="009970CF">
        <w:rPr>
          <w:rFonts w:ascii="微軟正黑體" w:eastAsia="微軟正黑體" w:hAnsi="微軟正黑體" w:cs="Arial"/>
        </w:rPr>
        <w:t>2</w:t>
      </w:r>
      <w:r w:rsidR="000D32A4" w:rsidRPr="009970CF">
        <w:rPr>
          <w:rFonts w:ascii="微軟正黑體" w:eastAsia="微軟正黑體" w:hAnsi="微軟正黑體" w:cs="Arial" w:hint="eastAsia"/>
        </w:rPr>
        <w:t>小時，</w:t>
      </w:r>
      <w:r w:rsidR="000D32A4" w:rsidRPr="009970CF">
        <w:rPr>
          <w:rFonts w:ascii="微軟正黑體" w:eastAsia="微軟正黑體" w:hAnsi="微軟正黑體" w:cs="Arial"/>
        </w:rPr>
        <w:t>訓練期間缺席或發現不適任者，取消錄取資格並</w:t>
      </w:r>
      <w:proofErr w:type="gramStart"/>
      <w:r w:rsidR="000D32A4" w:rsidRPr="009970CF">
        <w:rPr>
          <w:rFonts w:ascii="微軟正黑體" w:eastAsia="微軟正黑體" w:hAnsi="微軟正黑體" w:cs="Arial"/>
        </w:rPr>
        <w:t>逕予告</w:t>
      </w:r>
      <w:proofErr w:type="gramEnd"/>
      <w:r w:rsidR="000D32A4" w:rsidRPr="009970CF">
        <w:rPr>
          <w:rFonts w:ascii="微軟正黑體" w:eastAsia="微軟正黑體" w:hAnsi="微軟正黑體" w:cs="Arial"/>
        </w:rPr>
        <w:t>知學生本人。</w:t>
      </w:r>
    </w:p>
    <w:p w:rsidR="007B622F" w:rsidRPr="009970CF" w:rsidRDefault="000D32A4" w:rsidP="009970CF">
      <w:pPr>
        <w:pStyle w:val="a3"/>
        <w:spacing w:line="0" w:lineRule="atLeast"/>
        <w:ind w:leftChars="0" w:left="960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</w:rPr>
        <w:t>1.</w:t>
      </w:r>
      <w:r w:rsidRPr="009970CF">
        <w:rPr>
          <w:rFonts w:ascii="微軟正黑體" w:eastAsia="微軟正黑體" w:hAnsi="微軟正黑體" w:cs="新細明體" w:hint="eastAsia"/>
          <w:spacing w:val="15"/>
          <w:kern w:val="0"/>
          <w:szCs w:val="24"/>
        </w:rPr>
        <w:t>訓練</w:t>
      </w:r>
      <w:r w:rsidRPr="009970CF">
        <w:rPr>
          <w:rFonts w:ascii="微軟正黑體" w:eastAsia="微軟正黑體" w:hAnsi="微軟正黑體" w:cs="新細明體"/>
          <w:spacing w:val="15"/>
          <w:kern w:val="0"/>
          <w:szCs w:val="24"/>
        </w:rPr>
        <w:t>日期</w:t>
      </w:r>
      <w:r w:rsidRPr="009970CF">
        <w:rPr>
          <w:rFonts w:ascii="微軟正黑體" w:eastAsia="微軟正黑體" w:hAnsi="微軟正黑體" w:cs="Arial" w:hint="eastAsia"/>
          <w:b/>
          <w:kern w:val="0"/>
        </w:rPr>
        <w:t>（暫定）</w:t>
      </w:r>
      <w:r w:rsidRPr="009970CF">
        <w:rPr>
          <w:rFonts w:ascii="微軟正黑體" w:eastAsia="微軟正黑體" w:hAnsi="微軟正黑體" w:cs="新細明體" w:hint="eastAsia"/>
          <w:spacing w:val="15"/>
          <w:kern w:val="0"/>
          <w:szCs w:val="24"/>
        </w:rPr>
        <w:t>：</w:t>
      </w:r>
    </w:p>
    <w:p w:rsidR="008D2FA9" w:rsidRPr="009970CF" w:rsidRDefault="008D2FA9" w:rsidP="009970CF">
      <w:pPr>
        <w:pStyle w:val="a3"/>
        <w:spacing w:line="0" w:lineRule="atLeast"/>
        <w:ind w:leftChars="500" w:left="1200"/>
        <w:rPr>
          <w:rFonts w:ascii="微軟正黑體" w:eastAsia="微軟正黑體" w:hAnsi="微軟正黑體" w:cs="Arial"/>
        </w:rPr>
      </w:pPr>
      <w:r w:rsidRPr="009970CF">
        <w:rPr>
          <w:rFonts w:ascii="微軟正黑體" w:eastAsia="微軟正黑體" w:hAnsi="微軟正黑體" w:cs="Arial" w:hint="eastAsia"/>
        </w:rPr>
        <w:t>第一梯次：104年07月11日(六)10：00。（暫定）</w:t>
      </w:r>
    </w:p>
    <w:p w:rsidR="000D32A4" w:rsidRPr="009970CF" w:rsidRDefault="008D2FA9" w:rsidP="009970CF">
      <w:pPr>
        <w:pStyle w:val="a3"/>
        <w:spacing w:line="0" w:lineRule="atLeast"/>
        <w:ind w:leftChars="500" w:left="1200"/>
        <w:rPr>
          <w:rFonts w:ascii="微軟正黑體" w:eastAsia="微軟正黑體" w:hAnsi="微軟正黑體" w:cs="Arial"/>
        </w:rPr>
      </w:pPr>
      <w:r w:rsidRPr="009970CF">
        <w:rPr>
          <w:rFonts w:ascii="微軟正黑體" w:eastAsia="微軟正黑體" w:hAnsi="微軟正黑體" w:cs="Arial" w:hint="eastAsia"/>
        </w:rPr>
        <w:t>第二梯次：104年08月22日(六)10：00。（暫定）</w:t>
      </w:r>
    </w:p>
    <w:p w:rsidR="008D2FA9" w:rsidRPr="009970CF" w:rsidRDefault="000D32A4" w:rsidP="009970CF">
      <w:pPr>
        <w:spacing w:line="0" w:lineRule="atLeast"/>
        <w:rPr>
          <w:rFonts w:ascii="微軟正黑體" w:eastAsia="微軟正黑體" w:hAnsi="微軟正黑體" w:cs="Arial"/>
          <w:b/>
        </w:rPr>
      </w:pPr>
      <w:r w:rsidRPr="009970CF">
        <w:rPr>
          <w:rFonts w:ascii="微軟正黑體" w:eastAsia="微軟正黑體" w:hAnsi="微軟正黑體" w:hint="eastAsia"/>
          <w:b/>
          <w:szCs w:val="24"/>
        </w:rPr>
        <w:t xml:space="preserve">        2.</w:t>
      </w:r>
      <w:r w:rsidR="008D2FA9" w:rsidRPr="009970CF">
        <w:rPr>
          <w:rFonts w:ascii="微軟正黑體" w:eastAsia="微軟正黑體" w:hAnsi="微軟正黑體" w:hint="eastAsia"/>
          <w:szCs w:val="24"/>
        </w:rPr>
        <w:t>培訓地點：六堆客家文化園區行政中心二樓六堆會議廳</w:t>
      </w:r>
    </w:p>
    <w:p w:rsidR="008D2FA9" w:rsidRPr="009970CF" w:rsidRDefault="00205436" w:rsidP="009970CF">
      <w:pPr>
        <w:pStyle w:val="a3"/>
        <w:numPr>
          <w:ilvl w:val="0"/>
          <w:numId w:val="1"/>
        </w:numPr>
        <w:spacing w:line="0" w:lineRule="atLeast"/>
        <w:ind w:leftChars="0" w:hanging="906"/>
        <w:rPr>
          <w:rFonts w:ascii="微軟正黑體" w:eastAsia="微軟正黑體" w:hAnsi="微軟正黑體"/>
          <w:szCs w:val="24"/>
        </w:rPr>
      </w:pPr>
      <w:r w:rsidRPr="009970CF">
        <w:rPr>
          <w:rFonts w:ascii="微軟正黑體" w:eastAsia="微軟正黑體" w:hAnsi="微軟正黑體" w:cs="Arial" w:hint="eastAsia"/>
          <w:b/>
        </w:rPr>
        <w:t>激勵措施</w:t>
      </w:r>
      <w:r w:rsidR="008D2FA9" w:rsidRPr="009970CF">
        <w:rPr>
          <w:rFonts w:ascii="微軟正黑體" w:eastAsia="微軟正黑體" w:hAnsi="微軟正黑體" w:cs="Arial" w:hint="eastAsia"/>
          <w:b/>
        </w:rPr>
        <w:t>：</w:t>
      </w:r>
      <w:r w:rsidR="009970CF" w:rsidRPr="009970CF">
        <w:rPr>
          <w:rFonts w:ascii="微軟正黑體" w:eastAsia="微軟正黑體" w:hAnsi="微軟正黑體" w:cs="Arial"/>
        </w:rPr>
        <w:t>服務時數符合</w:t>
      </w:r>
      <w:r w:rsidR="009970CF" w:rsidRPr="009970CF">
        <w:rPr>
          <w:rFonts w:ascii="微軟正黑體" w:eastAsia="微軟正黑體" w:hAnsi="微軟正黑體" w:cs="Arial" w:hint="eastAsia"/>
        </w:rPr>
        <w:t>本中心</w:t>
      </w:r>
      <w:r w:rsidR="009970CF" w:rsidRPr="009970CF">
        <w:rPr>
          <w:rFonts w:ascii="微軟正黑體" w:eastAsia="微軟正黑體" w:hAnsi="微軟正黑體" w:cs="Arial"/>
        </w:rPr>
        <w:t>規定（至少</w:t>
      </w:r>
      <w:r w:rsidR="009970CF" w:rsidRPr="009970CF">
        <w:rPr>
          <w:rFonts w:ascii="微軟正黑體" w:eastAsia="微軟正黑體" w:hAnsi="微軟正黑體" w:cs="Arial" w:hint="eastAsia"/>
        </w:rPr>
        <w:t>12</w:t>
      </w:r>
      <w:r w:rsidR="009970CF" w:rsidRPr="009970CF">
        <w:rPr>
          <w:rFonts w:ascii="微軟正黑體" w:eastAsia="微軟正黑體" w:hAnsi="微軟正黑體" w:cs="Arial"/>
        </w:rPr>
        <w:t>小時）並經評鑑表現優良者，於</w:t>
      </w:r>
      <w:r w:rsidR="009970CF" w:rsidRPr="009970CF">
        <w:rPr>
          <w:rFonts w:ascii="微軟正黑體" w:eastAsia="微軟正黑體" w:hAnsi="微軟正黑體" w:cs="Arial" w:hint="eastAsia"/>
        </w:rPr>
        <w:t>服務結束後發給</w:t>
      </w:r>
      <w:r w:rsidR="009970CF" w:rsidRPr="009970CF">
        <w:rPr>
          <w:rFonts w:ascii="微軟正黑體" w:eastAsia="微軟正黑體" w:hAnsi="微軟正黑體" w:cs="Arial"/>
        </w:rPr>
        <w:t>公共服務證明書，特殊表現者報請就讀學校獎勵。</w:t>
      </w:r>
    </w:p>
    <w:p w:rsidR="007B622F" w:rsidRPr="009970CF" w:rsidRDefault="009970CF" w:rsidP="001B66FD">
      <w:pPr>
        <w:pStyle w:val="a3"/>
        <w:numPr>
          <w:ilvl w:val="0"/>
          <w:numId w:val="1"/>
        </w:numPr>
        <w:spacing w:line="360" w:lineRule="auto"/>
        <w:ind w:leftChars="0" w:hanging="906"/>
        <w:rPr>
          <w:rFonts w:ascii="微軟正黑體" w:eastAsia="微軟正黑體" w:hAnsi="微軟正黑體"/>
          <w:b/>
          <w:szCs w:val="24"/>
        </w:rPr>
      </w:pPr>
      <w:r w:rsidRPr="009970CF">
        <w:rPr>
          <w:rFonts w:ascii="微軟正黑體" w:eastAsia="微軟正黑體" w:hAnsi="微軟正黑體" w:hint="eastAsia"/>
          <w:b/>
        </w:rPr>
        <w:t>服勤</w:t>
      </w:r>
      <w:r w:rsidR="001B66FD" w:rsidRPr="009970CF">
        <w:rPr>
          <w:rFonts w:ascii="微軟正黑體" w:eastAsia="微軟正黑體" w:hAnsi="微軟正黑體" w:hint="eastAsia"/>
          <w:b/>
        </w:rPr>
        <w:t>注意事項：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學生服務為無給職。(交通食宿需自理)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服務</w:t>
      </w:r>
      <w:proofErr w:type="gramStart"/>
      <w:r w:rsidRPr="009970CF">
        <w:rPr>
          <w:rFonts w:ascii="微軟正黑體" w:eastAsia="微軟正黑體" w:hAnsi="微軟正黑體" w:hint="eastAsia"/>
        </w:rPr>
        <w:t>期間</w:t>
      </w:r>
      <w:r w:rsidRPr="009970CF">
        <w:rPr>
          <w:rFonts w:ascii="微軟正黑體" w:eastAsia="微軟正黑體" w:hAnsi="微軟正黑體" w:cs="新細明體"/>
          <w:spacing w:val="15"/>
          <w:kern w:val="0"/>
          <w:szCs w:val="24"/>
        </w:rPr>
        <w:t>均應遵守</w:t>
      </w:r>
      <w:proofErr w:type="gramEnd"/>
      <w:r w:rsidR="003B316F">
        <w:rPr>
          <w:rFonts w:ascii="微軟正黑體" w:eastAsia="微軟正黑體" w:hAnsi="微軟正黑體" w:cs="新細明體" w:hint="eastAsia"/>
          <w:spacing w:val="15"/>
          <w:kern w:val="0"/>
          <w:szCs w:val="24"/>
        </w:rPr>
        <w:t>六堆客家文化</w:t>
      </w:r>
      <w:r w:rsidRPr="009970CF">
        <w:rPr>
          <w:rFonts w:ascii="微軟正黑體" w:eastAsia="微軟正黑體" w:hAnsi="微軟正黑體" w:cs="新細明體" w:hint="eastAsia"/>
          <w:spacing w:val="15"/>
          <w:kern w:val="0"/>
          <w:szCs w:val="24"/>
        </w:rPr>
        <w:t>園區相關</w:t>
      </w:r>
      <w:r w:rsidRPr="009970CF">
        <w:rPr>
          <w:rFonts w:ascii="微軟正黑體" w:eastAsia="微軟正黑體" w:hAnsi="微軟正黑體" w:cs="新細明體"/>
          <w:spacing w:val="15"/>
          <w:kern w:val="0"/>
          <w:szCs w:val="24"/>
        </w:rPr>
        <w:t>服務規章。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 w:hint="eastAsia"/>
        </w:rPr>
        <w:t>請於服務時間提早</w:t>
      </w:r>
      <w:r w:rsidRPr="009970CF">
        <w:rPr>
          <w:rFonts w:ascii="微軟正黑體" w:eastAsia="微軟正黑體" w:hAnsi="微軟正黑體"/>
        </w:rPr>
        <w:t>10</w:t>
      </w:r>
      <w:r w:rsidRPr="009970CF">
        <w:rPr>
          <w:rFonts w:ascii="微軟正黑體" w:eastAsia="微軟正黑體" w:hAnsi="微軟正黑體" w:hint="eastAsia"/>
        </w:rPr>
        <w:t>分鐘至</w:t>
      </w:r>
      <w:r w:rsidR="003B316F">
        <w:rPr>
          <w:rFonts w:ascii="微軟正黑體" w:eastAsia="微軟正黑體" w:hAnsi="微軟正黑體" w:hint="eastAsia"/>
        </w:rPr>
        <w:t>六堆</w:t>
      </w:r>
      <w:r w:rsidRPr="009970CF">
        <w:rPr>
          <w:rFonts w:ascii="微軟正黑體" w:eastAsia="微軟正黑體" w:hAnsi="微軟正黑體" w:hint="eastAsia"/>
        </w:rPr>
        <w:t>客家文化</w:t>
      </w:r>
      <w:proofErr w:type="gramStart"/>
      <w:r w:rsidRPr="009970CF">
        <w:rPr>
          <w:rFonts w:ascii="微軟正黑體" w:eastAsia="微軟正黑體" w:hAnsi="微軟正黑體" w:hint="eastAsia"/>
        </w:rPr>
        <w:t>園區</w:t>
      </w:r>
      <w:r w:rsidR="003B316F">
        <w:rPr>
          <w:rFonts w:ascii="微軟正黑體" w:eastAsia="微軟正黑體" w:hAnsi="微軟正黑體" w:hint="eastAsia"/>
        </w:rPr>
        <w:t>傘架聚落</w:t>
      </w:r>
      <w:proofErr w:type="gramEnd"/>
      <w:r w:rsidR="003B316F">
        <w:rPr>
          <w:rFonts w:ascii="微軟正黑體" w:eastAsia="微軟正黑體" w:hAnsi="微軟正黑體" w:hint="eastAsia"/>
        </w:rPr>
        <w:t>區遊客服務中心報到</w:t>
      </w:r>
      <w:r w:rsidRPr="009970CF">
        <w:rPr>
          <w:rFonts w:ascii="微軟正黑體" w:eastAsia="微軟正黑體" w:hAnsi="微軟正黑體" w:hint="eastAsia"/>
        </w:rPr>
        <w:t>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t>無故遲到或早退者視為缺席；無故缺席視同曠職。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t>值勤應親自簽到與簽退，不得委託他人代理。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lastRenderedPageBreak/>
        <w:t>值勤</w:t>
      </w:r>
      <w:r w:rsidRPr="009970CF">
        <w:rPr>
          <w:rFonts w:ascii="微軟正黑體" w:eastAsia="微軟正黑體" w:hAnsi="微軟正黑體" w:hint="eastAsia"/>
        </w:rPr>
        <w:t>需</w:t>
      </w:r>
      <w:r w:rsidRPr="009970CF">
        <w:rPr>
          <w:rFonts w:ascii="微軟正黑體" w:eastAsia="微軟正黑體" w:hAnsi="微軟正黑體"/>
        </w:rPr>
        <w:t>佩掛服務證</w:t>
      </w:r>
      <w:r w:rsidRPr="009970CF">
        <w:rPr>
          <w:rFonts w:ascii="微軟正黑體" w:eastAsia="微軟正黑體" w:hAnsi="微軟正黑體" w:hint="eastAsia"/>
        </w:rPr>
        <w:t>並配合服裝</w:t>
      </w:r>
      <w:r w:rsidRPr="009970CF">
        <w:rPr>
          <w:rFonts w:ascii="微軟正黑體" w:eastAsia="微軟正黑體" w:hAnsi="微軟正黑體"/>
        </w:rPr>
        <w:t>識別。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t>不得自行調動排定之工作，以維持服務品質</w:t>
      </w:r>
      <w:r w:rsidRPr="009970CF">
        <w:rPr>
          <w:rFonts w:ascii="微軟正黑體" w:eastAsia="微軟正黑體" w:hAnsi="微軟正黑體" w:hint="eastAsia"/>
        </w:rPr>
        <w:t>。</w:t>
      </w:r>
    </w:p>
    <w:p w:rsidR="009970CF" w:rsidRPr="009970CF" w:rsidRDefault="009970CF" w:rsidP="009970CF">
      <w:pPr>
        <w:pStyle w:val="a3"/>
        <w:numPr>
          <w:ilvl w:val="1"/>
          <w:numId w:val="1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970CF">
        <w:rPr>
          <w:rFonts w:ascii="微軟正黑體" w:eastAsia="微軟正黑體" w:hAnsi="微軟正黑體"/>
        </w:rPr>
        <w:t>遵守</w:t>
      </w:r>
      <w:proofErr w:type="gramStart"/>
      <w:r w:rsidRPr="009970CF">
        <w:rPr>
          <w:rFonts w:ascii="微軟正黑體" w:eastAsia="微軟正黑體" w:hAnsi="微軟正黑體" w:hint="eastAsia"/>
        </w:rPr>
        <w:t>志工室</w:t>
      </w:r>
      <w:r w:rsidRPr="009970CF">
        <w:rPr>
          <w:rFonts w:ascii="微軟正黑體" w:eastAsia="微軟正黑體" w:hAnsi="微軟正黑體"/>
        </w:rPr>
        <w:t>各項</w:t>
      </w:r>
      <w:proofErr w:type="gramEnd"/>
      <w:r w:rsidRPr="009970CF">
        <w:rPr>
          <w:rFonts w:ascii="微軟正黑體" w:eastAsia="微軟正黑體" w:hAnsi="微軟正黑體"/>
        </w:rPr>
        <w:t>設備使用規定。</w:t>
      </w:r>
    </w:p>
    <w:p w:rsidR="001B66FD" w:rsidRPr="009970CF" w:rsidRDefault="001B66FD" w:rsidP="00205436">
      <w:pPr>
        <w:pStyle w:val="a3"/>
        <w:spacing w:line="360" w:lineRule="auto"/>
        <w:ind w:leftChars="0"/>
        <w:rPr>
          <w:rFonts w:ascii="微軟正黑體" w:eastAsia="微軟正黑體" w:hAnsi="微軟正黑體"/>
          <w:szCs w:val="24"/>
        </w:rPr>
      </w:pPr>
    </w:p>
    <w:sectPr w:rsidR="001B66FD" w:rsidRPr="009970CF" w:rsidSect="0068432A">
      <w:footerReference w:type="default" r:id="rId9"/>
      <w:pgSz w:w="11906" w:h="16838"/>
      <w:pgMar w:top="851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25" w:rsidRDefault="00D47925" w:rsidP="004C3F91">
      <w:r>
        <w:separator/>
      </w:r>
    </w:p>
  </w:endnote>
  <w:endnote w:type="continuationSeparator" w:id="0">
    <w:p w:rsidR="00D47925" w:rsidRDefault="00D47925" w:rsidP="004C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7534907"/>
      <w:docPartObj>
        <w:docPartGallery w:val="Page Numbers (Bottom of Page)"/>
        <w:docPartUnique/>
      </w:docPartObj>
    </w:sdtPr>
    <w:sdtEndPr/>
    <w:sdtContent>
      <w:p w:rsidR="003B316F" w:rsidRDefault="003B31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B4" w:rsidRPr="00BC78B4">
          <w:rPr>
            <w:noProof/>
            <w:lang w:val="zh-TW"/>
          </w:rPr>
          <w:t>4</w:t>
        </w:r>
        <w:r>
          <w:fldChar w:fldCharType="end"/>
        </w:r>
      </w:p>
    </w:sdtContent>
  </w:sdt>
  <w:p w:rsidR="003B316F" w:rsidRDefault="003B31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25" w:rsidRDefault="00D47925" w:rsidP="004C3F91">
      <w:r>
        <w:separator/>
      </w:r>
    </w:p>
  </w:footnote>
  <w:footnote w:type="continuationSeparator" w:id="0">
    <w:p w:rsidR="00D47925" w:rsidRDefault="00D47925" w:rsidP="004C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E66"/>
    <w:multiLevelType w:val="hybridMultilevel"/>
    <w:tmpl w:val="63D2F8A0"/>
    <w:lvl w:ilvl="0" w:tplc="6302A52E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cstheme="minorBidi" w:hint="default"/>
        <w:b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8852AC"/>
    <w:multiLevelType w:val="hybridMultilevel"/>
    <w:tmpl w:val="EE2243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B50137"/>
    <w:multiLevelType w:val="hybridMultilevel"/>
    <w:tmpl w:val="ECA2BA50"/>
    <w:lvl w:ilvl="0" w:tplc="CDD8569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sz w:val="24"/>
      </w:rPr>
    </w:lvl>
    <w:lvl w:ilvl="1" w:tplc="34C48EF6">
      <w:start w:val="1"/>
      <w:numFmt w:val="decimal"/>
      <w:lvlText w:val="%2."/>
      <w:lvlJc w:val="left"/>
      <w:pPr>
        <w:ind w:left="960" w:hanging="480"/>
      </w:pPr>
      <w:rPr>
        <w:b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9718DB"/>
    <w:multiLevelType w:val="hybridMultilevel"/>
    <w:tmpl w:val="0AD4A268"/>
    <w:lvl w:ilvl="0" w:tplc="FBBCE202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cstheme="minorBidi"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A247321"/>
    <w:multiLevelType w:val="hybridMultilevel"/>
    <w:tmpl w:val="25C0B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0612CC7"/>
    <w:multiLevelType w:val="hybridMultilevel"/>
    <w:tmpl w:val="83303B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64F977F6"/>
    <w:multiLevelType w:val="hybridMultilevel"/>
    <w:tmpl w:val="B0E6062C"/>
    <w:lvl w:ilvl="0" w:tplc="7A0C9C90">
      <w:start w:val="1"/>
      <w:numFmt w:val="decimal"/>
      <w:lvlText w:val="(%1)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7DE45870"/>
    <w:multiLevelType w:val="hybridMultilevel"/>
    <w:tmpl w:val="890C26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C11"/>
    <w:rsid w:val="000564AD"/>
    <w:rsid w:val="000B6C11"/>
    <w:rsid w:val="000D32A4"/>
    <w:rsid w:val="00167025"/>
    <w:rsid w:val="001B66FD"/>
    <w:rsid w:val="001C2296"/>
    <w:rsid w:val="00205436"/>
    <w:rsid w:val="0039077F"/>
    <w:rsid w:val="003B316F"/>
    <w:rsid w:val="003F4722"/>
    <w:rsid w:val="004C3F91"/>
    <w:rsid w:val="00567DD6"/>
    <w:rsid w:val="00637203"/>
    <w:rsid w:val="0068432A"/>
    <w:rsid w:val="006A38CE"/>
    <w:rsid w:val="006D5FAE"/>
    <w:rsid w:val="007B622F"/>
    <w:rsid w:val="00891328"/>
    <w:rsid w:val="008D2FA9"/>
    <w:rsid w:val="009970CF"/>
    <w:rsid w:val="009E5F71"/>
    <w:rsid w:val="00A96452"/>
    <w:rsid w:val="00BC78B4"/>
    <w:rsid w:val="00CA5B30"/>
    <w:rsid w:val="00D47925"/>
    <w:rsid w:val="00EE4F13"/>
    <w:rsid w:val="00F25710"/>
    <w:rsid w:val="00F82FE1"/>
    <w:rsid w:val="00F855F8"/>
    <w:rsid w:val="00FA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11"/>
    <w:pPr>
      <w:ind w:leftChars="200" w:left="480"/>
    </w:pPr>
  </w:style>
  <w:style w:type="table" w:styleId="a4">
    <w:name w:val="Table Grid"/>
    <w:basedOn w:val="a1"/>
    <w:uiPriority w:val="59"/>
    <w:rsid w:val="000B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F91"/>
    <w:rPr>
      <w:sz w:val="20"/>
      <w:szCs w:val="20"/>
    </w:rPr>
  </w:style>
  <w:style w:type="character" w:styleId="a9">
    <w:name w:val="Hyperlink"/>
    <w:basedOn w:val="a0"/>
    <w:uiPriority w:val="99"/>
    <w:unhideWhenUsed/>
    <w:rsid w:val="00A964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C11"/>
    <w:pPr>
      <w:ind w:leftChars="200" w:left="480"/>
    </w:pPr>
  </w:style>
  <w:style w:type="table" w:styleId="a4">
    <w:name w:val="Table Grid"/>
    <w:basedOn w:val="a1"/>
    <w:uiPriority w:val="59"/>
    <w:rsid w:val="000B6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F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F91"/>
    <w:rPr>
      <w:sz w:val="20"/>
      <w:szCs w:val="20"/>
    </w:rPr>
  </w:style>
  <w:style w:type="character" w:styleId="a9">
    <w:name w:val="Hyperlink"/>
    <w:basedOn w:val="a0"/>
    <w:uiPriority w:val="99"/>
    <w:unhideWhenUsed/>
    <w:rsid w:val="00A96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class.com/rid=1837966559202aeab29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liudui-10310</dc:creator>
  <cp:lastModifiedBy>liudui-10310</cp:lastModifiedBy>
  <cp:revision>12</cp:revision>
  <dcterms:created xsi:type="dcterms:W3CDTF">2015-06-28T07:54:00Z</dcterms:created>
  <dcterms:modified xsi:type="dcterms:W3CDTF">2015-07-07T01:59:00Z</dcterms:modified>
</cp:coreProperties>
</file>