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D2" w:rsidRPr="008768C7" w:rsidRDefault="00634A6C" w:rsidP="006C6694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68C7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7FEA6" wp14:editId="2FE0EAA4">
                <wp:simplePos x="0" y="0"/>
                <wp:positionH relativeFrom="column">
                  <wp:posOffset>-362585</wp:posOffset>
                </wp:positionH>
                <wp:positionV relativeFrom="paragraph">
                  <wp:posOffset>-130855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A6C" w:rsidRPr="008768C7" w:rsidRDefault="00634A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768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0024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55pt;margin-top:-10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" filled="f" stroked="f">
                <v:textbox style="mso-fit-shape-to-text:t">
                  <w:txbxContent>
                    <w:p w:rsidR="00634A6C" w:rsidRPr="008768C7" w:rsidRDefault="00634A6C">
                      <w:pPr>
                        <w:rPr>
                          <w:rFonts w:ascii="標楷體" w:eastAsia="標楷體" w:hAnsi="標楷體"/>
                        </w:rPr>
                      </w:pPr>
                      <w:r w:rsidRPr="008768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00246">
                        <w:rPr>
                          <w:rFonts w:ascii="標楷體" w:eastAsia="標楷體" w:hAnsi="標楷體" w:hint="eastAsia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24C02" w:rsidRPr="008768C7">
        <w:rPr>
          <w:rFonts w:ascii="標楷體" w:eastAsia="標楷體" w:hAnsi="標楷體" w:hint="eastAsia"/>
          <w:color w:val="000000" w:themeColor="text1"/>
          <w:sz w:val="28"/>
          <w:szCs w:val="28"/>
        </w:rPr>
        <w:t>2016國際女孩日在高雄－「高雄女孩」</w:t>
      </w:r>
    </w:p>
    <w:p w:rsidR="00F24C02" w:rsidRPr="008768C7" w:rsidRDefault="00F24C02" w:rsidP="006C6694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68C7">
        <w:rPr>
          <w:rFonts w:ascii="標楷體" w:eastAsia="標楷體" w:hAnsi="標楷體" w:hint="eastAsia"/>
          <w:color w:val="000000" w:themeColor="text1"/>
          <w:sz w:val="28"/>
          <w:szCs w:val="28"/>
        </w:rPr>
        <w:t>活動簡章</w:t>
      </w:r>
    </w:p>
    <w:p w:rsidR="00DB1F25" w:rsidRPr="008768C7" w:rsidRDefault="00DB1F25" w:rsidP="008768C7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>一、活動緣起</w:t>
      </w:r>
    </w:p>
    <w:p w:rsidR="00DB1F25" w:rsidRPr="008768C7" w:rsidRDefault="00DB1F25" w:rsidP="008768C7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 聯合國於2012宣布每年10月11日為全球「國際女孩日」（International Day of the Girl Child），並發表聲明，要求各國培力與投資女孩，</w:t>
      </w:r>
      <w:proofErr w:type="gramStart"/>
      <w:r w:rsidRPr="008768C7">
        <w:rPr>
          <w:rFonts w:ascii="標楷體" w:eastAsia="標楷體" w:hAnsi="標楷體" w:hint="eastAsia"/>
          <w:color w:val="000000" w:themeColor="text1"/>
          <w:szCs w:val="24"/>
        </w:rPr>
        <w:t>以充權女孩</w:t>
      </w:r>
      <w:proofErr w:type="gramEnd"/>
      <w:r w:rsidRPr="008768C7">
        <w:rPr>
          <w:rFonts w:ascii="標楷體" w:eastAsia="標楷體" w:hAnsi="標楷體" w:hint="eastAsia"/>
          <w:color w:val="000000" w:themeColor="text1"/>
          <w:szCs w:val="24"/>
        </w:rPr>
        <w:t>、培力女孩、投資女孩、平權女孩之核心概念出發，推動性別平權。</w:t>
      </w:r>
    </w:p>
    <w:p w:rsidR="00C04177" w:rsidRPr="008768C7" w:rsidRDefault="00DB1F25" w:rsidP="008768C7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 為響應聯合國「國際女孩日」，</w:t>
      </w:r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高雄市政府社會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局</w:t>
      </w:r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特辦理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「2016國際女孩日在高雄」活動</w:t>
      </w:r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，2016年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主題為「高雄女孩</w:t>
      </w:r>
      <w:proofErr w:type="gramStart"/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‧</w:t>
      </w:r>
      <w:proofErr w:type="gramEnd"/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台灣發聲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>鼓勵女孩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勇於做自己，並能進一步看見社會加諸在自己身上的各種限制，更能長出力量勇於改變性別框架與束縛，勇敢擺脫，大步向前！</w:t>
      </w:r>
    </w:p>
    <w:p w:rsidR="001A00D6" w:rsidRPr="008768C7" w:rsidRDefault="001A00D6" w:rsidP="008768C7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>二、主辦單位:高雄市政府社會局、高雄市女性權益促進會、</w:t>
      </w:r>
    </w:p>
    <w:p w:rsidR="001A00D6" w:rsidRPr="008768C7" w:rsidRDefault="001A00D6" w:rsidP="008768C7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          國立高雄應用科技大學(文化創意產業系)</w:t>
      </w:r>
    </w:p>
    <w:p w:rsidR="00DB1F25" w:rsidRPr="008768C7" w:rsidRDefault="001A00D6" w:rsidP="008768C7">
      <w:pPr>
        <w:widowControl/>
        <w:tabs>
          <w:tab w:val="right" w:pos="9229"/>
        </w:tabs>
        <w:spacing w:after="240" w:line="400" w:lineRule="exact"/>
        <w:ind w:right="80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、「2016國際女孩日在高雄」活動內容簡介:</w:t>
      </w:r>
    </w:p>
    <w:p w:rsidR="001A00D6" w:rsidRPr="008768C7" w:rsidRDefault="00DB1F25" w:rsidP="008768C7">
      <w:pPr>
        <w:widowControl/>
        <w:tabs>
          <w:tab w:val="right" w:pos="9229"/>
        </w:tabs>
        <w:spacing w:after="240" w:line="40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活動1:「2016國際女孩日在高雄」活動</w:t>
      </w:r>
    </w:p>
    <w:p w:rsidR="00DB1F25" w:rsidRPr="008768C7" w:rsidRDefault="00DB1F25" w:rsidP="008768C7">
      <w:pPr>
        <w:widowControl/>
        <w:tabs>
          <w:tab w:val="right" w:pos="9229"/>
        </w:tabs>
        <w:spacing w:after="240" w:line="40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（1）時間:105年10月8日（星期六）上午10:00-11:00</w:t>
      </w:r>
    </w:p>
    <w:p w:rsidR="00DB1F25" w:rsidRPr="008768C7" w:rsidRDefault="00DB1F25" w:rsidP="008768C7">
      <w:pPr>
        <w:widowControl/>
        <w:tabs>
          <w:tab w:val="right" w:pos="9229"/>
        </w:tabs>
        <w:spacing w:after="240" w:line="40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（2）地點:高雄市政府社會局婦女館 </w:t>
      </w:r>
      <w:r w:rsidR="001A00D6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1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樓大廳</w:t>
      </w:r>
    </w:p>
    <w:p w:rsidR="001A00D6" w:rsidRPr="008768C7" w:rsidRDefault="00DB1F25" w:rsidP="008768C7">
      <w:pPr>
        <w:widowControl/>
        <w:tabs>
          <w:tab w:val="right" w:pos="9229"/>
        </w:tabs>
        <w:spacing w:after="240" w:line="40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（3</w:t>
      </w:r>
      <w:r w:rsidR="001A00D6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）活動流程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69"/>
        <w:gridCol w:w="4819"/>
      </w:tblGrid>
      <w:tr w:rsidR="008768C7" w:rsidRPr="008768C7" w:rsidTr="00513B4B">
        <w:tc>
          <w:tcPr>
            <w:tcW w:w="992" w:type="dxa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969" w:type="dxa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內容</w:t>
            </w:r>
          </w:p>
        </w:tc>
        <w:tc>
          <w:tcPr>
            <w:tcW w:w="4819" w:type="dxa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主持人</w:t>
            </w:r>
          </w:p>
        </w:tc>
      </w:tr>
      <w:tr w:rsidR="008768C7" w:rsidRPr="008768C7" w:rsidTr="00513B4B">
        <w:trPr>
          <w:trHeight w:val="616"/>
        </w:trPr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10:00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活動開場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：2016國際女孩日在高雄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蔣婉斯  理事長/高雄市女性權益促進會</w:t>
            </w:r>
          </w:p>
        </w:tc>
      </w:tr>
      <w:tr w:rsidR="008768C7" w:rsidRPr="008768C7" w:rsidTr="00513B4B">
        <w:trPr>
          <w:trHeight w:val="561"/>
        </w:trPr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10:05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主辦單位致詞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1.姚雨靜  局  長/高雄市政府社會局</w:t>
            </w:r>
            <w:r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br/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2.蔣婉斯  理事長/高雄市女性權益促進會</w:t>
            </w:r>
          </w:p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3.楊雅玲  教  授/國立高雄應用科技大學</w:t>
            </w:r>
          </w:p>
        </w:tc>
      </w:tr>
      <w:tr w:rsidR="008768C7" w:rsidRPr="008768C7" w:rsidTr="00513B4B"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10:15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高雄女孩勇敢故事分享</w:t>
            </w:r>
          </w:p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  --高雄女孩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台灣發聲</w:t>
            </w:r>
            <w:r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「高雄女孩」分享勇敢挑戰性別界線、翻轉女性角色、發揮公共參與、突破生命困境的經驗。</w:t>
            </w:r>
          </w:p>
        </w:tc>
      </w:tr>
      <w:tr w:rsidR="008768C7" w:rsidRPr="008768C7" w:rsidTr="00513B4B"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10:30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頒發感謝狀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：</w:t>
            </w:r>
          </w:p>
          <w:p w:rsidR="00513B4B" w:rsidRDefault="001A00D6" w:rsidP="00513B4B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1.「高雄女孩」</w:t>
            </w:r>
            <w:r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br/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2.「勇敢女孩『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讚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』出來」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臉書照</w:t>
            </w:r>
            <w:proofErr w:type="gramEnd"/>
          </w:p>
          <w:p w:rsidR="001A00D6" w:rsidRPr="008768C7" w:rsidRDefault="00513B4B" w:rsidP="00513B4B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</w:t>
            </w:r>
            <w:r w:rsidR="001A00D6"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片上傳最佳參與者</w:t>
            </w:r>
            <w:r w:rsidR="001A00D6"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br/>
              <w:t>3.「一卡皮箱」分享女孩</w:t>
            </w:r>
          </w:p>
        </w:tc>
        <w:tc>
          <w:tcPr>
            <w:tcW w:w="4819" w:type="dxa"/>
            <w:vAlign w:val="center"/>
          </w:tcPr>
          <w:p w:rsidR="00513B4B" w:rsidRDefault="001A00D6" w:rsidP="00513B4B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頒獎人：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br/>
              <w:t>1.高雄女孩：姚雨靜局長</w:t>
            </w:r>
            <w:r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br/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2.「勇敢女孩『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讚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』出來」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臉書照片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上傳最</w:t>
            </w:r>
          </w:p>
          <w:p w:rsidR="001A00D6" w:rsidRPr="008768C7" w:rsidRDefault="00513B4B" w:rsidP="00513B4B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</w:t>
            </w:r>
            <w:r w:rsidR="001A00D6"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佳參與者：蔣琬斯理事長</w:t>
            </w:r>
            <w:r w:rsidR="001A00D6"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br/>
            </w:r>
            <w:r w:rsidR="001A00D6"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3.「一卡皮箱」分享女孩：楊雅玲教授</w:t>
            </w:r>
          </w:p>
        </w:tc>
      </w:tr>
      <w:tr w:rsidR="008768C7" w:rsidRPr="008768C7" w:rsidTr="00513B4B">
        <w:trPr>
          <w:trHeight w:val="683"/>
        </w:trPr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10:35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大  合  照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＋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女孩眾聲喧嘩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在場所有女孩及貴賓</w:t>
            </w:r>
          </w:p>
        </w:tc>
      </w:tr>
      <w:tr w:rsidR="008768C7" w:rsidRPr="008768C7" w:rsidTr="00513B4B"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10:40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導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覽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shd w:val="pct15" w:color="auto" w:fill="FFFFFF"/>
              </w:rPr>
              <w:t>參訪</w:t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：</w:t>
            </w:r>
          </w:p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Mixing/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覓思小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市集：</w:t>
            </w:r>
            <w:r w:rsidRPr="008768C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br/>
            </w: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   一卡皮箱故事交換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婦女館女人空間工作團隊</w:t>
            </w:r>
          </w:p>
        </w:tc>
      </w:tr>
      <w:tr w:rsidR="008768C7" w:rsidRPr="008768C7" w:rsidTr="00513B4B">
        <w:trPr>
          <w:trHeight w:val="750"/>
        </w:trPr>
        <w:tc>
          <w:tcPr>
            <w:tcW w:w="992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11:00</w:t>
            </w:r>
          </w:p>
        </w:tc>
        <w:tc>
          <w:tcPr>
            <w:tcW w:w="396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Mixing/</w:t>
            </w:r>
            <w:proofErr w:type="gramStart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覓思小</w:t>
            </w:r>
            <w:proofErr w:type="gramEnd"/>
            <w:r w:rsidRPr="008768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市集  正式開始</w:t>
            </w:r>
          </w:p>
        </w:tc>
        <w:tc>
          <w:tcPr>
            <w:tcW w:w="4819" w:type="dxa"/>
            <w:vAlign w:val="center"/>
          </w:tcPr>
          <w:p w:rsidR="001A00D6" w:rsidRPr="008768C7" w:rsidRDefault="001A00D6" w:rsidP="005D76D4">
            <w:pPr>
              <w:widowControl/>
              <w:ind w:right="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</w:tbl>
    <w:p w:rsidR="008768C7" w:rsidRDefault="001A00D6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</w:t>
      </w:r>
    </w:p>
    <w:p w:rsidR="00DE307E" w:rsidRDefault="00DE307E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</w:p>
    <w:p w:rsidR="00DE307E" w:rsidRPr="008768C7" w:rsidRDefault="00DE307E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</w:p>
    <w:p w:rsidR="00094EF5" w:rsidRDefault="00094EF5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</w:p>
    <w:p w:rsidR="00DB1F25" w:rsidRPr="008768C7" w:rsidRDefault="00DB1F25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活動2: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勇敢女孩「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讚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」出來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—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Facebook宣導活動 </w:t>
      </w:r>
    </w:p>
    <w:p w:rsidR="00DB1F25" w:rsidRPr="008768C7" w:rsidRDefault="00DB1F25" w:rsidP="006C6694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（1）時間:105年9月初至10月30日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止</w:t>
      </w:r>
      <w:proofErr w:type="gramEnd"/>
    </w:p>
    <w:p w:rsidR="001A00D6" w:rsidRPr="008768C7" w:rsidRDefault="00DB1F25" w:rsidP="00267F23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</w:t>
      </w:r>
      <w:r w:rsidR="008768C7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（2）內容:</w:t>
      </w:r>
    </w:p>
    <w:p w:rsidR="001A00D6" w:rsidRPr="008768C7" w:rsidRDefault="001A00D6" w:rsidP="00267F23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 A.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於婦女</w:t>
      </w:r>
      <w:proofErr w:type="gramStart"/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館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臉書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粉絲頁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「勇敢女孩『</w:t>
      </w:r>
      <w:proofErr w:type="gramStart"/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讚</w:t>
      </w:r>
      <w:proofErr w:type="gramEnd"/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』出來照片募集」活動專頁，上傳</w:t>
      </w:r>
    </w:p>
    <w:p w:rsidR="001A00D6" w:rsidRPr="008768C7" w:rsidRDefault="001A00D6" w:rsidP="001A00D6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   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「女孩最勇敢」主題相片，並搭配100字以內文字說明，參與好康大方</w:t>
      </w:r>
    </w:p>
    <w:p w:rsidR="00267F23" w:rsidRPr="008768C7" w:rsidRDefault="001A00D6" w:rsidP="001A00D6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    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送拍立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得相機及「2016國際女孩日在高雄」限量</w:t>
      </w:r>
      <w:r w:rsidR="009570D7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『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一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卡通</w:t>
      </w:r>
      <w:r w:rsidR="009570D7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』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活動。</w:t>
      </w:r>
    </w:p>
    <w:p w:rsidR="008768C7" w:rsidRPr="008768C7" w:rsidRDefault="008768C7" w:rsidP="008768C7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</w:t>
      </w:r>
      <w:r w:rsidR="001A00D6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B.</w:t>
      </w:r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透過</w:t>
      </w:r>
      <w:r w:rsidR="00DB1F25" w:rsidRPr="008768C7"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  <w:t>Facebook</w:t>
      </w:r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或LINE轉貼分享，婦女館「勇敢女孩『</w:t>
      </w:r>
      <w:proofErr w:type="gramStart"/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讚</w:t>
      </w:r>
      <w:proofErr w:type="gramEnd"/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』出來照片募集」</w:t>
      </w:r>
    </w:p>
    <w:p w:rsidR="008768C7" w:rsidRPr="008768C7" w:rsidRDefault="008768C7" w:rsidP="008768C7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    </w:t>
      </w:r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活動專頁，協助宣傳「勇敢女孩『</w:t>
      </w:r>
      <w:proofErr w:type="gramStart"/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讚</w:t>
      </w:r>
      <w:proofErr w:type="gramEnd"/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』出來」活動資訊，</w:t>
      </w:r>
      <w:r w:rsidR="00425944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推廣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按</w:t>
      </w:r>
      <w:proofErr w:type="gramStart"/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讚</w:t>
      </w:r>
      <w:proofErr w:type="gramEnd"/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、分</w:t>
      </w:r>
    </w:p>
    <w:p w:rsidR="00DB1F25" w:rsidRPr="008768C7" w:rsidRDefault="008768C7" w:rsidP="008768C7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  <w:lang w:val="en-GB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 xml:space="preserve">            </w:t>
      </w:r>
      <w:r w:rsidR="00267F23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享</w:t>
      </w:r>
      <w:r w:rsidR="00DB1F25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  <w:lang w:val="en-GB"/>
        </w:rPr>
        <w:t>「女孩最勇敢照片募集」活動。</w:t>
      </w:r>
    </w:p>
    <w:p w:rsidR="00DB1F25" w:rsidRPr="008768C7" w:rsidRDefault="00DB1F25" w:rsidP="006C6694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活動3:Mixing/</w:t>
      </w:r>
      <w:proofErr w:type="gramStart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覓思小</w:t>
      </w:r>
      <w:proofErr w:type="gramEnd"/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市集：一卡皮箱故事分享</w:t>
      </w:r>
    </w:p>
    <w:p w:rsidR="00DB1F25" w:rsidRPr="008768C7" w:rsidRDefault="00DB1F25" w:rsidP="006C6694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（1）時間:105年10月8日（星期六）上午11:00-1</w:t>
      </w:r>
      <w:r w:rsidR="009570D7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5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:00</w:t>
      </w:r>
    </w:p>
    <w:p w:rsidR="00DB1F25" w:rsidRPr="008768C7" w:rsidRDefault="00DB1F25" w:rsidP="006C6694">
      <w:pPr>
        <w:widowControl/>
        <w:tabs>
          <w:tab w:val="right" w:pos="9229"/>
        </w:tabs>
        <w:spacing w:after="240" w:line="440" w:lineRule="exact"/>
        <w:ind w:left="360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（2）地點:高雄市政府社會局婦女館</w:t>
      </w:r>
      <w:r w:rsidR="001A00D6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1</w:t>
      </w: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樓女人空間</w:t>
      </w:r>
    </w:p>
    <w:p w:rsidR="001A00D6" w:rsidRPr="008768C7" w:rsidRDefault="00DB1F25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   （3）活動內容:</w:t>
      </w:r>
      <w:r w:rsidR="001A00D6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由女孩們將自己的創作、經歷、故事，</w:t>
      </w:r>
      <w:r w:rsidR="001A00D6"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>透過「一卡皮箱」之</w:t>
      </w:r>
    </w:p>
    <w:p w:rsidR="006C6694" w:rsidRPr="008768C7" w:rsidRDefault="001A00D6" w:rsidP="001A00D6">
      <w:pPr>
        <w:widowControl/>
        <w:tabs>
          <w:tab w:val="right" w:pos="9229"/>
        </w:tabs>
        <w:spacing w:after="240" w:line="440" w:lineRule="exact"/>
        <w:contextualSpacing/>
        <w:rPr>
          <w:rFonts w:ascii="標楷體" w:eastAsia="標楷體" w:hAnsi="標楷體" w:cstheme="majorBidi"/>
          <w:color w:val="000000" w:themeColor="text1"/>
          <w:kern w:val="28"/>
          <w:szCs w:val="24"/>
        </w:rPr>
      </w:pPr>
      <w:r w:rsidRPr="008768C7">
        <w:rPr>
          <w:rFonts w:ascii="標楷體" w:eastAsia="標楷體" w:hAnsi="標楷體" w:cstheme="majorBidi" w:hint="eastAsia"/>
          <w:color w:val="000000" w:themeColor="text1"/>
          <w:kern w:val="28"/>
          <w:szCs w:val="24"/>
        </w:rPr>
        <w:t xml:space="preserve">                方式佈置，與民眾分享。</w:t>
      </w:r>
    </w:p>
    <w:p w:rsidR="006C6694" w:rsidRPr="008768C7" w:rsidRDefault="006C6694" w:rsidP="005F28A6">
      <w:pPr>
        <w:widowControl/>
        <w:spacing w:line="320" w:lineRule="exact"/>
        <w:ind w:right="80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/>
          <w:noProof/>
          <w:color w:val="000000" w:themeColor="text1"/>
          <w:szCs w:val="24"/>
        </w:rPr>
        <w:drawing>
          <wp:anchor distT="0" distB="0" distL="114300" distR="114300" simplePos="0" relativeHeight="251659264" behindDoc="1" locked="0" layoutInCell="1" allowOverlap="1" wp14:anchorId="2A1038A5" wp14:editId="4B59CE09">
            <wp:simplePos x="0" y="0"/>
            <wp:positionH relativeFrom="column">
              <wp:posOffset>128416</wp:posOffset>
            </wp:positionH>
            <wp:positionV relativeFrom="paragraph">
              <wp:posOffset>97537</wp:posOffset>
            </wp:positionV>
            <wp:extent cx="6263236" cy="145438"/>
            <wp:effectExtent l="0" t="0" r="4445" b="6985"/>
            <wp:wrapNone/>
            <wp:docPr id="2" name="圖片 2" descr="「分隔線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分隔線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95" cy="14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694" w:rsidRPr="008768C7" w:rsidRDefault="006C6694" w:rsidP="006C6694">
      <w:pPr>
        <w:spacing w:line="44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C04177" w:rsidRPr="008768C7" w:rsidRDefault="00C04177" w:rsidP="006C6694">
      <w:pPr>
        <w:spacing w:line="44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>2016國際女孩日在高雄－「高雄女孩」活動</w:t>
      </w:r>
    </w:p>
    <w:p w:rsidR="00C04177" w:rsidRPr="008768C7" w:rsidRDefault="00C04177" w:rsidP="00C04177">
      <w:pPr>
        <w:spacing w:line="44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>報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名</w:t>
      </w:r>
      <w:r w:rsidR="004E0E3B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表</w:t>
      </w:r>
    </w:p>
    <w:tbl>
      <w:tblPr>
        <w:tblStyle w:val="a3"/>
        <w:tblpPr w:leftFromText="180" w:rightFromText="180" w:vertAnchor="text" w:horzAnchor="page" w:tblpX="1664" w:tblpY="403"/>
        <w:tblW w:w="0" w:type="auto"/>
        <w:tblLook w:val="04A0" w:firstRow="1" w:lastRow="0" w:firstColumn="1" w:lastColumn="0" w:noHBand="0" w:noVBand="1"/>
      </w:tblPr>
      <w:tblGrid>
        <w:gridCol w:w="2353"/>
        <w:gridCol w:w="1724"/>
        <w:gridCol w:w="1276"/>
        <w:gridCol w:w="4059"/>
      </w:tblGrid>
      <w:tr w:rsidR="008768C7" w:rsidRPr="008768C7" w:rsidTr="00F67A79">
        <w:tc>
          <w:tcPr>
            <w:tcW w:w="2353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GoBack" w:colFirst="0" w:colLast="1"/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1724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 分 別</w:t>
            </w:r>
          </w:p>
        </w:tc>
        <w:tc>
          <w:tcPr>
            <w:tcW w:w="4059" w:type="dxa"/>
          </w:tcPr>
          <w:p w:rsidR="001A00D6" w:rsidRPr="005054C7" w:rsidRDefault="006C6694" w:rsidP="006C66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兒童及少年福利與權益保障促進會</w:t>
            </w:r>
          </w:p>
          <w:p w:rsidR="006C6694" w:rsidRPr="005054C7" w:rsidRDefault="001A00D6" w:rsidP="006C66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6C6694"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委員</w:t>
            </w:r>
          </w:p>
          <w:p w:rsidR="006C6694" w:rsidRPr="005054C7" w:rsidRDefault="006C6694" w:rsidP="006C66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□青少代表</w:t>
            </w:r>
          </w:p>
        </w:tc>
      </w:tr>
      <w:tr w:rsidR="008768C7" w:rsidRPr="008768C7" w:rsidTr="00F67A79">
        <w:trPr>
          <w:trHeight w:val="637"/>
        </w:trPr>
        <w:tc>
          <w:tcPr>
            <w:tcW w:w="2353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1724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4059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768C7" w:rsidRPr="008768C7" w:rsidTr="006C6694">
        <w:trPr>
          <w:trHeight w:val="756"/>
        </w:trPr>
        <w:tc>
          <w:tcPr>
            <w:tcW w:w="2353" w:type="dxa"/>
          </w:tcPr>
          <w:p w:rsidR="006C6694" w:rsidRPr="005054C7" w:rsidRDefault="006C6694" w:rsidP="006C669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54C7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7059" w:type="dxa"/>
            <w:gridSpan w:val="3"/>
          </w:tcPr>
          <w:p w:rsidR="006C6694" w:rsidRPr="005054C7" w:rsidRDefault="006C6694" w:rsidP="006C66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bookmarkEnd w:id="0"/>
    <w:p w:rsidR="006C6694" w:rsidRPr="008768C7" w:rsidRDefault="001A00D6" w:rsidP="00C04177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請</w:t>
      </w:r>
      <w:r w:rsidR="00C04177" w:rsidRPr="008768C7">
        <w:rPr>
          <w:rFonts w:ascii="標楷體" w:eastAsia="標楷體" w:hAnsi="標楷體" w:hint="eastAsia"/>
          <w:color w:val="000000" w:themeColor="text1"/>
          <w:szCs w:val="24"/>
        </w:rPr>
        <w:t>填妥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04177" w:rsidRPr="008768C7">
        <w:rPr>
          <w:rFonts w:ascii="標楷體" w:eastAsia="標楷體" w:hAnsi="標楷體" w:hint="eastAsia"/>
          <w:color w:val="000000" w:themeColor="text1"/>
          <w:szCs w:val="24"/>
        </w:rPr>
        <w:t>將報名表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>回傳</w:t>
      </w:r>
      <w:r w:rsidR="00C04177" w:rsidRPr="008768C7">
        <w:rPr>
          <w:rFonts w:ascii="標楷體" w:eastAsia="標楷體" w:hAnsi="標楷體" w:hint="eastAsia"/>
          <w:color w:val="000000" w:themeColor="text1"/>
          <w:szCs w:val="24"/>
        </w:rPr>
        <w:t>至高雄市政府社會局婦女館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，傳真(07)397-9680並來電確認。</w:t>
      </w:r>
    </w:p>
    <w:p w:rsidR="006C6694" w:rsidRPr="008768C7" w:rsidRDefault="006C6694" w:rsidP="00C04177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04177" w:rsidRPr="008768C7" w:rsidRDefault="00C04177" w:rsidP="00C04177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sym w:font="Wingdings 2" w:char="F043"/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聯絡人:康小姐</w:t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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            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          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sym w:font="Wingdings 2" w:char="F043"/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連絡電話:(07)397-9672分機17                 </w:t>
      </w:r>
      <w:r w:rsidR="005E3D48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sym w:font="Wingdings 2" w:char="F043"/>
      </w:r>
      <w:r w:rsidR="00007847" w:rsidRPr="008768C7">
        <w:rPr>
          <w:rFonts w:ascii="標楷體" w:eastAsia="標楷體" w:hAnsi="標楷體" w:hint="eastAsia"/>
          <w:color w:val="000000" w:themeColor="text1"/>
          <w:szCs w:val="24"/>
        </w:rPr>
        <w:t xml:space="preserve">E-MAIL:women@kcg.gov.tw  </w:t>
      </w:r>
    </w:p>
    <w:p w:rsidR="00746140" w:rsidRPr="008768C7" w:rsidRDefault="00746140" w:rsidP="00746140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8768C7">
        <w:rPr>
          <w:rFonts w:ascii="標楷體" w:eastAsia="標楷體" w:hAnsi="標楷體" w:hint="eastAsia"/>
          <w:color w:val="000000" w:themeColor="text1"/>
          <w:szCs w:val="24"/>
        </w:rPr>
        <w:sym w:font="Wingdings 2" w:char="F043"/>
      </w:r>
      <w:r w:rsidRPr="008768C7">
        <w:rPr>
          <w:rFonts w:ascii="標楷體" w:eastAsia="標楷體" w:hAnsi="標楷體" w:hint="eastAsia"/>
          <w:color w:val="000000" w:themeColor="text1"/>
          <w:szCs w:val="24"/>
        </w:rPr>
        <w:t>婦女館粉絲專頁:</w:t>
      </w:r>
      <w:r w:rsidRPr="008768C7">
        <w:rPr>
          <w:rFonts w:ascii="標楷體" w:eastAsia="標楷體" w:hAnsi="標楷體"/>
          <w:color w:val="000000" w:themeColor="text1"/>
          <w:szCs w:val="24"/>
        </w:rPr>
        <w:t xml:space="preserve"> https://www.facebook.com/KaohsiungWomenCenter/</w:t>
      </w:r>
    </w:p>
    <w:sectPr w:rsidR="00746140" w:rsidRPr="008768C7" w:rsidSect="008768C7">
      <w:pgSz w:w="11906" w:h="16838"/>
      <w:pgMar w:top="567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F7" w:rsidRDefault="00B937F7" w:rsidP="00DB1F25">
      <w:r>
        <w:separator/>
      </w:r>
    </w:p>
  </w:endnote>
  <w:endnote w:type="continuationSeparator" w:id="0">
    <w:p w:rsidR="00B937F7" w:rsidRDefault="00B937F7" w:rsidP="00D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F7" w:rsidRDefault="00B937F7" w:rsidP="00DB1F25">
      <w:r>
        <w:separator/>
      </w:r>
    </w:p>
  </w:footnote>
  <w:footnote w:type="continuationSeparator" w:id="0">
    <w:p w:rsidR="00B937F7" w:rsidRDefault="00B937F7" w:rsidP="00DB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BC9"/>
    <w:multiLevelType w:val="hybridMultilevel"/>
    <w:tmpl w:val="11E02DD0"/>
    <w:lvl w:ilvl="0" w:tplc="D298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02"/>
    <w:rsid w:val="00007847"/>
    <w:rsid w:val="00017E5E"/>
    <w:rsid w:val="00094EF5"/>
    <w:rsid w:val="000C6808"/>
    <w:rsid w:val="000E4355"/>
    <w:rsid w:val="001470F0"/>
    <w:rsid w:val="001A00D6"/>
    <w:rsid w:val="001B51F3"/>
    <w:rsid w:val="002415F1"/>
    <w:rsid w:val="00267F23"/>
    <w:rsid w:val="002F36DC"/>
    <w:rsid w:val="0039794C"/>
    <w:rsid w:val="003E7491"/>
    <w:rsid w:val="00425944"/>
    <w:rsid w:val="004E0E3B"/>
    <w:rsid w:val="005054C7"/>
    <w:rsid w:val="00513B4B"/>
    <w:rsid w:val="00556EC7"/>
    <w:rsid w:val="005E3D48"/>
    <w:rsid w:val="005F28A6"/>
    <w:rsid w:val="00634A6C"/>
    <w:rsid w:val="006C6694"/>
    <w:rsid w:val="00746140"/>
    <w:rsid w:val="0075248E"/>
    <w:rsid w:val="007F2B8A"/>
    <w:rsid w:val="008768C7"/>
    <w:rsid w:val="009570D7"/>
    <w:rsid w:val="00A00246"/>
    <w:rsid w:val="00AF4157"/>
    <w:rsid w:val="00B937F7"/>
    <w:rsid w:val="00BB15C3"/>
    <w:rsid w:val="00C04177"/>
    <w:rsid w:val="00CD1F46"/>
    <w:rsid w:val="00D34DAD"/>
    <w:rsid w:val="00DB1F25"/>
    <w:rsid w:val="00DE307E"/>
    <w:rsid w:val="00F15C3D"/>
    <w:rsid w:val="00F24C02"/>
    <w:rsid w:val="00F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1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04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41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1F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1F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1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04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41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1F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1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9FA9-EF8D-4ADF-A9DB-FBF697DD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2016-08-31T09:58:00Z</cp:lastPrinted>
  <dcterms:created xsi:type="dcterms:W3CDTF">2016-08-30T04:13:00Z</dcterms:created>
  <dcterms:modified xsi:type="dcterms:W3CDTF">2016-08-31T10:04:00Z</dcterms:modified>
</cp:coreProperties>
</file>