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C2" w:rsidRDefault="00C52AF5" w:rsidP="00C52AF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C52AF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高雄市私立復華高級中學辦理「LINE貼圖+2D動畫+3D動畫教學應用研習營」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Theme="minorEastAsia" w:hAnsiTheme="minorEastAsia" w:cs="DFKaiShu-SB-Estd-BF" w:hint="eastAsia"/>
          <w:kern w:val="0"/>
          <w:sz w:val="32"/>
          <w:szCs w:val="32"/>
        </w:rPr>
        <w:t xml:space="preserve">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在此次研習營中，我們將邀請具有</w:t>
      </w:r>
      <w:r w:rsidRPr="00C52AF5">
        <w:rPr>
          <w:rFonts w:ascii="標楷體" w:eastAsia="標楷體" w:hAnsi="標楷體" w:cs="DFKaiShu-SB-Estd-BF"/>
          <w:kern w:val="0"/>
          <w:szCs w:val="32"/>
        </w:rPr>
        <w:t>20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年以上的創作經驗，創作領域橫跨多媒體設計、平面設計、電腦繪圖、作曲、文字的全方位創作人</w:t>
      </w:r>
      <w:r w:rsidRPr="00C52AF5">
        <w:rPr>
          <w:rFonts w:ascii="標楷體" w:eastAsia="標楷體" w:hAnsi="標楷體" w:cs="DFKaiShu-SB-Estd-BF"/>
          <w:kern w:val="0"/>
          <w:szCs w:val="32"/>
        </w:rPr>
        <w:t>-</w:t>
      </w:r>
      <w:proofErr w:type="spellStart"/>
      <w:r w:rsidRPr="00C52AF5">
        <w:rPr>
          <w:rFonts w:ascii="標楷體" w:eastAsia="標楷體" w:hAnsi="標楷體" w:cs="DFKaiShu-SB-Estd-BF"/>
          <w:kern w:val="0"/>
          <w:szCs w:val="32"/>
        </w:rPr>
        <w:t>NiNi</w:t>
      </w:r>
      <w:proofErr w:type="spellEnd"/>
      <w:r w:rsidRPr="00C52AF5">
        <w:rPr>
          <w:rFonts w:ascii="標楷體" w:eastAsia="標楷體" w:hAnsi="標楷體" w:cs="DFKaiShu-SB-Estd-BF" w:hint="eastAsia"/>
          <w:kern w:val="0"/>
          <w:szCs w:val="32"/>
        </w:rPr>
        <w:t>角色行銷工作室的創意總監謝昊霓老師，介紹從構思角色、動畫製作到完成貼圖的設計流程，並使用</w:t>
      </w:r>
      <w:proofErr w:type="spellStart"/>
      <w:r w:rsidRPr="00C52AF5">
        <w:rPr>
          <w:rFonts w:ascii="標楷體" w:eastAsia="標楷體" w:hAnsi="標楷體" w:cs="DFKaiShu-SB-Estd-BF"/>
          <w:kern w:val="0"/>
          <w:szCs w:val="32"/>
        </w:rPr>
        <w:t>CrazyTalk</w:t>
      </w:r>
      <w:proofErr w:type="spellEnd"/>
      <w:r w:rsidRPr="00C52AF5">
        <w:rPr>
          <w:rFonts w:ascii="標楷體" w:eastAsia="標楷體" w:hAnsi="標楷體" w:cs="DFKaiShu-SB-Estd-BF"/>
          <w:kern w:val="0"/>
          <w:szCs w:val="32"/>
        </w:rPr>
        <w:t xml:space="preserve"> Animator 2D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動畫軟體以創新的角色設計與操偶控制技術完成貼圖作品與動畫。</w:t>
      </w:r>
    </w:p>
    <w:p w:rsid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>一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、辦理日期：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proofErr w:type="gramStart"/>
      <w:r w:rsidRPr="00C52AF5">
        <w:rPr>
          <w:rFonts w:ascii="標楷體" w:eastAsia="標楷體" w:hAnsi="標楷體" w:cs="DFKaiShu-SB-Estd-BF" w:hint="eastAsia"/>
          <w:kern w:val="0"/>
          <w:szCs w:val="32"/>
        </w:rPr>
        <w:t>一</w:t>
      </w:r>
      <w:proofErr w:type="gramEnd"/>
      <w:r w:rsidRPr="00C52AF5">
        <w:rPr>
          <w:rFonts w:ascii="標楷體" w:eastAsia="標楷體" w:hAnsi="標楷體" w:cs="DFKaiShu-SB-Estd-BF"/>
          <w:kern w:val="0"/>
          <w:szCs w:val="32"/>
        </w:rPr>
        <w:t>)105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年</w:t>
      </w:r>
      <w:r w:rsidRPr="00C52AF5">
        <w:rPr>
          <w:rFonts w:ascii="標楷體" w:eastAsia="標楷體" w:hAnsi="標楷體" w:cs="DFKaiShu-SB-Estd-BF"/>
          <w:kern w:val="0"/>
          <w:szCs w:val="32"/>
        </w:rPr>
        <w:t>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月</w:t>
      </w:r>
      <w:r w:rsidRPr="00C52AF5">
        <w:rPr>
          <w:rFonts w:ascii="標楷體" w:eastAsia="標楷體" w:hAnsi="標楷體" w:cs="DFKaiShu-SB-Estd-BF"/>
          <w:kern w:val="0"/>
          <w:szCs w:val="32"/>
        </w:rPr>
        <w:t>17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日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星期五</w:t>
      </w:r>
      <w:r w:rsidRPr="00C52AF5">
        <w:rPr>
          <w:rFonts w:ascii="標楷體" w:eastAsia="標楷體" w:hAnsi="標楷體" w:cs="DFKaiShu-SB-Estd-BF"/>
          <w:kern w:val="0"/>
          <w:szCs w:val="32"/>
        </w:rPr>
        <w:t>)9:30~16:30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二</w:t>
      </w:r>
      <w:r w:rsidRPr="00C52AF5">
        <w:rPr>
          <w:rFonts w:ascii="標楷體" w:eastAsia="標楷體" w:hAnsi="標楷體" w:cs="DFKaiShu-SB-Estd-BF"/>
          <w:kern w:val="0"/>
          <w:szCs w:val="32"/>
        </w:rPr>
        <w:t>)105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年</w:t>
      </w:r>
      <w:r w:rsidRPr="00C52AF5">
        <w:rPr>
          <w:rFonts w:ascii="標楷體" w:eastAsia="標楷體" w:hAnsi="標楷體" w:cs="DFKaiShu-SB-Estd-BF"/>
          <w:kern w:val="0"/>
          <w:szCs w:val="32"/>
        </w:rPr>
        <w:t>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月</w:t>
      </w:r>
      <w:r w:rsidRPr="00C52AF5">
        <w:rPr>
          <w:rFonts w:ascii="標楷體" w:eastAsia="標楷體" w:hAnsi="標楷體" w:cs="DFKaiShu-SB-Estd-BF"/>
          <w:kern w:val="0"/>
          <w:szCs w:val="32"/>
        </w:rPr>
        <w:t>18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日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星期六</w:t>
      </w:r>
      <w:r w:rsidRPr="00C52AF5">
        <w:rPr>
          <w:rFonts w:ascii="標楷體" w:eastAsia="標楷體" w:hAnsi="標楷體" w:cs="DFKaiShu-SB-Estd-BF"/>
          <w:kern w:val="0"/>
          <w:szCs w:val="32"/>
        </w:rPr>
        <w:t>)9:30~16:30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>二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、參加對象：高雄市高中職及國中、小教師。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>三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、報名日期：即日起至</w:t>
      </w:r>
      <w:r w:rsidRPr="00C52AF5">
        <w:rPr>
          <w:rFonts w:ascii="標楷體" w:eastAsia="標楷體" w:hAnsi="標楷體" w:cs="DFKaiShu-SB-Estd-BF"/>
          <w:kern w:val="0"/>
          <w:szCs w:val="32"/>
        </w:rPr>
        <w:t>105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年</w:t>
      </w:r>
      <w:r w:rsidRPr="00C52AF5">
        <w:rPr>
          <w:rFonts w:ascii="標楷體" w:eastAsia="標楷體" w:hAnsi="標楷體" w:cs="DFKaiShu-SB-Estd-BF"/>
          <w:kern w:val="0"/>
          <w:szCs w:val="32"/>
        </w:rPr>
        <w:t>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月</w:t>
      </w:r>
      <w:r w:rsidRPr="00C52AF5">
        <w:rPr>
          <w:rFonts w:ascii="標楷體" w:eastAsia="標楷體" w:hAnsi="標楷體" w:cs="DFKaiShu-SB-Estd-BF"/>
          <w:kern w:val="0"/>
          <w:szCs w:val="32"/>
        </w:rPr>
        <w:t>16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日止，請至全國在職教師進修網報名。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課程代號：</w:t>
      </w:r>
      <w:r w:rsidRPr="00C52AF5">
        <w:rPr>
          <w:rFonts w:ascii="標楷體" w:eastAsia="標楷體" w:hAnsi="標楷體" w:cs="DFKaiShu-SB-Estd-BF"/>
          <w:kern w:val="0"/>
          <w:szCs w:val="32"/>
        </w:rPr>
        <w:t>2015000)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>四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、研習地點：本校資訊中心第四電腦教室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高雄市苓雅區民權一路</w:t>
      </w:r>
      <w:r w:rsidRPr="00C52AF5">
        <w:rPr>
          <w:rFonts w:ascii="標楷體" w:eastAsia="標楷體" w:hAnsi="標楷體" w:cs="DFKaiShu-SB-Estd-BF"/>
          <w:kern w:val="0"/>
          <w:szCs w:val="32"/>
        </w:rPr>
        <w:t>42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號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。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>五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、課程內容：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proofErr w:type="gramStart"/>
      <w:r w:rsidRPr="00C52AF5">
        <w:rPr>
          <w:rFonts w:ascii="標楷體" w:eastAsia="標楷體" w:hAnsi="標楷體" w:cs="DFKaiShu-SB-Estd-BF" w:hint="eastAsia"/>
          <w:kern w:val="0"/>
          <w:szCs w:val="32"/>
        </w:rPr>
        <w:t>一</w:t>
      </w:r>
      <w:proofErr w:type="gramEnd"/>
      <w:r w:rsidRPr="00C52AF5">
        <w:rPr>
          <w:rFonts w:ascii="標楷體" w:eastAsia="標楷體" w:hAnsi="標楷體" w:cs="DFKaiShu-SB-Estd-BF"/>
          <w:kern w:val="0"/>
          <w:szCs w:val="32"/>
        </w:rPr>
        <w:t>)6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月</w:t>
      </w:r>
      <w:r w:rsidRPr="00C52AF5">
        <w:rPr>
          <w:rFonts w:ascii="標楷體" w:eastAsia="標楷體" w:hAnsi="標楷體" w:cs="DFKaiShu-SB-Estd-BF"/>
          <w:kern w:val="0"/>
          <w:szCs w:val="32"/>
        </w:rPr>
        <w:t>17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日（五）　課程大綱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１、</w:t>
      </w:r>
      <w:proofErr w:type="spellStart"/>
      <w:r w:rsidRPr="00C52AF5">
        <w:rPr>
          <w:rFonts w:ascii="標楷體" w:eastAsia="標楷體" w:hAnsi="標楷體" w:cs="DFKaiShu-SB-Estd-BF"/>
          <w:kern w:val="0"/>
          <w:szCs w:val="32"/>
        </w:rPr>
        <w:t>CrazyTalk</w:t>
      </w:r>
      <w:proofErr w:type="spellEnd"/>
      <w:r w:rsidRPr="00C52AF5">
        <w:rPr>
          <w:rFonts w:ascii="標楷體" w:eastAsia="標楷體" w:hAnsi="標楷體" w:cs="DFKaiShu-SB-Estd-BF"/>
          <w:kern w:val="0"/>
          <w:szCs w:val="32"/>
        </w:rPr>
        <w:t xml:space="preserve"> Animator 2D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動畫應用案例分享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２、認識</w:t>
      </w:r>
      <w:r w:rsidRPr="00C52AF5">
        <w:rPr>
          <w:rFonts w:ascii="標楷體" w:eastAsia="標楷體" w:hAnsi="標楷體" w:cs="DFKaiShu-SB-Estd-BF"/>
          <w:kern w:val="0"/>
          <w:szCs w:val="32"/>
        </w:rPr>
        <w:t>LINE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與</w:t>
      </w:r>
      <w:proofErr w:type="gramStart"/>
      <w:r w:rsidRPr="00C52AF5">
        <w:rPr>
          <w:rFonts w:ascii="標楷體" w:eastAsia="標楷體" w:hAnsi="標楷體" w:cs="DFKaiShu-SB-Estd-BF" w:hint="eastAsia"/>
          <w:kern w:val="0"/>
          <w:szCs w:val="32"/>
        </w:rPr>
        <w:t>微信貼</w:t>
      </w:r>
      <w:proofErr w:type="gramEnd"/>
      <w:r w:rsidRPr="00C52AF5">
        <w:rPr>
          <w:rFonts w:ascii="標楷體" w:eastAsia="標楷體" w:hAnsi="標楷體" w:cs="DFKaiShu-SB-Estd-BF" w:hint="eastAsia"/>
          <w:kern w:val="0"/>
          <w:szCs w:val="32"/>
        </w:rPr>
        <w:t>圖平台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３、應用</w:t>
      </w:r>
      <w:proofErr w:type="spellStart"/>
      <w:r w:rsidRPr="00C52AF5">
        <w:rPr>
          <w:rFonts w:ascii="標楷體" w:eastAsia="標楷體" w:hAnsi="標楷體" w:cs="DFKaiShu-SB-Estd-BF"/>
          <w:kern w:val="0"/>
          <w:szCs w:val="32"/>
        </w:rPr>
        <w:t>CrazyTalk</w:t>
      </w:r>
      <w:proofErr w:type="spellEnd"/>
      <w:r w:rsidRPr="00C52AF5">
        <w:rPr>
          <w:rFonts w:ascii="標楷體" w:eastAsia="標楷體" w:hAnsi="標楷體" w:cs="DFKaiShu-SB-Estd-BF"/>
          <w:kern w:val="0"/>
          <w:szCs w:val="32"/>
        </w:rPr>
        <w:t xml:space="preserve"> Animator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創作</w:t>
      </w:r>
      <w:r w:rsidRPr="00C52AF5">
        <w:rPr>
          <w:rFonts w:ascii="標楷體" w:eastAsia="標楷體" w:hAnsi="標楷體" w:cs="DFKaiShu-SB-Estd-BF"/>
          <w:kern w:val="0"/>
          <w:szCs w:val="32"/>
        </w:rPr>
        <w:t>LINE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貼圖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１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貼圖人物角色設定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２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人物表情動作姿勢套用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３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場景與道具擺設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４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貼圖文字輸入與時間軸應用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５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貼圖動畫特效應用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>
        <w:rPr>
          <w:rFonts w:ascii="標楷體" w:eastAsia="標楷體" w:hAnsi="標楷體" w:cs="DFKaiShu-SB-Estd-BF" w:hint="eastAsia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 xml:space="preserve">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６</w:t>
      </w:r>
      <w:r w:rsidRPr="00C52AF5">
        <w:rPr>
          <w:rFonts w:ascii="標楷體" w:eastAsia="標楷體" w:hAnsi="標楷體" w:cs="DFKaiShu-SB-Estd-BF"/>
          <w:kern w:val="0"/>
          <w:szCs w:val="32"/>
        </w:rPr>
        <w:t>)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貼圖檔案格式輸出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４、貼圖動畫製作與經驗交流</w:t>
      </w:r>
    </w:p>
    <w:p w:rsid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32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</w:t>
      </w:r>
      <w:r w:rsidRPr="00C52AF5">
        <w:rPr>
          <w:rFonts w:ascii="標楷體" w:eastAsia="標楷體" w:hAnsi="標楷體" w:cs="DFKaiShu-SB-Estd-BF"/>
          <w:kern w:val="0"/>
          <w:szCs w:val="32"/>
        </w:rPr>
        <w:t>(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二</w:t>
      </w:r>
      <w:r w:rsidRPr="00C52AF5">
        <w:rPr>
          <w:rFonts w:ascii="標楷體" w:eastAsia="標楷體" w:hAnsi="標楷體" w:cs="DFKaiShu-SB-Estd-BF"/>
          <w:kern w:val="0"/>
          <w:szCs w:val="32"/>
        </w:rPr>
        <w:t>)6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月</w:t>
      </w:r>
      <w:r w:rsidRPr="00C52AF5">
        <w:rPr>
          <w:rFonts w:ascii="標楷體" w:eastAsia="標楷體" w:hAnsi="標楷體" w:cs="DFKaiShu-SB-Estd-BF"/>
          <w:kern w:val="0"/>
          <w:szCs w:val="32"/>
        </w:rPr>
        <w:t>18</w:t>
      </w:r>
      <w:r w:rsidRPr="00C52AF5">
        <w:rPr>
          <w:rFonts w:ascii="標楷體" w:eastAsia="標楷體" w:hAnsi="標楷體" w:cs="DFKaiShu-SB-Estd-BF" w:hint="eastAsia"/>
          <w:kern w:val="0"/>
          <w:szCs w:val="32"/>
        </w:rPr>
        <w:t>日（星期六）課程大綱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１、</w:t>
      </w:r>
      <w:proofErr w:type="spellStart"/>
      <w:r w:rsidRPr="00C52AF5">
        <w:rPr>
          <w:rFonts w:ascii="標楷體" w:eastAsia="標楷體" w:hAnsi="標楷體" w:cs="DFKaiShu-SB-Estd-BF"/>
          <w:kern w:val="0"/>
          <w:szCs w:val="24"/>
        </w:rPr>
        <w:t>iClone</w:t>
      </w:r>
      <w:proofErr w:type="spellEnd"/>
      <w:r w:rsidRPr="00C52AF5">
        <w:rPr>
          <w:rFonts w:ascii="標楷體" w:eastAsia="標楷體" w:hAnsi="標楷體" w:cs="DFKaiShu-SB-Estd-BF" w:hint="eastAsia"/>
          <w:kern w:val="0"/>
          <w:szCs w:val="24"/>
        </w:rPr>
        <w:t>教學應用案例分享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２、學生比賽輔導與培訓經驗交流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３、使用角色</w:t>
      </w:r>
      <w:proofErr w:type="gramStart"/>
      <w:r w:rsidRPr="00C52AF5">
        <w:rPr>
          <w:rFonts w:ascii="標楷體" w:eastAsia="標楷體" w:hAnsi="標楷體" w:cs="DFKaiShu-SB-Estd-BF" w:hint="eastAsia"/>
          <w:kern w:val="0"/>
          <w:szCs w:val="24"/>
        </w:rPr>
        <w:t>創建器捏出</w:t>
      </w:r>
      <w:proofErr w:type="gramEnd"/>
      <w:r w:rsidRPr="00C52AF5">
        <w:rPr>
          <w:rFonts w:ascii="標楷體" w:eastAsia="標楷體" w:hAnsi="標楷體" w:cs="DFKaiShu-SB-Estd-BF" w:hint="eastAsia"/>
          <w:kern w:val="0"/>
          <w:szCs w:val="24"/>
        </w:rPr>
        <w:t>動畫角色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４、道具與場景的擺設與移動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５、人物的擺設與移動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６、套用人物動作姿勢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７、快速動畫產出秘笈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32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８、創造學生對動畫學習動機的教學方式</w:t>
      </w:r>
    </w:p>
    <w:p w:rsid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六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、活動聯絡人：郭癸蘭主任</w:t>
      </w:r>
      <w:r w:rsidRPr="00C52AF5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電話：</w:t>
      </w:r>
      <w:r w:rsidRPr="00C52AF5">
        <w:rPr>
          <w:rFonts w:ascii="標楷體" w:eastAsia="標楷體" w:hAnsi="標楷體" w:cs="DFKaiShu-SB-Estd-BF"/>
          <w:kern w:val="0"/>
          <w:szCs w:val="24"/>
        </w:rPr>
        <w:t xml:space="preserve">(07)3344168 ext.24 </w:t>
      </w:r>
    </w:p>
    <w:p w:rsidR="00C52AF5" w:rsidRPr="00C52AF5" w:rsidRDefault="00C52AF5" w:rsidP="00C52AF5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Pr="00C52AF5">
        <w:rPr>
          <w:rFonts w:ascii="標楷體" w:eastAsia="標楷體" w:hAnsi="標楷體" w:cs="DFKaiShu-SB-Estd-BF" w:hint="eastAsia"/>
          <w:kern w:val="0"/>
          <w:szCs w:val="24"/>
        </w:rPr>
        <w:t>電子郵件信箱：</w:t>
      </w:r>
      <w:r w:rsidRPr="00C52AF5">
        <w:rPr>
          <w:rFonts w:ascii="標楷體" w:eastAsia="標楷體" w:hAnsi="標楷體" w:cs="DFKaiShu-SB-Estd-BF"/>
          <w:kern w:val="0"/>
          <w:szCs w:val="24"/>
        </w:rPr>
        <w:t>grace@ms.fhhs.kh.edu.tw</w:t>
      </w:r>
      <w:bookmarkStart w:id="0" w:name="_GoBack"/>
      <w:bookmarkEnd w:id="0"/>
    </w:p>
    <w:sectPr w:rsidR="00C52AF5" w:rsidRPr="00C52AF5" w:rsidSect="00C52AF5">
      <w:pgSz w:w="11907" w:h="16839" w:code="9"/>
      <w:pgMar w:top="709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F5"/>
    <w:rsid w:val="003B04C4"/>
    <w:rsid w:val="003E600C"/>
    <w:rsid w:val="006B6AC2"/>
    <w:rsid w:val="00C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B56EC-044F-4B64-9937-4BBF0477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2016-06-15T01:27:00Z</dcterms:created>
  <dcterms:modified xsi:type="dcterms:W3CDTF">2016-06-15T01:32:00Z</dcterms:modified>
</cp:coreProperties>
</file>