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06" w:rsidRPr="00034FD4" w:rsidRDefault="00F85406" w:rsidP="00F85406">
      <w:pPr>
        <w:spacing w:line="360" w:lineRule="auto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034FD4">
        <w:rPr>
          <w:rFonts w:ascii="微軟正黑體" w:eastAsia="微軟正黑體" w:hAnsi="微軟正黑體"/>
          <w:b/>
          <w:bCs/>
          <w:sz w:val="40"/>
          <w:szCs w:val="36"/>
        </w:rPr>
        <w:t>201</w:t>
      </w:r>
      <w:r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5</w:t>
      </w:r>
      <w:r w:rsidRPr="00034FD4">
        <w:rPr>
          <w:rFonts w:ascii="微軟正黑體" w:eastAsia="微軟正黑體" w:hAnsi="微軟正黑體"/>
          <w:b/>
          <w:bCs/>
          <w:sz w:val="40"/>
          <w:szCs w:val="36"/>
        </w:rPr>
        <w:t xml:space="preserve"> </w:t>
      </w:r>
      <w:r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岡山媽祖文化節</w:t>
      </w:r>
      <w:r w:rsidR="00840227"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-螺藝嘉年華 造型</w:t>
      </w:r>
      <w:r w:rsidR="00DC5958"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競賽</w:t>
      </w:r>
      <w:r w:rsidR="00840227"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及</w:t>
      </w:r>
      <w:r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踩街</w:t>
      </w:r>
      <w:r w:rsidR="00150D73"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活動</w:t>
      </w:r>
    </w:p>
    <w:p w:rsidR="00F85406" w:rsidRPr="00034FD4" w:rsidRDefault="00F85406" w:rsidP="00F85406">
      <w:pPr>
        <w:spacing w:line="360" w:lineRule="auto"/>
        <w:ind w:left="480"/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034FD4">
        <w:rPr>
          <w:rFonts w:ascii="微軟正黑體" w:eastAsia="微軟正黑體" w:hAnsi="微軟正黑體" w:hint="eastAsia"/>
          <w:b/>
          <w:bCs/>
          <w:sz w:val="40"/>
          <w:szCs w:val="36"/>
        </w:rPr>
        <w:t>報名簡章</w:t>
      </w:r>
    </w:p>
    <w:p w:rsidR="00F85406" w:rsidRPr="00302CD6" w:rsidRDefault="00F85406" w:rsidP="00F85406">
      <w:pPr>
        <w:pStyle w:val="a4"/>
        <w:numPr>
          <w:ilvl w:val="0"/>
          <w:numId w:val="3"/>
        </w:numPr>
        <w:snapToGrid w:val="0"/>
        <w:spacing w:line="500" w:lineRule="exact"/>
        <w:ind w:leftChars="0"/>
        <w:rPr>
          <w:rFonts w:ascii="微軟正黑體" w:eastAsia="微軟正黑體" w:hAnsi="微軟正黑體"/>
          <w:b/>
          <w:bCs/>
          <w:color w:val="3333CC"/>
          <w:sz w:val="28"/>
          <w:szCs w:val="28"/>
        </w:rPr>
      </w:pPr>
      <w:r w:rsidRPr="00302CD6">
        <w:rPr>
          <w:rFonts w:ascii="微軟正黑體" w:eastAsia="微軟正黑體" w:hAnsi="微軟正黑體" w:hint="eastAsia"/>
          <w:b/>
          <w:bCs/>
          <w:color w:val="3333CC"/>
          <w:sz w:val="28"/>
          <w:szCs w:val="28"/>
        </w:rPr>
        <w:t>活動宗旨：</w:t>
      </w:r>
    </w:p>
    <w:p w:rsidR="00F85406" w:rsidRPr="00302CD6" w:rsidRDefault="00242166" w:rsidP="00F85406">
      <w:pPr>
        <w:snapToGrid w:val="0"/>
        <w:spacing w:line="50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為傳承宗教文化，提升對岡山媽祖的信仰，並建立互助和諧的社會，以及活絡觀光，推廣在地螺絲產業之裝置藝術。</w:t>
      </w:r>
    </w:p>
    <w:p w:rsidR="00F85406" w:rsidRPr="00302CD6" w:rsidRDefault="00F85406" w:rsidP="00F85406">
      <w:pPr>
        <w:snapToGrid w:val="0"/>
        <w:spacing w:line="500" w:lineRule="exact"/>
        <w:ind w:left="423" w:hangingChars="151" w:hanging="423"/>
        <w:rPr>
          <w:rFonts w:ascii="微軟正黑體" w:eastAsia="微軟正黑體" w:hAnsi="微軟正黑體" w:cstheme="minorBidi"/>
          <w:b/>
          <w:color w:val="3333CC"/>
          <w:sz w:val="28"/>
          <w:szCs w:val="28"/>
        </w:rPr>
      </w:pPr>
      <w:r w:rsidRPr="00302CD6">
        <w:rPr>
          <w:rFonts w:ascii="微軟正黑體" w:eastAsia="微軟正黑體" w:hAnsi="微軟正黑體" w:cstheme="minorBidi" w:hint="eastAsia"/>
          <w:b/>
          <w:color w:val="3333CC"/>
          <w:sz w:val="28"/>
          <w:szCs w:val="28"/>
        </w:rPr>
        <w:t>二、活動亮點:</w:t>
      </w:r>
      <w:r w:rsidRPr="00302CD6">
        <w:rPr>
          <w:rFonts w:ascii="微軟正黑體" w:eastAsia="微軟正黑體" w:hAnsi="微軟正黑體" w:cstheme="minorBidi"/>
          <w:b/>
          <w:color w:val="3333CC"/>
          <w:sz w:val="28"/>
          <w:szCs w:val="28"/>
        </w:rPr>
        <w:t xml:space="preserve"> </w:t>
      </w:r>
      <w:r w:rsidRPr="00302CD6">
        <w:rPr>
          <w:rFonts w:ascii="微軟正黑體" w:eastAsia="微軟正黑體" w:hAnsi="微軟正黑體" w:cstheme="minorBidi" w:hint="eastAsia"/>
          <w:b/>
          <w:color w:val="3333CC"/>
          <w:sz w:val="28"/>
          <w:szCs w:val="28"/>
        </w:rPr>
        <w:t>『螺絲媽祖要出巡』</w:t>
      </w:r>
    </w:p>
    <w:p w:rsidR="00F85406" w:rsidRPr="00302CD6" w:rsidRDefault="00F85406" w:rsidP="00F85406">
      <w:pPr>
        <w:snapToGrid w:val="0"/>
        <w:spacing w:line="500" w:lineRule="exact"/>
        <w:rPr>
          <w:rFonts w:ascii="微軟正黑體" w:eastAsia="微軟正黑體" w:hAnsi="微軟正黑體" w:cs="微軟正黑體"/>
          <w:color w:val="000000"/>
          <w:kern w:val="0"/>
          <w:sz w:val="28"/>
          <w:szCs w:val="28"/>
        </w:rPr>
      </w:pPr>
      <w:r w:rsidRPr="00302CD6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為推廣岡山壽天宮與螺絲產業結合，特別藉由「2015岡山媽祖文化節」－螺絲媽祖的踩街活動，提升民眾對高雄岡山的重視與認同。希望此次踩街活動用藝術包裝“螺絲”，延伸出傳統產業的新氣象，以螺絲媽祖為整體亮點，為這次的踩街活動增添色彩。參與踩街競賽的隊伍，在踩街進行時，將會從中選出踩街造型最吸睛的隊伍，在晚會時頒發獎</w:t>
      </w:r>
      <w:r w:rsidR="00D75DAF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項</w:t>
      </w:r>
      <w:r w:rsidRPr="00302CD6">
        <w:rPr>
          <w:rFonts w:ascii="微軟正黑體" w:eastAsia="微軟正黑體" w:hAnsi="微軟正黑體" w:cs="微軟正黑體" w:hint="eastAsia"/>
          <w:color w:val="000000"/>
          <w:kern w:val="0"/>
          <w:sz w:val="28"/>
          <w:szCs w:val="28"/>
        </w:rPr>
        <w:t>。</w:t>
      </w:r>
    </w:p>
    <w:p w:rsidR="00242166" w:rsidRDefault="00242166" w:rsidP="00242166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cstheme="minorBidi" w:hint="eastAsia"/>
          <w:b/>
          <w:color w:val="3333CC"/>
          <w:kern w:val="2"/>
          <w:sz w:val="28"/>
          <w:szCs w:val="28"/>
        </w:rPr>
        <w:t>三、指</w:t>
      </w:r>
      <w:r w:rsidR="00F85406" w:rsidRPr="00242166">
        <w:rPr>
          <w:rFonts w:hAnsi="微軟正黑體" w:cstheme="minorBidi" w:hint="eastAsia"/>
          <w:b/>
          <w:color w:val="3333CC"/>
          <w:kern w:val="2"/>
          <w:sz w:val="28"/>
          <w:szCs w:val="28"/>
        </w:rPr>
        <w:t>導單位：</w:t>
      </w:r>
      <w:r w:rsidR="00F85406" w:rsidRPr="00302CD6">
        <w:rPr>
          <w:rFonts w:hAnsi="微軟正黑體" w:hint="eastAsia"/>
          <w:sz w:val="28"/>
          <w:szCs w:val="28"/>
        </w:rPr>
        <w:t>文化部、交通部觀光局、高雄市政府、</w:t>
      </w:r>
      <w:r>
        <w:rPr>
          <w:rFonts w:hAnsi="微軟正黑體" w:hint="eastAsia"/>
          <w:sz w:val="28"/>
          <w:szCs w:val="28"/>
        </w:rPr>
        <w:t>高雄市議會、</w:t>
      </w:r>
      <w:r w:rsidR="00F85406" w:rsidRPr="00302CD6">
        <w:rPr>
          <w:rFonts w:hAnsi="微軟正黑體" w:hint="eastAsia"/>
          <w:sz w:val="28"/>
          <w:szCs w:val="28"/>
        </w:rPr>
        <w:t>高雄市政府民</w:t>
      </w:r>
    </w:p>
    <w:p w:rsidR="00F85406" w:rsidRPr="00302CD6" w:rsidRDefault="00242166" w:rsidP="00242166">
      <w:pPr>
        <w:pStyle w:val="Default"/>
        <w:snapToGrid w:val="0"/>
        <w:spacing w:line="500" w:lineRule="exact"/>
        <w:ind w:left="720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       </w:t>
      </w:r>
      <w:r w:rsidR="00F85406" w:rsidRPr="00302CD6">
        <w:rPr>
          <w:rFonts w:hAnsi="微軟正黑體" w:hint="eastAsia"/>
          <w:sz w:val="28"/>
          <w:szCs w:val="28"/>
        </w:rPr>
        <w:t>政局、</w:t>
      </w:r>
      <w:r>
        <w:rPr>
          <w:rFonts w:hAnsi="微軟正黑體" w:hint="eastAsia"/>
          <w:sz w:val="28"/>
          <w:szCs w:val="28"/>
        </w:rPr>
        <w:t>高雄市政府</w:t>
      </w:r>
      <w:r w:rsidR="00F85406" w:rsidRPr="00302CD6">
        <w:rPr>
          <w:rFonts w:hAnsi="微軟正黑體" w:hint="eastAsia"/>
          <w:sz w:val="28"/>
          <w:szCs w:val="28"/>
        </w:rPr>
        <w:t>文化局、</w:t>
      </w:r>
      <w:r>
        <w:rPr>
          <w:rFonts w:hAnsi="微軟正黑體" w:hint="eastAsia"/>
          <w:sz w:val="28"/>
          <w:szCs w:val="28"/>
        </w:rPr>
        <w:t>岡山區公所</w:t>
      </w:r>
    </w:p>
    <w:p w:rsidR="00242166" w:rsidRDefault="00F85406" w:rsidP="00F85406">
      <w:pPr>
        <w:pStyle w:val="Default"/>
        <w:snapToGrid w:val="0"/>
        <w:spacing w:line="500" w:lineRule="exact"/>
        <w:ind w:left="423" w:hangingChars="151" w:hanging="423"/>
        <w:rPr>
          <w:rFonts w:hAnsi="微軟正黑體"/>
          <w:b/>
          <w:bCs/>
          <w:color w:val="3333CC"/>
          <w:sz w:val="28"/>
          <w:szCs w:val="28"/>
        </w:rPr>
      </w:pPr>
      <w:r w:rsidRPr="00302CD6">
        <w:rPr>
          <w:rFonts w:hAnsi="微軟正黑體" w:hint="eastAsia"/>
          <w:b/>
          <w:bCs/>
          <w:color w:val="3333CC"/>
          <w:sz w:val="28"/>
          <w:szCs w:val="28"/>
        </w:rPr>
        <w:t>四、</w:t>
      </w:r>
      <w:r w:rsidR="00242166">
        <w:rPr>
          <w:rFonts w:hAnsi="微軟正黑體" w:hint="eastAsia"/>
          <w:b/>
          <w:bCs/>
          <w:color w:val="3333CC"/>
          <w:sz w:val="28"/>
          <w:szCs w:val="28"/>
        </w:rPr>
        <w:t>補助單位；</w:t>
      </w:r>
      <w:r w:rsidR="00242166" w:rsidRPr="00242166">
        <w:rPr>
          <w:rFonts w:hAnsi="微軟正黑體" w:hint="eastAsia"/>
          <w:sz w:val="28"/>
          <w:szCs w:val="28"/>
        </w:rPr>
        <w:t>內政部</w:t>
      </w:r>
    </w:p>
    <w:p w:rsidR="00F85406" w:rsidRPr="00302CD6" w:rsidRDefault="00242166" w:rsidP="00F85406">
      <w:pPr>
        <w:pStyle w:val="Default"/>
        <w:snapToGrid w:val="0"/>
        <w:spacing w:line="500" w:lineRule="exact"/>
        <w:ind w:left="423" w:hangingChars="151" w:hanging="423"/>
        <w:rPr>
          <w:rFonts w:hAnsi="微軟正黑體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t>五、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主辦單位：</w:t>
      </w:r>
      <w:r w:rsidR="00F85406" w:rsidRPr="00302CD6">
        <w:rPr>
          <w:rFonts w:hAnsi="微軟正黑體" w:hint="eastAsia"/>
          <w:sz w:val="28"/>
          <w:szCs w:val="28"/>
        </w:rPr>
        <w:t>岡山壽天宮、高雄市岡山文化藝術發展協會</w:t>
      </w:r>
    </w:p>
    <w:p w:rsidR="00242166" w:rsidRPr="00150D73" w:rsidRDefault="00150D73" w:rsidP="00150D73">
      <w:pPr>
        <w:pStyle w:val="Default"/>
        <w:snapToGrid w:val="0"/>
        <w:spacing w:line="500" w:lineRule="exact"/>
        <w:ind w:left="1982" w:hangingChars="708" w:hanging="1982"/>
        <w:rPr>
          <w:rFonts w:hAnsi="微軟正黑體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t>六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、協辦單位：</w:t>
      </w:r>
      <w:r w:rsidR="00242166">
        <w:rPr>
          <w:rFonts w:hAnsi="微軟正黑體" w:hint="eastAsia"/>
          <w:sz w:val="28"/>
          <w:szCs w:val="28"/>
        </w:rPr>
        <w:t>立委邱志偉服務處、市議員方信淵服務處、市議員陸淑美服務處、市議員陳政聞服務處、市議員翁瑞珠服務處、市議員高閔琳服務處、市議員李中岑服務處、縣議員李世斌服務處、阿公店扶輪社、樂安醫院、慶圖金屬開發股份有限公司、恆懋五金加工廠有限公司、聯</w:t>
      </w:r>
      <w:r>
        <w:rPr>
          <w:rFonts w:hAnsi="微軟正黑體" w:hint="eastAsia"/>
          <w:sz w:val="28"/>
          <w:szCs w:val="28"/>
        </w:rPr>
        <w:t>錩</w:t>
      </w:r>
      <w:r w:rsidR="00242166">
        <w:rPr>
          <w:rFonts w:hAnsi="微軟正黑體" w:hint="eastAsia"/>
          <w:sz w:val="28"/>
          <w:szCs w:val="28"/>
        </w:rPr>
        <w:t>企業</w:t>
      </w:r>
      <w:r>
        <w:rPr>
          <w:rFonts w:hAnsi="微軟正黑體" w:hint="eastAsia"/>
          <w:sz w:val="28"/>
          <w:szCs w:val="28"/>
        </w:rPr>
        <w:t>有限公司、冠錩鋼鐵有限公司、佛光山岡山講堂、志斌食品有限公司、國立岡山高中</w:t>
      </w:r>
    </w:p>
    <w:p w:rsidR="00F85406" w:rsidRPr="00302CD6" w:rsidRDefault="00150D73" w:rsidP="00F85406">
      <w:pPr>
        <w:pStyle w:val="Default"/>
        <w:snapToGrid w:val="0"/>
        <w:spacing w:line="500" w:lineRule="exact"/>
        <w:rPr>
          <w:rFonts w:hAnsi="微軟正黑體"/>
          <w:color w:val="auto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t>七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、活動日期：</w:t>
      </w:r>
      <w:r w:rsidR="00F85406" w:rsidRPr="00302CD6">
        <w:rPr>
          <w:rFonts w:hAnsi="微軟正黑體" w:hint="eastAsia"/>
          <w:bCs/>
          <w:color w:val="auto"/>
          <w:sz w:val="28"/>
          <w:szCs w:val="28"/>
        </w:rPr>
        <w:t>104年10月24日（星期六）</w:t>
      </w:r>
    </w:p>
    <w:p w:rsidR="00F85406" w:rsidRPr="00302CD6" w:rsidRDefault="00150D73" w:rsidP="00F85406">
      <w:pPr>
        <w:snapToGrid w:val="0"/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color w:val="3333CC"/>
          <w:sz w:val="28"/>
          <w:szCs w:val="28"/>
        </w:rPr>
        <w:t>八</w:t>
      </w:r>
      <w:r w:rsidR="00F85406" w:rsidRPr="00302CD6">
        <w:rPr>
          <w:rFonts w:ascii="微軟正黑體" w:eastAsia="微軟正黑體" w:hAnsi="微軟正黑體" w:hint="eastAsia"/>
          <w:b/>
          <w:bCs/>
          <w:color w:val="3333CC"/>
          <w:sz w:val="28"/>
          <w:szCs w:val="28"/>
        </w:rPr>
        <w:t>、活動時間：</w:t>
      </w:r>
      <w:r w:rsidR="00F85406" w:rsidRPr="00302CD6">
        <w:rPr>
          <w:rFonts w:ascii="微軟正黑體" w:eastAsia="微軟正黑體" w:hAnsi="微軟正黑體" w:hint="eastAsia"/>
          <w:sz w:val="28"/>
          <w:szCs w:val="28"/>
        </w:rPr>
        <w:t>16：00 - 18：30</w:t>
      </w:r>
    </w:p>
    <w:p w:rsidR="00F85406" w:rsidRDefault="00150D73" w:rsidP="00F85406">
      <w:pPr>
        <w:snapToGrid w:val="0"/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九</w:t>
      </w:r>
      <w:r w:rsidR="00F85406" w:rsidRPr="00302CD6">
        <w:rPr>
          <w:rFonts w:ascii="微軟正黑體" w:eastAsia="微軟正黑體" w:hAnsi="微軟正黑體" w:hint="eastAsia"/>
          <w:b/>
          <w:bCs/>
          <w:color w:val="3333CC"/>
          <w:sz w:val="28"/>
          <w:szCs w:val="28"/>
        </w:rPr>
        <w:t>、活動地點：</w:t>
      </w:r>
      <w:r w:rsidR="00F85406" w:rsidRPr="00302CD6">
        <w:rPr>
          <w:rFonts w:ascii="微軟正黑體" w:eastAsia="微軟正黑體" w:hAnsi="微軟正黑體"/>
          <w:sz w:val="28"/>
          <w:szCs w:val="28"/>
        </w:rPr>
        <w:t xml:space="preserve"> </w:t>
      </w:r>
      <w:r w:rsidR="00F85406" w:rsidRPr="00302CD6">
        <w:rPr>
          <w:rFonts w:ascii="微軟正黑體" w:eastAsia="微軟正黑體" w:hAnsi="微軟正黑體" w:hint="eastAsia"/>
          <w:sz w:val="28"/>
          <w:szCs w:val="28"/>
        </w:rPr>
        <w:t xml:space="preserve">岡山壽天宮 ( </w:t>
      </w:r>
      <w:r w:rsidR="00F85406" w:rsidRPr="00302CD6">
        <w:rPr>
          <w:rFonts w:ascii="微軟正黑體" w:eastAsia="微軟正黑體" w:hAnsi="微軟正黑體"/>
          <w:sz w:val="28"/>
          <w:szCs w:val="28"/>
        </w:rPr>
        <w:t>高雄市岡山區公園路40號</w:t>
      </w:r>
      <w:r w:rsidR="00F85406" w:rsidRPr="00302CD6">
        <w:rPr>
          <w:rFonts w:ascii="微軟正黑體" w:eastAsia="微軟正黑體" w:hAnsi="微軟正黑體" w:hint="eastAsia"/>
          <w:sz w:val="28"/>
          <w:szCs w:val="28"/>
        </w:rPr>
        <w:t xml:space="preserve"> )</w:t>
      </w:r>
    </w:p>
    <w:p w:rsidR="00F0520F" w:rsidRDefault="00150D73" w:rsidP="00F0520F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 w:rsidRPr="00150D73">
        <w:rPr>
          <w:rFonts w:hAnsi="微軟正黑體" w:hint="eastAsia"/>
          <w:b/>
          <w:color w:val="3333CC"/>
          <w:sz w:val="28"/>
          <w:szCs w:val="28"/>
        </w:rPr>
        <w:t>十、參加對象：</w:t>
      </w:r>
      <w:r w:rsidR="00F0520F">
        <w:rPr>
          <w:rFonts w:hAnsi="微軟正黑體" w:hint="eastAsia"/>
          <w:sz w:val="28"/>
          <w:szCs w:val="28"/>
        </w:rPr>
        <w:t>全國各大專院校、高中〈職〉、國中小學、各村里〈社區〉、各宗</w:t>
      </w:r>
    </w:p>
    <w:p w:rsidR="00F0520F" w:rsidRDefault="00F0520F" w:rsidP="00F0520F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           </w:t>
      </w:r>
      <w:r w:rsidR="00D24A25">
        <w:rPr>
          <w:rFonts w:hAnsi="微軟正黑體" w:hint="eastAsia"/>
          <w:sz w:val="28"/>
          <w:szCs w:val="28"/>
        </w:rPr>
        <w:t xml:space="preserve"> </w:t>
      </w:r>
      <w:r>
        <w:rPr>
          <w:rFonts w:hAnsi="微軟正黑體" w:hint="eastAsia"/>
          <w:sz w:val="28"/>
          <w:szCs w:val="28"/>
        </w:rPr>
        <w:t>教團體、公〈民〉間機構、社團，均可組隊報名參加比賽。</w:t>
      </w:r>
    </w:p>
    <w:p w:rsidR="00F0520F" w:rsidRPr="00302CD6" w:rsidRDefault="00F0520F" w:rsidP="00F0520F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 w:rsidRPr="00302CD6">
        <w:rPr>
          <w:rFonts w:hAnsi="微軟正黑體" w:cs="Segoe UI" w:hint="eastAsia"/>
          <w:b/>
          <w:color w:val="3333CC"/>
          <w:sz w:val="28"/>
          <w:szCs w:val="28"/>
        </w:rPr>
        <w:t>十</w:t>
      </w:r>
      <w:r>
        <w:rPr>
          <w:rFonts w:hAnsi="微軟正黑體" w:cs="Segoe UI" w:hint="eastAsia"/>
          <w:b/>
          <w:color w:val="3333CC"/>
          <w:sz w:val="28"/>
          <w:szCs w:val="28"/>
        </w:rPr>
        <w:t>一</w:t>
      </w:r>
      <w:r w:rsidRPr="00302CD6">
        <w:rPr>
          <w:rFonts w:hAnsi="微軟正黑體" w:cs="Segoe UI" w:hint="eastAsia"/>
          <w:b/>
          <w:color w:val="3333CC"/>
          <w:sz w:val="28"/>
          <w:szCs w:val="28"/>
        </w:rPr>
        <w:t xml:space="preserve">、報名人數: </w:t>
      </w:r>
      <w:r w:rsidRPr="00302CD6">
        <w:rPr>
          <w:rFonts w:hAnsi="微軟正黑體" w:cs="Segoe UI" w:hint="eastAsia"/>
          <w:sz w:val="28"/>
          <w:szCs w:val="28"/>
        </w:rPr>
        <w:t>3000名。(額滿為止)</w:t>
      </w:r>
    </w:p>
    <w:p w:rsidR="00F85406" w:rsidRPr="00302CD6" w:rsidRDefault="00150D73" w:rsidP="00F85406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t>十</w:t>
      </w:r>
      <w:r w:rsidR="00F0520F">
        <w:rPr>
          <w:rFonts w:hAnsi="微軟正黑體" w:hint="eastAsia"/>
          <w:b/>
          <w:bCs/>
          <w:color w:val="3333CC"/>
          <w:sz w:val="28"/>
          <w:szCs w:val="28"/>
        </w:rPr>
        <w:t>二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、活動內容：</w:t>
      </w:r>
      <w:r w:rsidR="00F85406" w:rsidRPr="00302CD6">
        <w:rPr>
          <w:rFonts w:hAnsi="微軟正黑體"/>
          <w:sz w:val="28"/>
          <w:szCs w:val="28"/>
        </w:rPr>
        <w:t xml:space="preserve"> </w:t>
      </w:r>
      <w:r w:rsidR="00F85406" w:rsidRPr="00302CD6">
        <w:rPr>
          <w:rFonts w:hAnsi="微軟正黑體" w:hint="eastAsia"/>
          <w:sz w:val="28"/>
          <w:szCs w:val="28"/>
        </w:rPr>
        <w:t>1. 休閒踩街</w:t>
      </w:r>
    </w:p>
    <w:p w:rsidR="00F85406" w:rsidRPr="00302CD6" w:rsidRDefault="00150D73" w:rsidP="00F85406">
      <w:pPr>
        <w:pStyle w:val="Default"/>
        <w:snapToGrid w:val="0"/>
        <w:spacing w:line="500" w:lineRule="exact"/>
        <w:ind w:leftChars="177" w:left="425"/>
        <w:rPr>
          <w:rFonts w:hAnsi="微軟正黑體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t xml:space="preserve">  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 xml:space="preserve">          </w:t>
      </w:r>
      <w:r w:rsidR="00F85406" w:rsidRPr="00302CD6">
        <w:rPr>
          <w:rFonts w:hAnsi="微軟正黑體" w:hint="eastAsia"/>
          <w:sz w:val="28"/>
          <w:szCs w:val="28"/>
        </w:rPr>
        <w:t xml:space="preserve">  2. 團體彩妝造型競賽</w:t>
      </w:r>
    </w:p>
    <w:p w:rsidR="00EA75CA" w:rsidRDefault="00F85406" w:rsidP="00F85406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 w:rsidRPr="00302CD6">
        <w:rPr>
          <w:rFonts w:hAnsi="微軟正黑體" w:hint="eastAsia"/>
          <w:b/>
          <w:bCs/>
          <w:color w:val="3333CC"/>
          <w:sz w:val="28"/>
          <w:szCs w:val="28"/>
        </w:rPr>
        <w:lastRenderedPageBreak/>
        <w:t>十</w:t>
      </w:r>
      <w:r w:rsidR="00F0520F">
        <w:rPr>
          <w:rFonts w:hAnsi="微軟正黑體" w:hint="eastAsia"/>
          <w:b/>
          <w:bCs/>
          <w:color w:val="3333CC"/>
          <w:sz w:val="28"/>
          <w:szCs w:val="28"/>
        </w:rPr>
        <w:t>三</w:t>
      </w:r>
      <w:r w:rsidRPr="00302CD6">
        <w:rPr>
          <w:rFonts w:hAnsi="微軟正黑體" w:hint="eastAsia"/>
          <w:b/>
          <w:bCs/>
          <w:color w:val="3333CC"/>
          <w:sz w:val="28"/>
          <w:szCs w:val="28"/>
        </w:rPr>
        <w:t>、活動路線：</w:t>
      </w:r>
      <w:r w:rsidRPr="00302CD6">
        <w:rPr>
          <w:rFonts w:hAnsi="微軟正黑體" w:hint="eastAsia"/>
          <w:sz w:val="28"/>
          <w:szCs w:val="28"/>
        </w:rPr>
        <w:t>壽天宮公園路→平和路→岡山路→維新路→民生街→開元街→維</w:t>
      </w:r>
    </w:p>
    <w:p w:rsidR="00A5351B" w:rsidRDefault="00EA75CA" w:rsidP="00F85406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       </w:t>
      </w:r>
      <w:r w:rsidR="00A5351B">
        <w:rPr>
          <w:rFonts w:hAnsi="微軟正黑體" w:hint="eastAsia"/>
          <w:sz w:val="28"/>
          <w:szCs w:val="28"/>
        </w:rPr>
        <w:t xml:space="preserve">      </w:t>
      </w:r>
      <w:r>
        <w:rPr>
          <w:rFonts w:hAnsi="微軟正黑體" w:hint="eastAsia"/>
          <w:sz w:val="28"/>
          <w:szCs w:val="28"/>
        </w:rPr>
        <w:t xml:space="preserve"> </w:t>
      </w:r>
      <w:r w:rsidR="00F85406" w:rsidRPr="00302CD6">
        <w:rPr>
          <w:rFonts w:hAnsi="微軟正黑體" w:hint="eastAsia"/>
          <w:sz w:val="28"/>
          <w:szCs w:val="28"/>
        </w:rPr>
        <w:t>仁路→維新路</w:t>
      </w:r>
      <w:r w:rsidR="00A5351B" w:rsidRPr="00302CD6">
        <w:rPr>
          <w:rFonts w:hAnsi="微軟正黑體" w:hint="eastAsia"/>
          <w:sz w:val="28"/>
          <w:szCs w:val="28"/>
        </w:rPr>
        <w:t>→</w:t>
      </w:r>
      <w:r w:rsidR="00A5351B">
        <w:rPr>
          <w:rFonts w:hAnsi="微軟正黑體" w:hint="eastAsia"/>
          <w:sz w:val="28"/>
          <w:szCs w:val="28"/>
        </w:rPr>
        <w:t>柳橋東路</w:t>
      </w:r>
      <w:r w:rsidR="00A5351B" w:rsidRPr="00302CD6">
        <w:rPr>
          <w:rFonts w:hAnsi="微軟正黑體" w:hint="eastAsia"/>
          <w:sz w:val="28"/>
          <w:szCs w:val="28"/>
        </w:rPr>
        <w:t>→</w:t>
      </w:r>
      <w:r w:rsidR="00F85406" w:rsidRPr="00302CD6">
        <w:rPr>
          <w:rFonts w:hAnsi="微軟正黑體" w:hint="eastAsia"/>
          <w:sz w:val="28"/>
          <w:szCs w:val="28"/>
        </w:rPr>
        <w:t>溪東路→壽天路→壽華路→公園東路</w:t>
      </w:r>
    </w:p>
    <w:p w:rsidR="00F85406" w:rsidRPr="00302CD6" w:rsidRDefault="00A5351B" w:rsidP="00F85406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              </w:t>
      </w:r>
      <w:r w:rsidR="00F85406" w:rsidRPr="00302CD6">
        <w:rPr>
          <w:rFonts w:hAnsi="微軟正黑體" w:hint="eastAsia"/>
          <w:sz w:val="28"/>
          <w:szCs w:val="28"/>
        </w:rPr>
        <w:t>→公園路→壽天宮</w:t>
      </w:r>
      <w:r w:rsidR="00F85406" w:rsidRPr="00302CD6">
        <w:rPr>
          <w:rFonts w:hAnsi="微軟正黑體"/>
          <w:sz w:val="28"/>
          <w:szCs w:val="28"/>
        </w:rPr>
        <w:t xml:space="preserve"> </w:t>
      </w:r>
      <w:r>
        <w:rPr>
          <w:rFonts w:hAnsi="微軟正黑體" w:hint="eastAsia"/>
          <w:sz w:val="28"/>
          <w:szCs w:val="28"/>
        </w:rPr>
        <w:t>(約3.5 km)</w:t>
      </w:r>
    </w:p>
    <w:p w:rsidR="00F85406" w:rsidRPr="00302CD6" w:rsidRDefault="00FC6236" w:rsidP="00D301BA">
      <w:pPr>
        <w:snapToGrid w:val="0"/>
        <w:spacing w:line="500" w:lineRule="exact"/>
        <w:rPr>
          <w:rFonts w:ascii="微軟正黑體" w:eastAsia="微軟正黑體" w:hAnsi="微軟正黑體"/>
          <w:b/>
          <w:color w:val="3333CC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十</w:t>
      </w:r>
      <w:r w:rsidR="00337DBD"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四</w:t>
      </w:r>
      <w:r w:rsidR="00F85406" w:rsidRPr="00302CD6"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、</w:t>
      </w:r>
      <w:r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造型比賽及踩街</w:t>
      </w:r>
      <w:r w:rsidR="00F85406" w:rsidRPr="00302CD6"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活動流程</w:t>
      </w:r>
      <w:r>
        <w:rPr>
          <w:rFonts w:ascii="微軟正黑體" w:eastAsia="微軟正黑體" w:hAnsi="微軟正黑體" w:hint="eastAsia"/>
          <w:b/>
          <w:color w:val="3333CC"/>
          <w:sz w:val="28"/>
          <w:szCs w:val="28"/>
        </w:rPr>
        <w:t>：</w:t>
      </w:r>
    </w:p>
    <w:tbl>
      <w:tblPr>
        <w:tblStyle w:val="a3"/>
        <w:tblW w:w="0" w:type="auto"/>
        <w:jc w:val="center"/>
        <w:tblInd w:w="1537" w:type="dxa"/>
        <w:tblLook w:val="04A0"/>
      </w:tblPr>
      <w:tblGrid>
        <w:gridCol w:w="2034"/>
        <w:gridCol w:w="3863"/>
        <w:gridCol w:w="2209"/>
      </w:tblGrid>
      <w:tr w:rsidR="00FC6236" w:rsidRPr="00302CD6" w:rsidTr="00337DBD">
        <w:trPr>
          <w:jc w:val="center"/>
        </w:trPr>
        <w:tc>
          <w:tcPr>
            <w:tcW w:w="2034" w:type="dxa"/>
          </w:tcPr>
          <w:p w:rsidR="00FC6236" w:rsidRPr="00302CD6" w:rsidRDefault="00FC6236" w:rsidP="00FC6236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活動</w:t>
            </w:r>
            <w:r w:rsidRPr="00302CD6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3863" w:type="dxa"/>
          </w:tcPr>
          <w:p w:rsidR="00FC6236" w:rsidRPr="00302CD6" w:rsidRDefault="00FC6236" w:rsidP="00FC6236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活動</w:t>
            </w:r>
            <w:r w:rsidRPr="00302CD6"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  <w:tc>
          <w:tcPr>
            <w:tcW w:w="2209" w:type="dxa"/>
          </w:tcPr>
          <w:p w:rsidR="00FC6236" w:rsidRPr="00302CD6" w:rsidRDefault="00FC6236" w:rsidP="00FC6236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活動地點</w:t>
            </w:r>
          </w:p>
        </w:tc>
      </w:tr>
      <w:tr w:rsidR="00337DBD" w:rsidRPr="00302CD6" w:rsidTr="00337DBD">
        <w:trPr>
          <w:jc w:val="center"/>
        </w:trPr>
        <w:tc>
          <w:tcPr>
            <w:tcW w:w="2034" w:type="dxa"/>
            <w:vAlign w:val="center"/>
          </w:tcPr>
          <w:p w:rsidR="00FC6236" w:rsidRPr="00302CD6" w:rsidRDefault="00FC6236" w:rsidP="00DA3ADD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15:30-16:</w:t>
            </w:r>
            <w:r w:rsidR="00DA3AD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863" w:type="dxa"/>
          </w:tcPr>
          <w:p w:rsidR="00FC6236" w:rsidRPr="00A5351B" w:rsidRDefault="00F0520F" w:rsidP="00A5351B">
            <w:pPr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造型比賽</w:t>
            </w:r>
            <w:r w:rsidR="00FC6236" w:rsidRPr="00302CD6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  <w:r w:rsidR="00A5351B" w:rsidRPr="00302CD6"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09" w:type="dxa"/>
            <w:vAlign w:val="center"/>
          </w:tcPr>
          <w:p w:rsidR="00FC6236" w:rsidRPr="00302CD6" w:rsidRDefault="00FC6236" w:rsidP="00337DBD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壽天宮報到處</w:t>
            </w:r>
          </w:p>
        </w:tc>
      </w:tr>
      <w:tr w:rsidR="00FC6236" w:rsidRPr="00302CD6" w:rsidTr="00337DBD">
        <w:trPr>
          <w:jc w:val="center"/>
        </w:trPr>
        <w:tc>
          <w:tcPr>
            <w:tcW w:w="2034" w:type="dxa"/>
            <w:vMerge w:val="restart"/>
            <w:vAlign w:val="center"/>
          </w:tcPr>
          <w:p w:rsidR="00FC6236" w:rsidRDefault="00DA3ADD" w:rsidP="00DA3ADD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16:2</w:t>
            </w:r>
            <w:r w:rsidR="00FC6236">
              <w:rPr>
                <w:rFonts w:ascii="微軟正黑體" w:eastAsia="微軟正黑體" w:hAnsi="微軟正黑體" w:hint="eastAsia"/>
                <w:sz w:val="28"/>
                <w:szCs w:val="28"/>
              </w:rPr>
              <w:t>0-1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="00FC6236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="00FC6236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3863" w:type="dxa"/>
          </w:tcPr>
          <w:p w:rsidR="00FC6236" w:rsidRPr="00302CD6" w:rsidRDefault="00F0520F" w:rsidP="00A5351B">
            <w:pPr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踩街活動</w:t>
            </w:r>
            <w:r w:rsidRPr="00302CD6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  <w:tc>
          <w:tcPr>
            <w:tcW w:w="2209" w:type="dxa"/>
            <w:vAlign w:val="center"/>
          </w:tcPr>
          <w:p w:rsidR="00FC6236" w:rsidRDefault="00F0520F" w:rsidP="00337DBD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壽天宮報到處</w:t>
            </w:r>
          </w:p>
        </w:tc>
      </w:tr>
      <w:tr w:rsidR="00FC6236" w:rsidRPr="00302CD6" w:rsidTr="00337DBD">
        <w:trPr>
          <w:jc w:val="center"/>
        </w:trPr>
        <w:tc>
          <w:tcPr>
            <w:tcW w:w="2034" w:type="dxa"/>
            <w:vMerge/>
            <w:vAlign w:val="center"/>
          </w:tcPr>
          <w:p w:rsidR="00FC6236" w:rsidRPr="00302CD6" w:rsidRDefault="00FC6236" w:rsidP="00B33E24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863" w:type="dxa"/>
          </w:tcPr>
          <w:p w:rsidR="00FC6236" w:rsidRPr="00A5351B" w:rsidRDefault="00F0520F" w:rsidP="00A5351B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 w:rsidRPr="00A5351B"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造型比賽評分</w:t>
            </w:r>
          </w:p>
        </w:tc>
        <w:tc>
          <w:tcPr>
            <w:tcW w:w="2209" w:type="dxa"/>
            <w:vAlign w:val="center"/>
          </w:tcPr>
          <w:p w:rsidR="00FC6236" w:rsidRPr="00302CD6" w:rsidRDefault="00F0520F" w:rsidP="00337DBD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壽天宮東側</w:t>
            </w:r>
          </w:p>
        </w:tc>
      </w:tr>
      <w:tr w:rsidR="00F0520F" w:rsidRPr="00302CD6" w:rsidTr="00DA3ADD">
        <w:trPr>
          <w:jc w:val="center"/>
        </w:trPr>
        <w:tc>
          <w:tcPr>
            <w:tcW w:w="2034" w:type="dxa"/>
          </w:tcPr>
          <w:p w:rsidR="00F0520F" w:rsidRPr="00302CD6" w:rsidRDefault="00F0520F" w:rsidP="00B33E24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02CD6">
              <w:rPr>
                <w:rFonts w:ascii="微軟正黑體" w:eastAsia="微軟正黑體" w:hAnsi="微軟正黑體" w:hint="eastAsia"/>
                <w:sz w:val="28"/>
                <w:szCs w:val="28"/>
              </w:rPr>
              <w:t>17:00</w:t>
            </w:r>
          </w:p>
        </w:tc>
        <w:tc>
          <w:tcPr>
            <w:tcW w:w="3863" w:type="dxa"/>
          </w:tcPr>
          <w:p w:rsidR="00F0520F" w:rsidRPr="00302CD6" w:rsidRDefault="00A5351B" w:rsidP="00A5351B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  <w:t>集合，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踩街啟動</w:t>
            </w:r>
          </w:p>
        </w:tc>
        <w:tc>
          <w:tcPr>
            <w:tcW w:w="2209" w:type="dxa"/>
            <w:vMerge w:val="restart"/>
            <w:vAlign w:val="center"/>
          </w:tcPr>
          <w:p w:rsidR="00F0520F" w:rsidRPr="00302CD6" w:rsidRDefault="00DA3ADD" w:rsidP="00DA3ADD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公園路西側</w:t>
            </w:r>
          </w:p>
        </w:tc>
      </w:tr>
      <w:tr w:rsidR="00F0520F" w:rsidRPr="00302CD6" w:rsidTr="00337DBD">
        <w:trPr>
          <w:jc w:val="center"/>
        </w:trPr>
        <w:tc>
          <w:tcPr>
            <w:tcW w:w="2034" w:type="dxa"/>
          </w:tcPr>
          <w:p w:rsidR="00F0520F" w:rsidRPr="00302CD6" w:rsidRDefault="00F0520F" w:rsidP="00B33E24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 w:rsidRPr="00302CD6"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17:00-18:30</w:t>
            </w:r>
          </w:p>
        </w:tc>
        <w:tc>
          <w:tcPr>
            <w:tcW w:w="3863" w:type="dxa"/>
          </w:tcPr>
          <w:p w:rsidR="00F0520F" w:rsidRPr="00302CD6" w:rsidRDefault="00F0520F" w:rsidP="00B33E2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  <w:r w:rsidRPr="00302CD6"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螺絲媽祖要出巡</w:t>
            </w:r>
          </w:p>
        </w:tc>
        <w:tc>
          <w:tcPr>
            <w:tcW w:w="2209" w:type="dxa"/>
            <w:vMerge/>
          </w:tcPr>
          <w:p w:rsidR="00F0520F" w:rsidRPr="00302CD6" w:rsidRDefault="00F0520F" w:rsidP="00B33E24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微軟正黑體" w:eastAsia="微軟正黑體" w:hAnsi="微軟正黑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F85406" w:rsidRPr="00302CD6" w:rsidRDefault="00F85406" w:rsidP="00D301BA">
      <w:pPr>
        <w:pStyle w:val="Default"/>
        <w:snapToGrid w:val="0"/>
        <w:spacing w:line="500" w:lineRule="exact"/>
        <w:rPr>
          <w:rFonts w:hAnsi="微軟正黑體"/>
          <w:b/>
          <w:bCs/>
          <w:color w:val="3333CC"/>
          <w:sz w:val="28"/>
          <w:szCs w:val="28"/>
        </w:rPr>
      </w:pPr>
      <w:r w:rsidRPr="00302CD6">
        <w:rPr>
          <w:rFonts w:hAnsi="微軟正黑體" w:hint="eastAsia"/>
          <w:b/>
          <w:bCs/>
          <w:color w:val="3333CC"/>
          <w:sz w:val="28"/>
          <w:szCs w:val="28"/>
        </w:rPr>
        <w:t>十</w:t>
      </w:r>
      <w:r w:rsidR="00337DBD">
        <w:rPr>
          <w:rFonts w:hAnsi="微軟正黑體" w:hint="eastAsia"/>
          <w:b/>
          <w:bCs/>
          <w:color w:val="3333CC"/>
          <w:sz w:val="28"/>
          <w:szCs w:val="28"/>
        </w:rPr>
        <w:t>五</w:t>
      </w:r>
      <w:r w:rsidRPr="00302CD6">
        <w:rPr>
          <w:rFonts w:hAnsi="微軟正黑體" w:hint="eastAsia"/>
          <w:b/>
          <w:bCs/>
          <w:color w:val="3333CC"/>
          <w:sz w:val="28"/>
          <w:szCs w:val="28"/>
        </w:rPr>
        <w:t>、報名辦法：</w:t>
      </w:r>
    </w:p>
    <w:p w:rsidR="00F85406" w:rsidRPr="00302CD6" w:rsidRDefault="00F85406" w:rsidP="00D301BA">
      <w:pPr>
        <w:pStyle w:val="Default"/>
        <w:snapToGrid w:val="0"/>
        <w:spacing w:line="500" w:lineRule="exact"/>
        <w:rPr>
          <w:rFonts w:hAnsi="微軟正黑體"/>
          <w:b/>
          <w:color w:val="C00000"/>
          <w:sz w:val="28"/>
          <w:szCs w:val="28"/>
        </w:rPr>
      </w:pPr>
      <w:r w:rsidRPr="00302CD6">
        <w:rPr>
          <w:rFonts w:hAnsi="微軟正黑體"/>
          <w:sz w:val="28"/>
          <w:szCs w:val="28"/>
        </w:rPr>
        <w:t xml:space="preserve">1. </w:t>
      </w:r>
      <w:r w:rsidRPr="00302CD6">
        <w:rPr>
          <w:rFonts w:hAnsi="微軟正黑體" w:hint="eastAsia"/>
          <w:sz w:val="28"/>
          <w:szCs w:val="28"/>
        </w:rPr>
        <w:t>報名日期：</w:t>
      </w:r>
      <w:r w:rsidRPr="00302CD6">
        <w:rPr>
          <w:rFonts w:hAnsi="微軟正黑體" w:hint="eastAsia"/>
          <w:b/>
          <w:color w:val="C00000"/>
          <w:sz w:val="28"/>
          <w:szCs w:val="28"/>
        </w:rPr>
        <w:t>即日起至</w:t>
      </w:r>
      <w:r w:rsidRPr="00302CD6">
        <w:rPr>
          <w:rFonts w:hAnsi="微軟正黑體"/>
          <w:b/>
          <w:color w:val="C00000"/>
          <w:sz w:val="28"/>
          <w:szCs w:val="28"/>
        </w:rPr>
        <w:t>10</w:t>
      </w:r>
      <w:r w:rsidRPr="00302CD6">
        <w:rPr>
          <w:rFonts w:hAnsi="微軟正黑體" w:hint="eastAsia"/>
          <w:b/>
          <w:color w:val="C00000"/>
          <w:sz w:val="28"/>
          <w:szCs w:val="28"/>
        </w:rPr>
        <w:t>4年</w:t>
      </w:r>
      <w:r w:rsidR="006003A5">
        <w:rPr>
          <w:rFonts w:hAnsi="微軟正黑體" w:hint="eastAsia"/>
          <w:b/>
          <w:color w:val="C00000"/>
          <w:sz w:val="28"/>
          <w:szCs w:val="28"/>
        </w:rPr>
        <w:t>09</w:t>
      </w:r>
      <w:r w:rsidRPr="00302CD6">
        <w:rPr>
          <w:rFonts w:hAnsi="微軟正黑體" w:hint="eastAsia"/>
          <w:b/>
          <w:color w:val="C00000"/>
          <w:sz w:val="28"/>
          <w:szCs w:val="28"/>
        </w:rPr>
        <w:t>月30日截止</w:t>
      </w:r>
      <w:r w:rsidR="009C423C">
        <w:rPr>
          <w:rFonts w:hAnsi="微軟正黑體" w:hint="eastAsia"/>
          <w:b/>
          <w:color w:val="C00000"/>
          <w:sz w:val="28"/>
          <w:szCs w:val="28"/>
        </w:rPr>
        <w:t>(以郵戳為憑)</w:t>
      </w:r>
      <w:r w:rsidRPr="00302CD6">
        <w:rPr>
          <w:rFonts w:hAnsi="微軟正黑體" w:hint="eastAsia"/>
          <w:b/>
          <w:color w:val="C00000"/>
          <w:sz w:val="28"/>
          <w:szCs w:val="28"/>
        </w:rPr>
        <w:t>。(報名額滿即提前截止)</w:t>
      </w:r>
    </w:p>
    <w:p w:rsidR="00F85406" w:rsidRPr="00302CD6" w:rsidRDefault="00F85406" w:rsidP="00D301BA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 w:rsidRPr="00302CD6">
        <w:rPr>
          <w:rFonts w:hAnsi="微軟正黑體"/>
          <w:sz w:val="28"/>
          <w:szCs w:val="28"/>
        </w:rPr>
        <w:t xml:space="preserve">2. </w:t>
      </w:r>
      <w:r w:rsidRPr="00302CD6">
        <w:rPr>
          <w:rFonts w:hAnsi="微軟正黑體" w:hint="eastAsia"/>
          <w:sz w:val="28"/>
          <w:szCs w:val="28"/>
        </w:rPr>
        <w:t>報名費用：免費。</w:t>
      </w:r>
    </w:p>
    <w:p w:rsidR="009C423C" w:rsidRPr="00302CD6" w:rsidRDefault="00F85406" w:rsidP="00D301BA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 w:rsidRPr="00302CD6">
        <w:rPr>
          <w:rFonts w:hAnsi="微軟正黑體"/>
          <w:sz w:val="28"/>
          <w:szCs w:val="28"/>
        </w:rPr>
        <w:t xml:space="preserve">3. </w:t>
      </w:r>
      <w:r w:rsidRPr="00302CD6">
        <w:rPr>
          <w:rFonts w:hAnsi="微軟正黑體" w:hint="eastAsia"/>
          <w:sz w:val="28"/>
          <w:szCs w:val="28"/>
        </w:rPr>
        <w:t>報名方式：至壽天宮索取或上本宮網站下載活動報名簡章</w:t>
      </w:r>
      <w:r w:rsidR="009C423C">
        <w:rPr>
          <w:rFonts w:hAnsi="微軟正黑體" w:hint="eastAsia"/>
          <w:sz w:val="28"/>
          <w:szCs w:val="28"/>
        </w:rPr>
        <w:t>。</w:t>
      </w:r>
    </w:p>
    <w:p w:rsidR="00F85406" w:rsidRPr="00DA3ADD" w:rsidRDefault="00F85406" w:rsidP="00DA3ADD">
      <w:pPr>
        <w:pStyle w:val="Default"/>
        <w:numPr>
          <w:ilvl w:val="0"/>
          <w:numId w:val="2"/>
        </w:numPr>
        <w:snapToGrid w:val="0"/>
        <w:spacing w:line="500" w:lineRule="exact"/>
        <w:rPr>
          <w:rFonts w:hAnsi="微軟正黑體"/>
          <w:sz w:val="28"/>
          <w:szCs w:val="28"/>
        </w:rPr>
      </w:pPr>
      <w:r w:rsidRPr="00DA3ADD">
        <w:rPr>
          <w:rFonts w:hAnsi="微軟正黑體" w:hint="eastAsia"/>
          <w:sz w:val="28"/>
          <w:szCs w:val="28"/>
        </w:rPr>
        <w:t>上網報名：</w:t>
      </w:r>
      <w:r w:rsidR="00DA3ADD" w:rsidRPr="00DA3ADD">
        <w:rPr>
          <w:rFonts w:hAnsi="微軟正黑體" w:hint="eastAsia"/>
          <w:sz w:val="28"/>
          <w:szCs w:val="28"/>
        </w:rPr>
        <w:t>岡山壽天宮 (</w:t>
      </w:r>
      <w:r w:rsidR="00DA3ADD" w:rsidRPr="00DA3ADD">
        <w:rPr>
          <w:rFonts w:hAnsi="微軟正黑體"/>
          <w:sz w:val="28"/>
          <w:szCs w:val="28"/>
        </w:rPr>
        <w:t>http://www.gsstk.org.tw/</w:t>
      </w:r>
      <w:r w:rsidR="00DA3ADD" w:rsidRPr="00DA3ADD">
        <w:rPr>
          <w:rFonts w:hAnsi="微軟正黑體" w:hint="eastAsia"/>
          <w:sz w:val="28"/>
          <w:szCs w:val="28"/>
        </w:rPr>
        <w:t>)</w:t>
      </w:r>
    </w:p>
    <w:p w:rsidR="00F85406" w:rsidRDefault="00F85406" w:rsidP="00F85406">
      <w:pPr>
        <w:pStyle w:val="Default"/>
        <w:numPr>
          <w:ilvl w:val="0"/>
          <w:numId w:val="2"/>
        </w:numPr>
        <w:snapToGrid w:val="0"/>
        <w:spacing w:line="500" w:lineRule="exact"/>
        <w:rPr>
          <w:rFonts w:hAnsi="微軟正黑體"/>
          <w:sz w:val="28"/>
          <w:szCs w:val="28"/>
        </w:rPr>
      </w:pPr>
      <w:r w:rsidRPr="00302CD6">
        <w:rPr>
          <w:rFonts w:hAnsi="微軟正黑體" w:hint="eastAsia"/>
          <w:sz w:val="28"/>
          <w:szCs w:val="28"/>
        </w:rPr>
        <w:t>傳真至</w:t>
      </w:r>
      <w:r w:rsidR="00A5351B">
        <w:rPr>
          <w:rFonts w:hAnsi="微軟正黑體" w:hint="eastAsia"/>
          <w:sz w:val="28"/>
          <w:szCs w:val="28"/>
        </w:rPr>
        <w:t>岡山壽天宮</w:t>
      </w:r>
      <w:r w:rsidRPr="00302CD6">
        <w:rPr>
          <w:rFonts w:hAnsi="微軟正黑體" w:hint="eastAsia"/>
          <w:sz w:val="28"/>
          <w:szCs w:val="28"/>
        </w:rPr>
        <w:t>，Fax:</w:t>
      </w:r>
      <w:r w:rsidRPr="00302CD6">
        <w:rPr>
          <w:rFonts w:hAnsi="微軟正黑體"/>
          <w:sz w:val="28"/>
          <w:szCs w:val="28"/>
        </w:rPr>
        <w:t>(07) 621</w:t>
      </w:r>
      <w:r w:rsidRPr="00302CD6">
        <w:rPr>
          <w:rFonts w:hAnsi="微軟正黑體" w:hint="eastAsia"/>
          <w:sz w:val="28"/>
          <w:szCs w:val="28"/>
        </w:rPr>
        <w:t>-</w:t>
      </w:r>
      <w:r w:rsidRPr="00302CD6">
        <w:rPr>
          <w:rFonts w:hAnsi="微軟正黑體"/>
          <w:sz w:val="28"/>
          <w:szCs w:val="28"/>
        </w:rPr>
        <w:t>2244</w:t>
      </w:r>
      <w:r w:rsidR="00C616A9">
        <w:rPr>
          <w:rFonts w:hAnsi="微軟正黑體" w:hint="eastAsia"/>
          <w:sz w:val="28"/>
          <w:szCs w:val="28"/>
        </w:rPr>
        <w:t>，服務電話:(07)621-2424</w:t>
      </w:r>
      <w:r w:rsidRPr="00302CD6">
        <w:rPr>
          <w:rFonts w:hAnsi="微軟正黑體" w:hint="eastAsia"/>
          <w:sz w:val="28"/>
          <w:szCs w:val="28"/>
        </w:rPr>
        <w:t>。</w:t>
      </w:r>
    </w:p>
    <w:p w:rsidR="009C423C" w:rsidRPr="00302CD6" w:rsidRDefault="009C423C" w:rsidP="00F85406">
      <w:pPr>
        <w:pStyle w:val="Default"/>
        <w:numPr>
          <w:ilvl w:val="0"/>
          <w:numId w:val="2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郵寄至：82041高雄市岡山區公園路40號(趙秋霖</w:t>
      </w:r>
      <w:r w:rsidR="00A5351B">
        <w:rPr>
          <w:rFonts w:hAnsi="微軟正黑體" w:hint="eastAsia"/>
          <w:sz w:val="28"/>
          <w:szCs w:val="28"/>
        </w:rPr>
        <w:t xml:space="preserve"> 委員 </w:t>
      </w:r>
      <w:r>
        <w:rPr>
          <w:rFonts w:hAnsi="微軟正黑體" w:hint="eastAsia"/>
          <w:sz w:val="28"/>
          <w:szCs w:val="28"/>
        </w:rPr>
        <w:t>收)。信封請註明「參加造型比賽及踩街活動」。</w:t>
      </w:r>
    </w:p>
    <w:p w:rsidR="00F85406" w:rsidRPr="00302CD6" w:rsidRDefault="00F85406" w:rsidP="00F85406">
      <w:pPr>
        <w:pStyle w:val="Default"/>
        <w:snapToGrid w:val="0"/>
        <w:spacing w:line="500" w:lineRule="exact"/>
        <w:ind w:left="1200" w:firstLine="120"/>
        <w:rPr>
          <w:rFonts w:hAnsi="微軟正黑體"/>
          <w:sz w:val="28"/>
          <w:szCs w:val="28"/>
        </w:rPr>
      </w:pPr>
      <w:r w:rsidRPr="00302CD6">
        <w:rPr>
          <w:rFonts w:hAnsi="微軟正黑體" w:hint="eastAsia"/>
          <w:sz w:val="28"/>
          <w:szCs w:val="28"/>
        </w:rPr>
        <w:t>(</w:t>
      </w:r>
      <w:r w:rsidR="00A5351B">
        <w:rPr>
          <w:rFonts w:hAnsi="微軟正黑體" w:hint="eastAsia"/>
          <w:sz w:val="28"/>
          <w:szCs w:val="28"/>
        </w:rPr>
        <w:t>各</w:t>
      </w:r>
      <w:r w:rsidRPr="00302CD6">
        <w:rPr>
          <w:rFonts w:hAnsi="微軟正黑體" w:hint="eastAsia"/>
          <w:sz w:val="28"/>
          <w:szCs w:val="28"/>
        </w:rPr>
        <w:t>報名</w:t>
      </w:r>
      <w:r w:rsidR="00A5351B">
        <w:rPr>
          <w:rFonts w:hAnsi="微軟正黑體" w:hint="eastAsia"/>
          <w:sz w:val="28"/>
          <w:szCs w:val="28"/>
        </w:rPr>
        <w:t>隊伍編號</w:t>
      </w:r>
      <w:r w:rsidRPr="00302CD6">
        <w:rPr>
          <w:rFonts w:hAnsi="微軟正黑體" w:hint="eastAsia"/>
          <w:sz w:val="28"/>
          <w:szCs w:val="28"/>
        </w:rPr>
        <w:t>將於104年</w:t>
      </w:r>
      <w:r w:rsidR="009C423C">
        <w:rPr>
          <w:rFonts w:hAnsi="微軟正黑體" w:hint="eastAsia"/>
          <w:sz w:val="28"/>
          <w:szCs w:val="28"/>
        </w:rPr>
        <w:t>10</w:t>
      </w:r>
      <w:r w:rsidRPr="00302CD6">
        <w:rPr>
          <w:rFonts w:hAnsi="微軟正黑體" w:hint="eastAsia"/>
          <w:sz w:val="28"/>
          <w:szCs w:val="28"/>
        </w:rPr>
        <w:t>月</w:t>
      </w:r>
      <w:r w:rsidR="00A5351B">
        <w:rPr>
          <w:rFonts w:hAnsi="微軟正黑體" w:hint="eastAsia"/>
          <w:sz w:val="28"/>
          <w:szCs w:val="28"/>
        </w:rPr>
        <w:t>9</w:t>
      </w:r>
      <w:r w:rsidRPr="00302CD6">
        <w:rPr>
          <w:rFonts w:hAnsi="微軟正黑體" w:hint="eastAsia"/>
          <w:sz w:val="28"/>
          <w:szCs w:val="28"/>
        </w:rPr>
        <w:t>日公佈於本宮網頁上)</w:t>
      </w:r>
    </w:p>
    <w:p w:rsidR="00A5351B" w:rsidRDefault="009C423C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t>十六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、報到</w:t>
      </w:r>
      <w:r w:rsidR="00F85406" w:rsidRPr="00302CD6">
        <w:rPr>
          <w:rFonts w:hAnsi="微軟正黑體" w:hint="eastAsia"/>
          <w:b/>
          <w:bCs/>
          <w:sz w:val="28"/>
          <w:szCs w:val="28"/>
        </w:rPr>
        <w:t>：</w:t>
      </w:r>
      <w:r w:rsidR="00F85406" w:rsidRPr="00302CD6">
        <w:rPr>
          <w:rFonts w:hAnsi="微軟正黑體" w:hint="eastAsia"/>
          <w:sz w:val="28"/>
          <w:szCs w:val="28"/>
        </w:rPr>
        <w:t>完成報名手續者，請於</w:t>
      </w:r>
      <w:r w:rsidR="00F85406" w:rsidRPr="00302CD6">
        <w:rPr>
          <w:rFonts w:hAnsi="微軟正黑體"/>
          <w:sz w:val="28"/>
          <w:szCs w:val="28"/>
        </w:rPr>
        <w:t>10</w:t>
      </w:r>
      <w:r w:rsidR="00F85406" w:rsidRPr="00302CD6">
        <w:rPr>
          <w:rFonts w:hAnsi="微軟正黑體" w:hint="eastAsia"/>
          <w:sz w:val="28"/>
          <w:szCs w:val="28"/>
        </w:rPr>
        <w:t>4年</w:t>
      </w:r>
      <w:r w:rsidR="00F85406" w:rsidRPr="00302CD6">
        <w:rPr>
          <w:rFonts w:hAnsi="微軟正黑體"/>
          <w:sz w:val="28"/>
          <w:szCs w:val="28"/>
        </w:rPr>
        <w:t>1</w:t>
      </w:r>
      <w:r w:rsidR="00F85406" w:rsidRPr="00302CD6">
        <w:rPr>
          <w:rFonts w:hAnsi="微軟正黑體" w:hint="eastAsia"/>
          <w:sz w:val="28"/>
          <w:szCs w:val="28"/>
        </w:rPr>
        <w:t>0月24日</w:t>
      </w:r>
      <w:r w:rsidR="00F85406" w:rsidRPr="00302CD6">
        <w:rPr>
          <w:rFonts w:hAnsi="微軟正黑體"/>
          <w:sz w:val="28"/>
          <w:szCs w:val="28"/>
        </w:rPr>
        <w:t>(</w:t>
      </w:r>
      <w:r w:rsidR="00F85406" w:rsidRPr="00302CD6">
        <w:rPr>
          <w:rFonts w:hAnsi="微軟正黑體" w:hint="eastAsia"/>
          <w:sz w:val="28"/>
          <w:szCs w:val="28"/>
        </w:rPr>
        <w:t>星期六</w:t>
      </w:r>
      <w:r w:rsidR="00F85406" w:rsidRPr="00302CD6">
        <w:rPr>
          <w:rFonts w:hAnsi="微軟正黑體"/>
          <w:sz w:val="28"/>
          <w:szCs w:val="28"/>
        </w:rPr>
        <w:t>)</w:t>
      </w:r>
      <w:r w:rsidR="00A5351B">
        <w:rPr>
          <w:rFonts w:hAnsi="微軟正黑體" w:hint="eastAsia"/>
          <w:sz w:val="28"/>
          <w:szCs w:val="28"/>
        </w:rPr>
        <w:t xml:space="preserve">造型比賽&amp;踩街報到時     </w:t>
      </w:r>
    </w:p>
    <w:p w:rsidR="00F85406" w:rsidRDefault="00C3300E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  <w:r>
        <w:rPr>
          <w:rFonts w:hAnsi="微軟正黑體"/>
          <w:b/>
          <w:noProof/>
          <w:color w:val="3333CC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167478</wp:posOffset>
            </wp:positionV>
            <wp:extent cx="3168502" cy="3498811"/>
            <wp:effectExtent l="0" t="0" r="0" b="6985"/>
            <wp:wrapNone/>
            <wp:docPr id="1" name="圖片 1" descr="C:\Users\DAVID\Desktop\踩街路線圖08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踩街路線圖08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02" cy="349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51B">
        <w:rPr>
          <w:rFonts w:hAnsi="微軟正黑體" w:hint="eastAsia"/>
          <w:b/>
          <w:bCs/>
          <w:color w:val="3333CC"/>
          <w:sz w:val="28"/>
          <w:szCs w:val="28"/>
        </w:rPr>
        <w:t xml:space="preserve">         </w:t>
      </w:r>
      <w:r w:rsidR="00DA3ADD">
        <w:rPr>
          <w:rFonts w:hAnsi="微軟正黑體" w:hint="eastAsia"/>
          <w:b/>
          <w:bCs/>
          <w:color w:val="3333CC"/>
          <w:sz w:val="28"/>
          <w:szCs w:val="28"/>
        </w:rPr>
        <w:t xml:space="preserve"> </w:t>
      </w:r>
      <w:r w:rsidR="00A5351B">
        <w:rPr>
          <w:rFonts w:hAnsi="微軟正黑體" w:hint="eastAsia"/>
          <w:b/>
          <w:bCs/>
          <w:color w:val="3333CC"/>
          <w:sz w:val="28"/>
          <w:szCs w:val="28"/>
        </w:rPr>
        <w:t xml:space="preserve"> </w:t>
      </w:r>
      <w:r w:rsidR="00A5351B">
        <w:rPr>
          <w:rFonts w:hAnsi="微軟正黑體" w:hint="eastAsia"/>
          <w:sz w:val="28"/>
          <w:szCs w:val="28"/>
        </w:rPr>
        <w:t>間</w:t>
      </w:r>
      <w:r w:rsidR="00F85406" w:rsidRPr="00302CD6">
        <w:rPr>
          <w:rFonts w:hAnsi="微軟正黑體" w:hint="eastAsia"/>
          <w:sz w:val="28"/>
          <w:szCs w:val="28"/>
        </w:rPr>
        <w:t>以參加者編號至</w:t>
      </w:r>
      <w:r w:rsidR="00A5351B">
        <w:rPr>
          <w:rFonts w:hAnsi="微軟正黑體" w:hint="eastAsia"/>
          <w:sz w:val="28"/>
          <w:szCs w:val="28"/>
        </w:rPr>
        <w:t>報到</w:t>
      </w:r>
      <w:r w:rsidR="00F85406" w:rsidRPr="00302CD6">
        <w:rPr>
          <w:rFonts w:hAnsi="微軟正黑體" w:hint="eastAsia"/>
          <w:sz w:val="28"/>
          <w:szCs w:val="28"/>
        </w:rPr>
        <w:t>處進行報到。</w:t>
      </w:r>
    </w:p>
    <w:p w:rsidR="009C1339" w:rsidRPr="00302CD6" w:rsidRDefault="009C1339" w:rsidP="009C1339">
      <w:pPr>
        <w:pStyle w:val="Default"/>
        <w:snapToGrid w:val="0"/>
        <w:spacing w:line="500" w:lineRule="exact"/>
        <w:rPr>
          <w:rFonts w:hAnsi="微軟正黑體"/>
          <w:b/>
          <w:color w:val="3333CC"/>
          <w:sz w:val="28"/>
          <w:szCs w:val="28"/>
          <w:u w:val="single"/>
        </w:rPr>
      </w:pPr>
      <w:r w:rsidRPr="00302CD6">
        <w:rPr>
          <w:rFonts w:hAnsi="微軟正黑體" w:hint="eastAsia"/>
          <w:b/>
          <w:color w:val="3333CC"/>
          <w:sz w:val="28"/>
          <w:szCs w:val="28"/>
        </w:rPr>
        <w:t>十七、</w:t>
      </w:r>
      <w:r w:rsidRPr="00302CD6">
        <w:rPr>
          <w:rFonts w:hAnsi="微軟正黑體" w:hint="eastAsia"/>
          <w:b/>
          <w:color w:val="3333CC"/>
          <w:sz w:val="28"/>
          <w:szCs w:val="28"/>
          <w:u w:val="single"/>
        </w:rPr>
        <w:t>踩街路線規劃暨折返點地圖</w:t>
      </w:r>
    </w:p>
    <w:p w:rsidR="009C1339" w:rsidRDefault="009C1339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9C1339" w:rsidRDefault="009C1339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9C1339" w:rsidRDefault="009C1339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9C1339" w:rsidRDefault="009C1339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9C1339" w:rsidRDefault="009C1339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9C1339" w:rsidRDefault="009C1339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  <w:bookmarkStart w:id="0" w:name="_GoBack"/>
      <w:bookmarkEnd w:id="0"/>
    </w:p>
    <w:p w:rsidR="00DA3ADD" w:rsidRDefault="00DA3ADD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A5351B" w:rsidRDefault="00A5351B" w:rsidP="00D301BA">
      <w:pPr>
        <w:pStyle w:val="Default"/>
        <w:snapToGrid w:val="0"/>
        <w:spacing w:line="500" w:lineRule="exact"/>
        <w:ind w:leftChars="37" w:left="89"/>
        <w:rPr>
          <w:rFonts w:hAnsi="微軟正黑體"/>
          <w:sz w:val="28"/>
          <w:szCs w:val="28"/>
        </w:rPr>
      </w:pPr>
    </w:p>
    <w:p w:rsidR="00F85406" w:rsidRDefault="009C1339" w:rsidP="00D301BA">
      <w:pPr>
        <w:pStyle w:val="Default"/>
        <w:snapToGrid w:val="0"/>
        <w:spacing w:line="500" w:lineRule="exact"/>
        <w:rPr>
          <w:rFonts w:hAnsi="微軟正黑體"/>
          <w:b/>
          <w:bCs/>
          <w:color w:val="3333CC"/>
          <w:sz w:val="28"/>
          <w:szCs w:val="28"/>
        </w:rPr>
      </w:pPr>
      <w:r>
        <w:rPr>
          <w:rFonts w:hAnsi="微軟正黑體" w:hint="eastAsia"/>
          <w:b/>
          <w:bCs/>
          <w:color w:val="3333CC"/>
          <w:sz w:val="28"/>
          <w:szCs w:val="28"/>
        </w:rPr>
        <w:lastRenderedPageBreak/>
        <w:t>十八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、</w:t>
      </w:r>
      <w:r w:rsidR="00A5351B">
        <w:rPr>
          <w:rFonts w:hAnsi="微軟正黑體" w:hint="eastAsia"/>
          <w:b/>
          <w:bCs/>
          <w:color w:val="3333CC"/>
          <w:sz w:val="28"/>
          <w:szCs w:val="28"/>
        </w:rPr>
        <w:t>比賽辦法</w:t>
      </w:r>
      <w:r w:rsidR="00F85406" w:rsidRPr="00302CD6">
        <w:rPr>
          <w:rFonts w:hAnsi="微軟正黑體" w:hint="eastAsia"/>
          <w:b/>
          <w:bCs/>
          <w:color w:val="3333CC"/>
          <w:sz w:val="28"/>
          <w:szCs w:val="28"/>
        </w:rPr>
        <w:t>：</w:t>
      </w:r>
    </w:p>
    <w:p w:rsidR="00B456BA" w:rsidRDefault="00B456BA" w:rsidP="00B456BA">
      <w:pPr>
        <w:pStyle w:val="Default"/>
        <w:snapToGrid w:val="0"/>
        <w:spacing w:line="500" w:lineRule="exact"/>
        <w:ind w:left="1200" w:hanging="349"/>
        <w:rPr>
          <w:rFonts w:hAnsi="微軟正黑體"/>
          <w:sz w:val="28"/>
          <w:szCs w:val="28"/>
        </w:rPr>
      </w:pPr>
      <w:r w:rsidRPr="00B456BA">
        <w:rPr>
          <w:rFonts w:hAnsi="微軟正黑體" w:hint="eastAsia"/>
          <w:sz w:val="28"/>
          <w:szCs w:val="28"/>
        </w:rPr>
        <w:t>〈</w:t>
      </w:r>
      <w:r>
        <w:rPr>
          <w:rFonts w:hAnsi="微軟正黑體" w:hint="eastAsia"/>
          <w:sz w:val="28"/>
          <w:szCs w:val="28"/>
        </w:rPr>
        <w:t>一</w:t>
      </w:r>
      <w:r w:rsidRPr="00B456BA">
        <w:rPr>
          <w:rFonts w:hAnsi="微軟正黑體" w:hint="eastAsia"/>
          <w:sz w:val="28"/>
          <w:szCs w:val="28"/>
        </w:rPr>
        <w:t>〉</w:t>
      </w:r>
      <w:r>
        <w:rPr>
          <w:rFonts w:hAnsi="微軟正黑體" w:hint="eastAsia"/>
          <w:sz w:val="28"/>
          <w:szCs w:val="28"/>
        </w:rPr>
        <w:t>、造型</w:t>
      </w:r>
      <w:r w:rsidR="00DC5958">
        <w:rPr>
          <w:rFonts w:hAnsi="微軟正黑體" w:hint="eastAsia"/>
          <w:sz w:val="28"/>
          <w:szCs w:val="28"/>
        </w:rPr>
        <w:t>競賽</w:t>
      </w:r>
      <w:r>
        <w:rPr>
          <w:rFonts w:hAnsi="微軟正黑體" w:hint="eastAsia"/>
          <w:sz w:val="28"/>
          <w:szCs w:val="28"/>
        </w:rPr>
        <w:t>：</w:t>
      </w:r>
    </w:p>
    <w:p w:rsidR="00B456BA" w:rsidRDefault="00B456BA" w:rsidP="00B456BA">
      <w:pPr>
        <w:pStyle w:val="Default"/>
        <w:numPr>
          <w:ilvl w:val="0"/>
          <w:numId w:val="7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各參賽隊伍，宜事先報名參加，</w:t>
      </w:r>
      <w:r w:rsidR="00A5351B">
        <w:rPr>
          <w:rFonts w:hAnsi="微軟正黑體" w:hint="eastAsia"/>
          <w:sz w:val="28"/>
          <w:szCs w:val="28"/>
        </w:rPr>
        <w:t>並準時報到</w:t>
      </w:r>
      <w:r>
        <w:rPr>
          <w:rFonts w:hAnsi="微軟正黑體" w:hint="eastAsia"/>
          <w:sz w:val="28"/>
          <w:szCs w:val="28"/>
        </w:rPr>
        <w:t>。</w:t>
      </w:r>
    </w:p>
    <w:p w:rsidR="00B456BA" w:rsidRDefault="00B456BA" w:rsidP="00B456BA">
      <w:pPr>
        <w:pStyle w:val="Default"/>
        <w:numPr>
          <w:ilvl w:val="0"/>
          <w:numId w:val="7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每一參賽隊伍，以10人以上為宜。</w:t>
      </w:r>
    </w:p>
    <w:p w:rsidR="00B456BA" w:rsidRPr="00B456BA" w:rsidRDefault="00B456BA" w:rsidP="00B456BA">
      <w:pPr>
        <w:pStyle w:val="Default"/>
        <w:numPr>
          <w:ilvl w:val="0"/>
          <w:numId w:val="7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評分標準：造型</w:t>
      </w:r>
      <w:r w:rsidR="00A5351B">
        <w:rPr>
          <w:rFonts w:hAnsi="微軟正黑體" w:hint="eastAsia"/>
          <w:sz w:val="28"/>
          <w:szCs w:val="28"/>
        </w:rPr>
        <w:t>5</w:t>
      </w:r>
      <w:r>
        <w:rPr>
          <w:rFonts w:hAnsi="微軟正黑體" w:hint="eastAsia"/>
          <w:sz w:val="28"/>
          <w:szCs w:val="28"/>
        </w:rPr>
        <w:t>0%、創意20%、服飾1</w:t>
      </w:r>
      <w:r w:rsidR="00A5351B">
        <w:rPr>
          <w:rFonts w:hAnsi="微軟正黑體" w:hint="eastAsia"/>
          <w:sz w:val="28"/>
          <w:szCs w:val="28"/>
        </w:rPr>
        <w:t>5</w:t>
      </w:r>
      <w:r>
        <w:rPr>
          <w:rFonts w:hAnsi="微軟正黑體" w:hint="eastAsia"/>
          <w:sz w:val="28"/>
          <w:szCs w:val="28"/>
        </w:rPr>
        <w:t>%、音效</w:t>
      </w:r>
      <w:r w:rsidR="00A5351B">
        <w:rPr>
          <w:rFonts w:hAnsi="微軟正黑體" w:hint="eastAsia"/>
          <w:sz w:val="28"/>
          <w:szCs w:val="28"/>
        </w:rPr>
        <w:t>10</w:t>
      </w:r>
      <w:r>
        <w:rPr>
          <w:rFonts w:hAnsi="微軟正黑體" w:hint="eastAsia"/>
          <w:sz w:val="28"/>
          <w:szCs w:val="28"/>
        </w:rPr>
        <w:t>%、環保5%。</w:t>
      </w:r>
    </w:p>
    <w:p w:rsidR="00B456BA" w:rsidRDefault="00B456BA" w:rsidP="00B456BA">
      <w:pPr>
        <w:pStyle w:val="Default"/>
        <w:numPr>
          <w:ilvl w:val="0"/>
          <w:numId w:val="7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比賽造型可自由發揮，cosplay、卡通人物、復古裝、水族、時尚嘉年華造型、機器玩偶、各類動植物裝扮</w:t>
      </w:r>
      <w:r>
        <w:rPr>
          <w:rFonts w:hAnsi="微軟正黑體"/>
          <w:sz w:val="28"/>
          <w:szCs w:val="28"/>
        </w:rPr>
        <w:t>……</w:t>
      </w:r>
      <w:r>
        <w:rPr>
          <w:rFonts w:hAnsi="微軟正黑體" w:hint="eastAsia"/>
          <w:sz w:val="28"/>
          <w:szCs w:val="28"/>
        </w:rPr>
        <w:t>等。</w:t>
      </w:r>
    </w:p>
    <w:p w:rsidR="00B456BA" w:rsidRPr="00B456BA" w:rsidRDefault="00B456BA" w:rsidP="00B456BA">
      <w:pPr>
        <w:pStyle w:val="Default"/>
        <w:snapToGrid w:val="0"/>
        <w:spacing w:line="500" w:lineRule="exact"/>
        <w:ind w:left="1200" w:hanging="349"/>
        <w:rPr>
          <w:rFonts w:hAnsi="微軟正黑體"/>
          <w:sz w:val="28"/>
          <w:szCs w:val="28"/>
        </w:rPr>
      </w:pPr>
      <w:r w:rsidRPr="00B456BA">
        <w:rPr>
          <w:rFonts w:hAnsi="微軟正黑體" w:hint="eastAsia"/>
          <w:sz w:val="28"/>
          <w:szCs w:val="28"/>
        </w:rPr>
        <w:t>〈</w:t>
      </w:r>
      <w:r>
        <w:rPr>
          <w:rFonts w:hAnsi="微軟正黑體" w:hint="eastAsia"/>
          <w:sz w:val="28"/>
          <w:szCs w:val="28"/>
        </w:rPr>
        <w:t>二</w:t>
      </w:r>
      <w:r w:rsidRPr="00B456BA">
        <w:rPr>
          <w:rFonts w:hAnsi="微軟正黑體" w:hint="eastAsia"/>
          <w:sz w:val="28"/>
          <w:szCs w:val="28"/>
        </w:rPr>
        <w:t>〉、</w:t>
      </w:r>
      <w:r>
        <w:rPr>
          <w:rFonts w:hAnsi="微軟正黑體" w:hint="eastAsia"/>
          <w:sz w:val="28"/>
          <w:szCs w:val="28"/>
        </w:rPr>
        <w:t>踩街活動</w:t>
      </w:r>
      <w:r w:rsidRPr="00B456BA">
        <w:rPr>
          <w:rFonts w:hAnsi="微軟正黑體" w:hint="eastAsia"/>
          <w:sz w:val="28"/>
          <w:szCs w:val="28"/>
        </w:rPr>
        <w:t>：</w:t>
      </w:r>
    </w:p>
    <w:p w:rsidR="00B456BA" w:rsidRDefault="009C1339" w:rsidP="00B456BA">
      <w:pPr>
        <w:pStyle w:val="Default"/>
        <w:numPr>
          <w:ilvl w:val="0"/>
          <w:numId w:val="9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參加踩街團體人數不受限制，惟須先行報名統計人數。</w:t>
      </w:r>
    </w:p>
    <w:p w:rsidR="009C1339" w:rsidRDefault="009C1339" w:rsidP="00B456BA">
      <w:pPr>
        <w:pStyle w:val="Default"/>
        <w:numPr>
          <w:ilvl w:val="0"/>
          <w:numId w:val="9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踩街隊伍標示牌，由承辦單位製作發給。</w:t>
      </w:r>
    </w:p>
    <w:p w:rsidR="009C1339" w:rsidRPr="00B456BA" w:rsidRDefault="00001122" w:rsidP="00B456BA">
      <w:pPr>
        <w:pStyle w:val="Default"/>
        <w:numPr>
          <w:ilvl w:val="0"/>
          <w:numId w:val="9"/>
        </w:numPr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>須全程參與</w:t>
      </w:r>
      <w:r w:rsidR="009C1339">
        <w:rPr>
          <w:rFonts w:hAnsi="微軟正黑體" w:hint="eastAsia"/>
          <w:sz w:val="28"/>
          <w:szCs w:val="28"/>
        </w:rPr>
        <w:t>踩街活動</w:t>
      </w:r>
      <w:r>
        <w:rPr>
          <w:rFonts w:hAnsi="微軟正黑體" w:hint="eastAsia"/>
          <w:sz w:val="28"/>
          <w:szCs w:val="28"/>
        </w:rPr>
        <w:t>，</w:t>
      </w:r>
      <w:r w:rsidR="009C1339">
        <w:rPr>
          <w:rFonts w:hAnsi="微軟正黑體" w:hint="eastAsia"/>
          <w:sz w:val="28"/>
          <w:szCs w:val="28"/>
        </w:rPr>
        <w:t>完畢後，當場每人發給餐券100元。</w:t>
      </w:r>
    </w:p>
    <w:p w:rsidR="00F85406" w:rsidRDefault="00F85406" w:rsidP="00D301BA">
      <w:pPr>
        <w:pStyle w:val="Default"/>
        <w:snapToGrid w:val="0"/>
        <w:spacing w:line="500" w:lineRule="exact"/>
        <w:rPr>
          <w:rFonts w:hAnsi="微軟正黑體"/>
          <w:b/>
          <w:color w:val="3333CC"/>
          <w:sz w:val="28"/>
          <w:szCs w:val="28"/>
        </w:rPr>
      </w:pPr>
      <w:r w:rsidRPr="00302CD6">
        <w:rPr>
          <w:rFonts w:hAnsi="微軟正黑體" w:hint="eastAsia"/>
          <w:b/>
          <w:color w:val="3333CC"/>
          <w:sz w:val="28"/>
          <w:szCs w:val="28"/>
        </w:rPr>
        <w:t>十九、獎項與獎金</w:t>
      </w:r>
    </w:p>
    <w:tbl>
      <w:tblPr>
        <w:tblStyle w:val="a3"/>
        <w:tblpPr w:leftFromText="180" w:rightFromText="180" w:vertAnchor="text" w:horzAnchor="margin" w:tblpXSpec="center" w:tblpY="200"/>
        <w:tblW w:w="0" w:type="auto"/>
        <w:tblLook w:val="04A0"/>
      </w:tblPr>
      <w:tblGrid>
        <w:gridCol w:w="1553"/>
        <w:gridCol w:w="1554"/>
        <w:gridCol w:w="1554"/>
        <w:gridCol w:w="1553"/>
        <w:gridCol w:w="1554"/>
        <w:gridCol w:w="1696"/>
      </w:tblGrid>
      <w:tr w:rsidR="00B361AE" w:rsidRPr="00302CD6" w:rsidTr="00B361AE">
        <w:tc>
          <w:tcPr>
            <w:tcW w:w="1553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 w:rsidRPr="00302CD6">
              <w:rPr>
                <w:rFonts w:hAnsi="微軟正黑體" w:hint="eastAsia"/>
                <w:sz w:val="28"/>
                <w:szCs w:val="28"/>
              </w:rPr>
              <w:t>獎項</w:t>
            </w:r>
          </w:p>
        </w:tc>
        <w:tc>
          <w:tcPr>
            <w:tcW w:w="1554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第一名</w:t>
            </w:r>
          </w:p>
        </w:tc>
        <w:tc>
          <w:tcPr>
            <w:tcW w:w="1554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第二名</w:t>
            </w:r>
          </w:p>
        </w:tc>
        <w:tc>
          <w:tcPr>
            <w:tcW w:w="1553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第三名</w:t>
            </w:r>
          </w:p>
        </w:tc>
        <w:tc>
          <w:tcPr>
            <w:tcW w:w="1554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第四名</w:t>
            </w:r>
          </w:p>
        </w:tc>
        <w:tc>
          <w:tcPr>
            <w:tcW w:w="1696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第五名</w:t>
            </w:r>
          </w:p>
        </w:tc>
      </w:tr>
      <w:tr w:rsidR="00B361AE" w:rsidRPr="00302CD6" w:rsidTr="00B361AE">
        <w:trPr>
          <w:trHeight w:val="140"/>
        </w:trPr>
        <w:tc>
          <w:tcPr>
            <w:tcW w:w="1553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 w:rsidRPr="00302CD6">
              <w:rPr>
                <w:rFonts w:hAnsi="微軟正黑體" w:hint="eastAsia"/>
                <w:sz w:val="28"/>
                <w:szCs w:val="28"/>
              </w:rPr>
              <w:t>獎金</w:t>
            </w:r>
          </w:p>
        </w:tc>
        <w:tc>
          <w:tcPr>
            <w:tcW w:w="1554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20,000</w:t>
            </w:r>
          </w:p>
        </w:tc>
        <w:tc>
          <w:tcPr>
            <w:tcW w:w="1554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12,000</w:t>
            </w:r>
          </w:p>
        </w:tc>
        <w:tc>
          <w:tcPr>
            <w:tcW w:w="1553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10,000</w:t>
            </w:r>
          </w:p>
        </w:tc>
        <w:tc>
          <w:tcPr>
            <w:tcW w:w="1554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8,000</w:t>
            </w:r>
          </w:p>
        </w:tc>
        <w:tc>
          <w:tcPr>
            <w:tcW w:w="1696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6,000</w:t>
            </w:r>
          </w:p>
        </w:tc>
      </w:tr>
    </w:tbl>
    <w:p w:rsidR="00B361AE" w:rsidRDefault="00B361AE" w:rsidP="00D301BA">
      <w:pPr>
        <w:pStyle w:val="Default"/>
        <w:snapToGrid w:val="0"/>
        <w:spacing w:line="500" w:lineRule="exact"/>
        <w:rPr>
          <w:rFonts w:hAnsi="微軟正黑體"/>
          <w:b/>
          <w:color w:val="3333CC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0"/>
        <w:tblW w:w="0" w:type="auto"/>
        <w:tblLook w:val="04A0"/>
      </w:tblPr>
      <w:tblGrid>
        <w:gridCol w:w="1101"/>
        <w:gridCol w:w="1672"/>
        <w:gridCol w:w="1673"/>
        <w:gridCol w:w="1672"/>
        <w:gridCol w:w="1673"/>
        <w:gridCol w:w="1673"/>
      </w:tblGrid>
      <w:tr w:rsidR="00B361AE" w:rsidRPr="00302CD6" w:rsidTr="00B361AE">
        <w:tc>
          <w:tcPr>
            <w:tcW w:w="1101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 w:rsidRPr="00302CD6">
              <w:rPr>
                <w:rFonts w:hAnsi="微軟正黑體" w:hint="eastAsia"/>
                <w:sz w:val="28"/>
                <w:szCs w:val="28"/>
              </w:rPr>
              <w:t>獎項</w:t>
            </w:r>
          </w:p>
        </w:tc>
        <w:tc>
          <w:tcPr>
            <w:tcW w:w="1672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最佳造型獎</w:t>
            </w:r>
          </w:p>
        </w:tc>
        <w:tc>
          <w:tcPr>
            <w:tcW w:w="1673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最佳人氣獎</w:t>
            </w:r>
          </w:p>
        </w:tc>
        <w:tc>
          <w:tcPr>
            <w:tcW w:w="1672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最佳服飾獎</w:t>
            </w:r>
          </w:p>
        </w:tc>
        <w:tc>
          <w:tcPr>
            <w:tcW w:w="1673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最佳創意獎</w:t>
            </w:r>
          </w:p>
        </w:tc>
        <w:tc>
          <w:tcPr>
            <w:tcW w:w="1673" w:type="dxa"/>
            <w:vAlign w:val="center"/>
          </w:tcPr>
          <w:p w:rsidR="00B361AE" w:rsidRPr="00302CD6" w:rsidRDefault="00B361AE" w:rsidP="00B361AE">
            <w:pPr>
              <w:pStyle w:val="Default"/>
              <w:snapToGrid w:val="0"/>
              <w:spacing w:line="500" w:lineRule="exact"/>
              <w:jc w:val="center"/>
              <w:rPr>
                <w:rFonts w:hAnsi="微軟正黑體"/>
                <w:sz w:val="28"/>
                <w:szCs w:val="28"/>
              </w:rPr>
            </w:pPr>
            <w:r>
              <w:rPr>
                <w:rFonts w:hAnsi="微軟正黑體" w:hint="eastAsia"/>
                <w:sz w:val="28"/>
                <w:szCs w:val="28"/>
              </w:rPr>
              <w:t>最佳氣勢獎</w:t>
            </w:r>
          </w:p>
        </w:tc>
      </w:tr>
      <w:tr w:rsidR="00B361AE" w:rsidRPr="00302CD6" w:rsidTr="00B361AE">
        <w:trPr>
          <w:trHeight w:val="140"/>
        </w:trPr>
        <w:tc>
          <w:tcPr>
            <w:tcW w:w="1101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 w:rsidRPr="00302CD6">
              <w:rPr>
                <w:rFonts w:hAnsi="微軟正黑體" w:hint="eastAsia"/>
                <w:sz w:val="28"/>
                <w:szCs w:val="28"/>
              </w:rPr>
              <w:t>獎金</w:t>
            </w:r>
          </w:p>
        </w:tc>
        <w:tc>
          <w:tcPr>
            <w:tcW w:w="1672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5,000</w:t>
            </w:r>
          </w:p>
        </w:tc>
        <w:tc>
          <w:tcPr>
            <w:tcW w:w="1673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5,000</w:t>
            </w:r>
          </w:p>
        </w:tc>
        <w:tc>
          <w:tcPr>
            <w:tcW w:w="1672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5,000</w:t>
            </w:r>
          </w:p>
        </w:tc>
        <w:tc>
          <w:tcPr>
            <w:tcW w:w="1673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3,000</w:t>
            </w:r>
          </w:p>
        </w:tc>
        <w:tc>
          <w:tcPr>
            <w:tcW w:w="1673" w:type="dxa"/>
            <w:vAlign w:val="center"/>
          </w:tcPr>
          <w:p w:rsidR="00B361AE" w:rsidRPr="00302CD6" w:rsidRDefault="00B361AE" w:rsidP="00B361AE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 w:cs="微軟正黑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3,000</w:t>
            </w:r>
          </w:p>
        </w:tc>
      </w:tr>
    </w:tbl>
    <w:p w:rsidR="00B361AE" w:rsidRPr="00B361AE" w:rsidRDefault="00B361AE" w:rsidP="00B361AE">
      <w:pPr>
        <w:pStyle w:val="Default"/>
        <w:snapToGrid w:val="0"/>
        <w:spacing w:line="500" w:lineRule="exact"/>
        <w:ind w:firstLineChars="101" w:firstLine="283"/>
        <w:rPr>
          <w:rFonts w:hAnsi="微軟正黑體"/>
          <w:sz w:val="28"/>
          <w:szCs w:val="28"/>
        </w:rPr>
      </w:pPr>
      <w:r w:rsidRPr="00B361AE">
        <w:rPr>
          <w:rFonts w:hAnsi="微軟正黑體" w:hint="eastAsia"/>
          <w:sz w:val="28"/>
          <w:szCs w:val="28"/>
        </w:rPr>
        <w:t>※領獎時間：於中華民國104年10月24日，</w:t>
      </w:r>
      <w:r w:rsidR="00001122">
        <w:rPr>
          <w:rFonts w:hAnsi="微軟正黑體" w:hint="eastAsia"/>
          <w:sz w:val="28"/>
          <w:szCs w:val="28"/>
        </w:rPr>
        <w:t>本活動</w:t>
      </w:r>
      <w:r w:rsidRPr="00B361AE">
        <w:rPr>
          <w:rFonts w:hAnsi="微軟正黑體" w:hint="eastAsia"/>
          <w:sz w:val="28"/>
          <w:szCs w:val="28"/>
        </w:rPr>
        <w:t>晚會中舉行頒獎。</w:t>
      </w:r>
    </w:p>
    <w:p w:rsidR="00F85406" w:rsidRPr="00302CD6" w:rsidRDefault="00F85406" w:rsidP="00D301BA">
      <w:pPr>
        <w:pStyle w:val="Default"/>
        <w:snapToGrid w:val="0"/>
        <w:spacing w:line="500" w:lineRule="exact"/>
        <w:ind w:leftChars="46" w:left="110"/>
        <w:rPr>
          <w:rFonts w:hAnsi="微軟正黑體"/>
          <w:sz w:val="28"/>
          <w:szCs w:val="28"/>
        </w:rPr>
      </w:pPr>
      <w:r w:rsidRPr="00302CD6">
        <w:rPr>
          <w:rFonts w:hAnsi="微軟正黑體" w:hint="eastAsia"/>
          <w:b/>
          <w:color w:val="3333CC"/>
          <w:sz w:val="28"/>
          <w:szCs w:val="28"/>
        </w:rPr>
        <w:t>二十、保險</w:t>
      </w:r>
      <w:r w:rsidRPr="00B361AE">
        <w:rPr>
          <w:rFonts w:hAnsi="微軟正黑體" w:hint="eastAsia"/>
          <w:b/>
          <w:color w:val="3333CC"/>
          <w:sz w:val="28"/>
          <w:szCs w:val="28"/>
        </w:rPr>
        <w:t>：</w:t>
      </w:r>
      <w:r w:rsidRPr="00302CD6">
        <w:rPr>
          <w:rFonts w:hAnsi="微軟正黑體" w:hint="eastAsia"/>
          <w:sz w:val="28"/>
          <w:szCs w:val="28"/>
        </w:rPr>
        <w:t>主辦單位為本次活動針對參賽者投保每人新台幣</w:t>
      </w:r>
      <w:r w:rsidR="006A7882" w:rsidRPr="00302CD6">
        <w:rPr>
          <w:rFonts w:hAnsi="微軟正黑體" w:hint="eastAsia"/>
          <w:sz w:val="28"/>
          <w:szCs w:val="28"/>
          <w:u w:val="single"/>
        </w:rPr>
        <w:t>一百萬</w:t>
      </w:r>
      <w:r w:rsidRPr="00302CD6">
        <w:rPr>
          <w:rFonts w:hAnsi="微軟正黑體" w:hint="eastAsia"/>
          <w:sz w:val="28"/>
          <w:szCs w:val="28"/>
          <w:u w:val="single"/>
        </w:rPr>
        <w:t>元</w:t>
      </w:r>
      <w:r w:rsidRPr="00302CD6">
        <w:rPr>
          <w:rFonts w:hAnsi="微軟正黑體" w:hint="eastAsia"/>
          <w:sz w:val="28"/>
          <w:szCs w:val="28"/>
        </w:rPr>
        <w:t xml:space="preserve">。（所有細    </w:t>
      </w:r>
    </w:p>
    <w:p w:rsidR="00F85406" w:rsidRPr="00302CD6" w:rsidRDefault="00D301BA" w:rsidP="00F85406">
      <w:pPr>
        <w:pStyle w:val="Default"/>
        <w:snapToGrid w:val="0"/>
        <w:spacing w:line="500" w:lineRule="exact"/>
        <w:ind w:leftChars="174" w:left="1552" w:hangingChars="405" w:hanging="1134"/>
        <w:rPr>
          <w:rFonts w:hAnsi="微軟正黑體"/>
          <w:sz w:val="28"/>
          <w:szCs w:val="28"/>
        </w:rPr>
      </w:pPr>
      <w:r w:rsidRPr="00302CD6">
        <w:rPr>
          <w:rFonts w:hAnsi="微軟正黑體" w:hint="eastAsia"/>
          <w:sz w:val="28"/>
          <w:szCs w:val="28"/>
        </w:rPr>
        <w:t xml:space="preserve">          </w:t>
      </w:r>
      <w:r w:rsidR="00F85406" w:rsidRPr="00302CD6">
        <w:rPr>
          <w:rFonts w:hAnsi="微軟正黑體" w:hint="eastAsia"/>
          <w:sz w:val="28"/>
          <w:szCs w:val="28"/>
        </w:rPr>
        <w:t>節依投保公司之保險契約為準）</w:t>
      </w:r>
    </w:p>
    <w:p w:rsidR="00F85406" w:rsidRPr="00B361AE" w:rsidRDefault="00F85406" w:rsidP="00D301BA">
      <w:pPr>
        <w:pStyle w:val="Default"/>
        <w:snapToGrid w:val="0"/>
        <w:spacing w:line="500" w:lineRule="exact"/>
        <w:rPr>
          <w:rFonts w:hAnsi="微軟正黑體"/>
          <w:b/>
          <w:color w:val="3333CC"/>
          <w:sz w:val="28"/>
          <w:szCs w:val="28"/>
        </w:rPr>
      </w:pPr>
      <w:r w:rsidRPr="00B361AE">
        <w:rPr>
          <w:rFonts w:hAnsi="微軟正黑體" w:hint="eastAsia"/>
          <w:b/>
          <w:color w:val="3333CC"/>
          <w:sz w:val="28"/>
          <w:szCs w:val="28"/>
        </w:rPr>
        <w:t>二十一、注意事項：</w:t>
      </w:r>
    </w:p>
    <w:p w:rsidR="00F85406" w:rsidRPr="00302CD6" w:rsidRDefault="00B361AE" w:rsidP="00B361AE">
      <w:pPr>
        <w:pStyle w:val="Default"/>
        <w:snapToGrid w:val="0"/>
        <w:spacing w:line="500" w:lineRule="exact"/>
        <w:ind w:firstLineChars="101" w:firstLine="283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1. </w:t>
      </w:r>
      <w:r w:rsidR="00F85406" w:rsidRPr="00302CD6">
        <w:rPr>
          <w:rFonts w:hAnsi="微軟正黑體" w:hint="eastAsia"/>
          <w:sz w:val="28"/>
          <w:szCs w:val="28"/>
        </w:rPr>
        <w:t>本活動恕不提供寄物服務，貴重物品請自行保管，若有遺失主辦單位恕不負責。</w:t>
      </w:r>
    </w:p>
    <w:p w:rsidR="00B44095" w:rsidRDefault="00B361AE" w:rsidP="00B44095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</w:t>
      </w:r>
      <w:r w:rsidR="00F85406" w:rsidRPr="00302CD6">
        <w:rPr>
          <w:rFonts w:hAnsi="微軟正黑體"/>
          <w:sz w:val="28"/>
          <w:szCs w:val="28"/>
        </w:rPr>
        <w:t>2.</w:t>
      </w:r>
      <w:r w:rsidR="00B44095">
        <w:rPr>
          <w:rFonts w:hAnsi="微軟正黑體" w:hint="eastAsia"/>
          <w:sz w:val="28"/>
          <w:szCs w:val="28"/>
        </w:rPr>
        <w:t xml:space="preserve"> </w:t>
      </w:r>
      <w:r w:rsidR="00F85406" w:rsidRPr="00302CD6">
        <w:rPr>
          <w:rFonts w:hAnsi="微軟正黑體" w:hint="eastAsia"/>
          <w:sz w:val="28"/>
          <w:szCs w:val="28"/>
        </w:rPr>
        <w:t>如有心臟病、高血壓、懷孕及心血管疾病等不適宜激烈運動者請勿報名。</w:t>
      </w:r>
    </w:p>
    <w:p w:rsidR="00F85406" w:rsidRPr="00302CD6" w:rsidRDefault="00B44095" w:rsidP="00B44095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</w:t>
      </w:r>
      <w:r w:rsidR="00F85406" w:rsidRPr="00302CD6">
        <w:rPr>
          <w:rFonts w:hAnsi="微軟正黑體"/>
          <w:sz w:val="28"/>
          <w:szCs w:val="28"/>
        </w:rPr>
        <w:t xml:space="preserve">3. </w:t>
      </w:r>
      <w:r w:rsidR="00F85406" w:rsidRPr="00302CD6">
        <w:rPr>
          <w:rFonts w:hAnsi="微軟正黑體" w:hint="eastAsia"/>
          <w:sz w:val="28"/>
          <w:szCs w:val="28"/>
        </w:rPr>
        <w:t>本活動不接受現場報名。</w:t>
      </w:r>
    </w:p>
    <w:p w:rsidR="00F85406" w:rsidRPr="00302CD6" w:rsidRDefault="00B44095" w:rsidP="00B44095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</w:t>
      </w:r>
      <w:r w:rsidR="00F85406" w:rsidRPr="00302CD6">
        <w:rPr>
          <w:rFonts w:hAnsi="微軟正黑體"/>
          <w:sz w:val="28"/>
          <w:szCs w:val="28"/>
        </w:rPr>
        <w:t>4.</w:t>
      </w:r>
      <w:r w:rsidR="00F85406" w:rsidRPr="00302CD6">
        <w:rPr>
          <w:rFonts w:hAnsi="微軟正黑體" w:hint="eastAsia"/>
          <w:sz w:val="28"/>
          <w:szCs w:val="28"/>
        </w:rPr>
        <w:t xml:space="preserve"> 本簡章公布後，若有未盡事宜，主辦單位得變更修訂並於本活動前公告之。</w:t>
      </w:r>
    </w:p>
    <w:p w:rsidR="00F85406" w:rsidRPr="00302CD6" w:rsidRDefault="00B44095" w:rsidP="00B44095">
      <w:pPr>
        <w:pStyle w:val="Default"/>
        <w:snapToGrid w:val="0"/>
        <w:spacing w:line="500" w:lineRule="exact"/>
        <w:rPr>
          <w:rFonts w:hAnsi="微軟正黑體"/>
          <w:sz w:val="28"/>
          <w:szCs w:val="28"/>
        </w:rPr>
      </w:pPr>
      <w:r>
        <w:rPr>
          <w:rFonts w:hAnsi="微軟正黑體" w:hint="eastAsia"/>
          <w:sz w:val="28"/>
          <w:szCs w:val="28"/>
        </w:rPr>
        <w:t xml:space="preserve">  </w:t>
      </w:r>
      <w:r w:rsidR="00F85406" w:rsidRPr="00302CD6">
        <w:rPr>
          <w:rFonts w:hAnsi="微軟正黑體" w:hint="eastAsia"/>
          <w:sz w:val="28"/>
          <w:szCs w:val="28"/>
        </w:rPr>
        <w:t>5. 本規程若有未盡事宜，主辦單位得補充之。</w:t>
      </w:r>
    </w:p>
    <w:p w:rsidR="00F85406" w:rsidRPr="00302CD6" w:rsidRDefault="00F85406" w:rsidP="00F85406">
      <w:pPr>
        <w:pStyle w:val="Default"/>
        <w:rPr>
          <w:rFonts w:hAnsi="微軟正黑體"/>
          <w:b/>
          <w:bCs/>
          <w:sz w:val="23"/>
          <w:szCs w:val="23"/>
        </w:rPr>
      </w:pPr>
    </w:p>
    <w:p w:rsidR="00F85406" w:rsidRPr="00302CD6" w:rsidRDefault="00F85406" w:rsidP="00F85406">
      <w:pPr>
        <w:pStyle w:val="Default"/>
        <w:rPr>
          <w:rFonts w:hAnsi="微軟正黑體"/>
          <w:b/>
          <w:bCs/>
          <w:sz w:val="23"/>
          <w:szCs w:val="23"/>
        </w:rPr>
      </w:pPr>
    </w:p>
    <w:tbl>
      <w:tblPr>
        <w:tblStyle w:val="1"/>
        <w:tblpPr w:leftFromText="180" w:rightFromText="180" w:vertAnchor="page" w:horzAnchor="margin" w:tblpXSpec="center" w:tblpY="167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828"/>
        <w:gridCol w:w="2966"/>
        <w:gridCol w:w="3544"/>
        <w:gridCol w:w="2693"/>
      </w:tblGrid>
      <w:tr w:rsidR="005F4B23" w:rsidRPr="00DC5958" w:rsidTr="00DC5958">
        <w:tc>
          <w:tcPr>
            <w:tcW w:w="828" w:type="dxa"/>
            <w:vAlign w:val="center"/>
          </w:tcPr>
          <w:p w:rsidR="005F4B23" w:rsidRPr="00DC5958" w:rsidRDefault="005F4B23" w:rsidP="00DC5958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lastRenderedPageBreak/>
              <w:t>序號</w:t>
            </w:r>
          </w:p>
        </w:tc>
        <w:tc>
          <w:tcPr>
            <w:tcW w:w="2966" w:type="dxa"/>
            <w:vAlign w:val="center"/>
          </w:tcPr>
          <w:p w:rsidR="005F4B23" w:rsidRPr="00DC5958" w:rsidRDefault="005F4B23" w:rsidP="00DC5958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5F4B23" w:rsidRPr="00DC5958" w:rsidRDefault="005F4B23" w:rsidP="00DC5958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693" w:type="dxa"/>
            <w:vAlign w:val="center"/>
          </w:tcPr>
          <w:p w:rsidR="005F4B23" w:rsidRPr="00DC5958" w:rsidRDefault="005F4B23" w:rsidP="00DC5958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備註</w:t>
            </w: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F4B23" w:rsidRPr="009B0DBD" w:rsidTr="005F4B23">
        <w:trPr>
          <w:trHeight w:val="1154"/>
        </w:trPr>
        <w:tc>
          <w:tcPr>
            <w:tcW w:w="828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66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544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93" w:type="dxa"/>
          </w:tcPr>
          <w:p w:rsidR="005F4B23" w:rsidRPr="009B0DBD" w:rsidRDefault="005F4B23" w:rsidP="005F4B23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5F4B23" w:rsidRPr="005F4B23" w:rsidRDefault="005F4B23" w:rsidP="005F4B23">
      <w:pPr>
        <w:spacing w:line="360" w:lineRule="auto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F4B23">
        <w:rPr>
          <w:rFonts w:ascii="微軟正黑體" w:eastAsia="微軟正黑體" w:hAnsi="微軟正黑體"/>
          <w:b/>
          <w:bCs/>
          <w:sz w:val="36"/>
          <w:szCs w:val="36"/>
        </w:rPr>
        <w:t>201</w:t>
      </w:r>
      <w:r w:rsidRPr="005F4B23">
        <w:rPr>
          <w:rFonts w:ascii="微軟正黑體" w:eastAsia="微軟正黑體" w:hAnsi="微軟正黑體" w:hint="eastAsia"/>
          <w:b/>
          <w:bCs/>
          <w:sz w:val="36"/>
          <w:szCs w:val="36"/>
        </w:rPr>
        <w:t>5岡山媽祖文化節-螺藝嘉年華 踩街活動【個人報名表】</w:t>
      </w:r>
    </w:p>
    <w:p w:rsidR="005F4B23" w:rsidRDefault="005F4B23" w:rsidP="005F4B23">
      <w:pPr>
        <w:spacing w:line="360" w:lineRule="auto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F4B23">
        <w:rPr>
          <w:rFonts w:ascii="微軟正黑體" w:eastAsia="微軟正黑體" w:hAnsi="微軟正黑體"/>
          <w:b/>
          <w:bCs/>
          <w:sz w:val="36"/>
          <w:szCs w:val="36"/>
        </w:rPr>
        <w:lastRenderedPageBreak/>
        <w:t>201</w:t>
      </w:r>
      <w:r w:rsidRPr="005F4B23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5岡山媽祖文化節-螺藝嘉年華 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造型</w:t>
      </w:r>
      <w:r w:rsidR="00DC5958">
        <w:rPr>
          <w:rFonts w:ascii="微軟正黑體" w:eastAsia="微軟正黑體" w:hAnsi="微軟正黑體" w:hint="eastAsia"/>
          <w:b/>
          <w:bCs/>
          <w:sz w:val="36"/>
          <w:szCs w:val="36"/>
        </w:rPr>
        <w:t>競賽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及</w:t>
      </w:r>
      <w:r w:rsidRPr="005F4B23">
        <w:rPr>
          <w:rFonts w:ascii="微軟正黑體" w:eastAsia="微軟正黑體" w:hAnsi="微軟正黑體" w:hint="eastAsia"/>
          <w:b/>
          <w:bCs/>
          <w:sz w:val="36"/>
          <w:szCs w:val="36"/>
        </w:rPr>
        <w:t>踩街活動</w:t>
      </w:r>
    </w:p>
    <w:p w:rsidR="005F4B23" w:rsidRPr="005F4B23" w:rsidRDefault="005F4B23" w:rsidP="009C5A58">
      <w:pPr>
        <w:spacing w:line="52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F4B23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團體</w:t>
      </w:r>
      <w:r w:rsidRPr="005F4B23">
        <w:rPr>
          <w:rFonts w:ascii="微軟正黑體" w:eastAsia="微軟正黑體" w:hAnsi="微軟正黑體" w:hint="eastAsia"/>
          <w:b/>
          <w:bCs/>
          <w:sz w:val="36"/>
          <w:szCs w:val="36"/>
        </w:rPr>
        <w:t>報名表】</w:t>
      </w:r>
    </w:p>
    <w:p w:rsidR="00DC5958" w:rsidRPr="009B0DBD" w:rsidRDefault="00DC5958" w:rsidP="009C5A58">
      <w:pPr>
        <w:autoSpaceDE w:val="0"/>
        <w:autoSpaceDN w:val="0"/>
        <w:adjustRightInd w:val="0"/>
        <w:spacing w:line="620" w:lineRule="exact"/>
        <w:rPr>
          <w:rFonts w:ascii="微軟正黑體" w:eastAsia="微軟正黑體" w:hAnsiTheme="minorHAnsi" w:cs="微軟正黑體"/>
          <w:color w:val="000000"/>
          <w:kern w:val="0"/>
          <w:sz w:val="32"/>
          <w:szCs w:val="32"/>
        </w:rPr>
      </w:pPr>
      <w:r w:rsidRPr="009B0DBD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隊</w:t>
      </w:r>
      <w:r w:rsidR="00001122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稱</w:t>
      </w:r>
      <w:r w:rsidRPr="009B0DBD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：</w:t>
      </w:r>
    </w:p>
    <w:p w:rsidR="00DC5958" w:rsidRPr="009B0DBD" w:rsidRDefault="00DC5958" w:rsidP="009C5A58">
      <w:pPr>
        <w:autoSpaceDE w:val="0"/>
        <w:autoSpaceDN w:val="0"/>
        <w:adjustRightInd w:val="0"/>
        <w:spacing w:line="620" w:lineRule="exact"/>
        <w:rPr>
          <w:rFonts w:ascii="微軟正黑體" w:eastAsia="微軟正黑體" w:hAnsiTheme="minorHAnsi" w:cs="微軟正黑體"/>
          <w:color w:val="000000"/>
          <w:kern w:val="0"/>
          <w:sz w:val="32"/>
          <w:szCs w:val="32"/>
        </w:rPr>
      </w:pPr>
      <w:r w:rsidRPr="009B0DBD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隊長：</w:t>
      </w:r>
      <w:r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 xml:space="preserve">              </w:t>
      </w:r>
      <w:r w:rsidRPr="00DC5958">
        <w:rPr>
          <w:rFonts w:ascii="微軟正黑體" w:eastAsia="微軟正黑體" w:hAnsiTheme="minorHAnsi" w:cs="微軟正黑體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 xml:space="preserve">      </w:t>
      </w:r>
      <w:r w:rsidRPr="009B0DBD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聯絡電話：</w:t>
      </w:r>
    </w:p>
    <w:p w:rsidR="00DC5958" w:rsidRPr="00CE44F5" w:rsidRDefault="00DC5958" w:rsidP="009C5A58">
      <w:pPr>
        <w:spacing w:line="620" w:lineRule="exact"/>
        <w:rPr>
          <w:rFonts w:ascii="微軟正黑體" w:eastAsia="微軟正黑體" w:hAnsiTheme="minorHAnsi" w:cs="微軟正黑體"/>
          <w:b/>
          <w:bCs/>
          <w:color w:val="000000"/>
          <w:kern w:val="0"/>
          <w:sz w:val="32"/>
          <w:szCs w:val="32"/>
        </w:rPr>
      </w:pPr>
      <w:r w:rsidRPr="00CE44F5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是否參與</w:t>
      </w:r>
      <w:r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造型</w:t>
      </w:r>
      <w:r w:rsidRPr="00CE44F5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競賽：</w:t>
      </w:r>
      <w:r w:rsidRPr="00CE44F5">
        <w:rPr>
          <w:rFonts w:ascii="微軟正黑體" w:eastAsia="微軟正黑體" w:hAnsiTheme="minorHAnsi" w:cs="微軟正黑體"/>
          <w:b/>
          <w:bCs/>
          <w:color w:val="000000"/>
          <w:kern w:val="0"/>
          <w:sz w:val="32"/>
          <w:szCs w:val="32"/>
        </w:rPr>
        <w:t></w:t>
      </w:r>
      <w:r>
        <w:rPr>
          <w:rFonts w:ascii="微軟正黑體" w:eastAsia="微軟正黑體" w:hAnsiTheme="minorHAnsi" w:cs="微軟正黑體"/>
          <w:b/>
          <w:bCs/>
          <w:color w:val="000000"/>
          <w:kern w:val="0"/>
          <w:sz w:val="32"/>
          <w:szCs w:val="32"/>
        </w:rPr>
        <w:sym w:font="Wingdings 2" w:char="F02A"/>
      </w:r>
      <w:r w:rsidRPr="00CE44F5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參與</w:t>
      </w:r>
      <w:r w:rsidRPr="00CE44F5">
        <w:rPr>
          <w:rFonts w:ascii="微軟正黑體" w:eastAsia="微軟正黑體" w:hAnsiTheme="minorHAnsi" w:cs="微軟正黑體"/>
          <w:b/>
          <w:bCs/>
          <w:color w:val="000000"/>
          <w:kern w:val="0"/>
          <w:sz w:val="32"/>
          <w:szCs w:val="32"/>
        </w:rPr>
        <w:t></w:t>
      </w:r>
      <w:r>
        <w:rPr>
          <w:rFonts w:ascii="微軟正黑體" w:eastAsia="微軟正黑體" w:hAnsiTheme="minorHAnsi" w:cs="微軟正黑體"/>
          <w:b/>
          <w:bCs/>
          <w:color w:val="000000"/>
          <w:kern w:val="0"/>
          <w:sz w:val="32"/>
          <w:szCs w:val="32"/>
        </w:rPr>
        <w:sym w:font="Wingdings 2" w:char="F02A"/>
      </w:r>
      <w:r w:rsidRPr="00CE44F5">
        <w:rPr>
          <w:rFonts w:ascii="微軟正黑體" w:eastAsia="微軟正黑體" w:hAnsiTheme="minorHAnsi" w:cs="微軟正黑體" w:hint="eastAsia"/>
          <w:b/>
          <w:bCs/>
          <w:color w:val="000000"/>
          <w:kern w:val="0"/>
          <w:sz w:val="32"/>
          <w:szCs w:val="32"/>
        </w:rPr>
        <w:t>不參與 (請勾選參與選項)</w:t>
      </w:r>
    </w:p>
    <w:tbl>
      <w:tblPr>
        <w:tblStyle w:val="1"/>
        <w:tblW w:w="104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5"/>
        <w:gridCol w:w="3025"/>
        <w:gridCol w:w="3601"/>
        <w:gridCol w:w="2882"/>
      </w:tblGrid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DC5958" w:rsidRDefault="00DC5958" w:rsidP="0012794D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025" w:type="dxa"/>
          </w:tcPr>
          <w:p w:rsidR="00DC5958" w:rsidRPr="00DC5958" w:rsidRDefault="00DC5958" w:rsidP="0012794D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01" w:type="dxa"/>
          </w:tcPr>
          <w:p w:rsidR="00DC5958" w:rsidRPr="00DC5958" w:rsidRDefault="00DC5958" w:rsidP="0012794D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882" w:type="dxa"/>
          </w:tcPr>
          <w:p w:rsidR="00DC5958" w:rsidRPr="00DC5958" w:rsidRDefault="00DC5958" w:rsidP="0012794D">
            <w:pPr>
              <w:jc w:val="center"/>
              <w:rPr>
                <w:rFonts w:ascii="微軟正黑體" w:eastAsia="微軟正黑體" w:hAnsi="微軟正黑體" w:cstheme="minorBidi"/>
                <w:b/>
                <w:sz w:val="28"/>
                <w:szCs w:val="28"/>
              </w:rPr>
            </w:pPr>
            <w:r w:rsidRPr="00DC5958">
              <w:rPr>
                <w:rFonts w:ascii="微軟正黑體" w:eastAsia="微軟正黑體" w:hAnsi="微軟正黑體" w:cstheme="minorBidi" w:hint="eastAsia"/>
                <w:b/>
                <w:sz w:val="28"/>
                <w:szCs w:val="28"/>
              </w:rPr>
              <w:t>備註</w:t>
            </w: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DC5958" w:rsidRPr="009B0DBD" w:rsidTr="009C5A58">
        <w:trPr>
          <w:trHeight w:val="825"/>
        </w:trPr>
        <w:tc>
          <w:tcPr>
            <w:tcW w:w="97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25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01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82" w:type="dxa"/>
          </w:tcPr>
          <w:p w:rsidR="00DC5958" w:rsidRPr="009B0DBD" w:rsidRDefault="00DC5958" w:rsidP="0012794D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DC5958" w:rsidRPr="00DC5958" w:rsidRDefault="00DC5958" w:rsidP="00DC5958">
      <w:pPr>
        <w:rPr>
          <w:rFonts w:ascii="微軟正黑體" w:eastAsia="微軟正黑體" w:hAnsi="微軟正黑體"/>
          <w:sz w:val="32"/>
          <w:szCs w:val="32"/>
        </w:rPr>
      </w:pPr>
    </w:p>
    <w:sectPr w:rsidR="00DC5958" w:rsidRPr="00DC5958" w:rsidSect="00F8540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923" w:rsidRDefault="00486923" w:rsidP="00840227">
      <w:r>
        <w:separator/>
      </w:r>
    </w:p>
  </w:endnote>
  <w:endnote w:type="continuationSeparator" w:id="0">
    <w:p w:rsidR="00486923" w:rsidRDefault="00486923" w:rsidP="0084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923" w:rsidRDefault="00486923" w:rsidP="00840227">
      <w:r>
        <w:separator/>
      </w:r>
    </w:p>
  </w:footnote>
  <w:footnote w:type="continuationSeparator" w:id="0">
    <w:p w:rsidR="00486923" w:rsidRDefault="00486923" w:rsidP="00840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6321"/>
    <w:multiLevelType w:val="hybridMultilevel"/>
    <w:tmpl w:val="ADA053D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">
    <w:nsid w:val="1D5B66B8"/>
    <w:multiLevelType w:val="hybridMultilevel"/>
    <w:tmpl w:val="1070FD0E"/>
    <w:lvl w:ilvl="0" w:tplc="8F7C24BE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">
    <w:nsid w:val="1F0364BB"/>
    <w:multiLevelType w:val="hybridMultilevel"/>
    <w:tmpl w:val="4ADE81B6"/>
    <w:lvl w:ilvl="0" w:tplc="974235D2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3333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951BEA"/>
    <w:multiLevelType w:val="hybridMultilevel"/>
    <w:tmpl w:val="81704EC2"/>
    <w:lvl w:ilvl="0" w:tplc="8742687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>
    <w:nsid w:val="42341065"/>
    <w:multiLevelType w:val="hybridMultilevel"/>
    <w:tmpl w:val="A9746C8E"/>
    <w:lvl w:ilvl="0" w:tplc="124C5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>
    <w:nsid w:val="5803390E"/>
    <w:multiLevelType w:val="hybridMultilevel"/>
    <w:tmpl w:val="4CA48350"/>
    <w:lvl w:ilvl="0" w:tplc="286633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5E680BD8"/>
    <w:multiLevelType w:val="hybridMultilevel"/>
    <w:tmpl w:val="BA68C5AA"/>
    <w:lvl w:ilvl="0" w:tplc="D22C9A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977787"/>
    <w:multiLevelType w:val="hybridMultilevel"/>
    <w:tmpl w:val="4C360D50"/>
    <w:lvl w:ilvl="0" w:tplc="9312C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A83270"/>
    <w:multiLevelType w:val="hybridMultilevel"/>
    <w:tmpl w:val="4E30F71E"/>
    <w:lvl w:ilvl="0" w:tplc="7A84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406"/>
    <w:rsid w:val="00001122"/>
    <w:rsid w:val="00001F64"/>
    <w:rsid w:val="00034FD4"/>
    <w:rsid w:val="00113C7A"/>
    <w:rsid w:val="00150D73"/>
    <w:rsid w:val="00242166"/>
    <w:rsid w:val="00302CD6"/>
    <w:rsid w:val="00337DBD"/>
    <w:rsid w:val="00486923"/>
    <w:rsid w:val="005A2E34"/>
    <w:rsid w:val="005F4B23"/>
    <w:rsid w:val="006003A5"/>
    <w:rsid w:val="00624A46"/>
    <w:rsid w:val="006A7882"/>
    <w:rsid w:val="006D0E5D"/>
    <w:rsid w:val="00840227"/>
    <w:rsid w:val="009210CE"/>
    <w:rsid w:val="009C1339"/>
    <w:rsid w:val="009C423C"/>
    <w:rsid w:val="009C5A58"/>
    <w:rsid w:val="00A5351B"/>
    <w:rsid w:val="00B361AE"/>
    <w:rsid w:val="00B44095"/>
    <w:rsid w:val="00B456BA"/>
    <w:rsid w:val="00C31E95"/>
    <w:rsid w:val="00C3300E"/>
    <w:rsid w:val="00C365D5"/>
    <w:rsid w:val="00C616A9"/>
    <w:rsid w:val="00D24A25"/>
    <w:rsid w:val="00D301BA"/>
    <w:rsid w:val="00D75DAF"/>
    <w:rsid w:val="00DA3ADD"/>
    <w:rsid w:val="00DC5958"/>
    <w:rsid w:val="00E23B52"/>
    <w:rsid w:val="00EA75CA"/>
    <w:rsid w:val="00F0520F"/>
    <w:rsid w:val="00F85406"/>
    <w:rsid w:val="00FC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540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3">
    <w:name w:val="Table Grid"/>
    <w:basedOn w:val="a1"/>
    <w:uiPriority w:val="39"/>
    <w:rsid w:val="00F85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540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A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2E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0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022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40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022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5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A3AD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3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4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540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3">
    <w:name w:val="Table Grid"/>
    <w:basedOn w:val="a1"/>
    <w:uiPriority w:val="39"/>
    <w:rsid w:val="00F85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40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A2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2E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0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022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40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022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5F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A3AD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3A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028D7-D79B-44C2-A96C-44B4AC68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USER</cp:lastModifiedBy>
  <cp:revision>7</cp:revision>
  <dcterms:created xsi:type="dcterms:W3CDTF">2015-08-17T02:47:00Z</dcterms:created>
  <dcterms:modified xsi:type="dcterms:W3CDTF">2015-08-18T04:13:00Z</dcterms:modified>
</cp:coreProperties>
</file>