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29" w:rsidRPr="00450D21" w:rsidRDefault="00D33E29" w:rsidP="00D33E29">
      <w:pPr>
        <w:spacing w:line="500" w:lineRule="exact"/>
        <w:jc w:val="center"/>
        <w:rPr>
          <w:rFonts w:ascii="標楷體" w:eastAsia="標楷體" w:hAnsi="標楷體"/>
          <w:b/>
          <w:sz w:val="32"/>
        </w:rPr>
      </w:pPr>
      <w:bookmarkStart w:id="0" w:name="_GoBack"/>
      <w:r w:rsidRPr="005903C6">
        <w:rPr>
          <w:rFonts w:ascii="標楷體" w:eastAsia="標楷體" w:hAnsi="標楷體" w:hint="eastAsia"/>
          <w:b/>
          <w:sz w:val="32"/>
        </w:rPr>
        <w:t>104年度高雄市通譯人員在職訓練</w:t>
      </w:r>
      <w:r>
        <w:rPr>
          <w:rFonts w:ascii="標楷體" w:eastAsia="標楷體" w:hAnsi="標楷體" w:hint="eastAsia"/>
          <w:b/>
          <w:sz w:val="32"/>
        </w:rPr>
        <w:t>報名簡章</w:t>
      </w:r>
    </w:p>
    <w:bookmarkEnd w:id="0"/>
    <w:p w:rsidR="00D33E29" w:rsidRDefault="00D33E29" w:rsidP="00D33E29">
      <w:pPr>
        <w:pStyle w:val="a5"/>
        <w:numPr>
          <w:ilvl w:val="0"/>
          <w:numId w:val="8"/>
        </w:numPr>
        <w:spacing w:line="400" w:lineRule="exact"/>
        <w:ind w:leftChars="0"/>
        <w:rPr>
          <w:rFonts w:ascii="標楷體" w:eastAsia="標楷體" w:hAnsi="標楷體"/>
          <w:sz w:val="28"/>
          <w:szCs w:val="28"/>
        </w:rPr>
      </w:pPr>
      <w:r w:rsidRPr="00A75AE2">
        <w:rPr>
          <w:rFonts w:ascii="標楷體" w:eastAsia="標楷體" w:hAnsi="標楷體" w:hint="eastAsia"/>
          <w:sz w:val="28"/>
          <w:szCs w:val="28"/>
        </w:rPr>
        <w:t>主辦單位：高雄市政府社會局</w:t>
      </w:r>
      <w:r w:rsidR="009E7CD1">
        <w:rPr>
          <w:rFonts w:ascii="標楷體" w:eastAsia="標楷體" w:hAnsi="標楷體" w:hint="eastAsia"/>
          <w:sz w:val="28"/>
          <w:szCs w:val="28"/>
        </w:rPr>
        <w:t>(以下簡稱本局)</w:t>
      </w:r>
      <w:r w:rsidRPr="00A75AE2">
        <w:rPr>
          <w:rFonts w:ascii="標楷體" w:eastAsia="標楷體" w:hAnsi="標楷體" w:hint="eastAsia"/>
          <w:sz w:val="28"/>
          <w:szCs w:val="28"/>
        </w:rPr>
        <w:t>、高雄市新移民事務專案辦公室</w:t>
      </w:r>
    </w:p>
    <w:p w:rsidR="00D33E29" w:rsidRPr="00D33E29" w:rsidRDefault="00D33E29" w:rsidP="00D33E29">
      <w:pPr>
        <w:pStyle w:val="a5"/>
        <w:numPr>
          <w:ilvl w:val="0"/>
          <w:numId w:val="8"/>
        </w:numPr>
        <w:spacing w:line="400" w:lineRule="exact"/>
        <w:ind w:leftChars="0"/>
        <w:rPr>
          <w:rFonts w:ascii="標楷體" w:eastAsia="標楷體" w:hAnsi="標楷體"/>
          <w:sz w:val="28"/>
          <w:szCs w:val="28"/>
        </w:rPr>
      </w:pPr>
      <w:r w:rsidRPr="00D33E29">
        <w:rPr>
          <w:rFonts w:ascii="標楷體" w:eastAsia="標楷體" w:hAnsi="標楷體" w:hint="eastAsia"/>
          <w:sz w:val="28"/>
          <w:szCs w:val="28"/>
        </w:rPr>
        <w:t>參加對象：</w:t>
      </w:r>
    </w:p>
    <w:p w:rsidR="00D33E29" w:rsidRPr="00CA393C" w:rsidRDefault="00D33E29" w:rsidP="007A5957">
      <w:pPr>
        <w:pStyle w:val="a5"/>
        <w:numPr>
          <w:ilvl w:val="2"/>
          <w:numId w:val="9"/>
        </w:numPr>
        <w:tabs>
          <w:tab w:val="clear" w:pos="1588"/>
        </w:tabs>
        <w:spacing w:line="460" w:lineRule="exact"/>
        <w:ind w:leftChars="0" w:left="2410" w:hanging="822"/>
        <w:rPr>
          <w:rFonts w:ascii="標楷體" w:eastAsia="標楷體" w:hAnsi="標楷體"/>
          <w:sz w:val="28"/>
          <w:szCs w:val="28"/>
        </w:rPr>
      </w:pPr>
      <w:r w:rsidRPr="00CA393C">
        <w:rPr>
          <w:rFonts w:ascii="標楷體" w:eastAsia="標楷體" w:hAnsi="標楷體" w:hint="eastAsia"/>
          <w:sz w:val="28"/>
          <w:szCs w:val="28"/>
        </w:rPr>
        <w:t>現任</w:t>
      </w:r>
      <w:r w:rsidR="00951BE5" w:rsidRPr="00A75AE2">
        <w:rPr>
          <w:rFonts w:ascii="標楷體" w:eastAsia="標楷體" w:hAnsi="標楷體" w:hint="eastAsia"/>
          <w:sz w:val="28"/>
          <w:szCs w:val="28"/>
        </w:rPr>
        <w:t>高雄市新移民事務專案辦公室</w:t>
      </w:r>
      <w:r w:rsidRPr="00CA393C">
        <w:rPr>
          <w:rFonts w:ascii="標楷體" w:eastAsia="標楷體" w:hAnsi="標楷體" w:hint="eastAsia"/>
          <w:sz w:val="28"/>
          <w:szCs w:val="28"/>
        </w:rPr>
        <w:t>母語通譯人員</w:t>
      </w:r>
    </w:p>
    <w:p w:rsidR="00D33E29" w:rsidRDefault="00D33E29" w:rsidP="007A5957">
      <w:pPr>
        <w:pStyle w:val="a5"/>
        <w:numPr>
          <w:ilvl w:val="2"/>
          <w:numId w:val="9"/>
        </w:numPr>
        <w:tabs>
          <w:tab w:val="clear" w:pos="1588"/>
        </w:tabs>
        <w:spacing w:line="460" w:lineRule="exact"/>
        <w:ind w:leftChars="0" w:left="2410" w:hanging="822"/>
        <w:rPr>
          <w:rFonts w:ascii="標楷體" w:eastAsia="標楷體" w:hAnsi="標楷體"/>
          <w:sz w:val="28"/>
          <w:szCs w:val="28"/>
        </w:rPr>
      </w:pPr>
      <w:r>
        <w:rPr>
          <w:rFonts w:ascii="標楷體" w:eastAsia="標楷體" w:hAnsi="標楷體" w:hint="eastAsia"/>
          <w:sz w:val="28"/>
          <w:szCs w:val="28"/>
        </w:rPr>
        <w:t>現任高雄市政府各局處</w:t>
      </w:r>
      <w:r w:rsidRPr="00CA393C">
        <w:rPr>
          <w:rFonts w:ascii="標楷體" w:eastAsia="標楷體" w:hAnsi="標楷體" w:hint="eastAsia"/>
          <w:sz w:val="28"/>
          <w:szCs w:val="28"/>
        </w:rPr>
        <w:t>通譯人員</w:t>
      </w:r>
    </w:p>
    <w:p w:rsidR="00D33E29" w:rsidRDefault="00D33E29" w:rsidP="007A5957">
      <w:pPr>
        <w:pStyle w:val="a5"/>
        <w:numPr>
          <w:ilvl w:val="2"/>
          <w:numId w:val="9"/>
        </w:numPr>
        <w:tabs>
          <w:tab w:val="clear" w:pos="1588"/>
        </w:tabs>
        <w:spacing w:line="460" w:lineRule="exact"/>
        <w:ind w:leftChars="0" w:left="2410" w:hanging="822"/>
        <w:rPr>
          <w:rFonts w:ascii="標楷體" w:eastAsia="標楷體" w:hAnsi="標楷體"/>
          <w:sz w:val="28"/>
          <w:szCs w:val="28"/>
        </w:rPr>
      </w:pPr>
      <w:r w:rsidRPr="00CA393C">
        <w:rPr>
          <w:rFonts w:ascii="標楷體" w:eastAsia="標楷體" w:hAnsi="標楷體" w:hint="eastAsia"/>
          <w:sz w:val="28"/>
          <w:szCs w:val="28"/>
        </w:rPr>
        <w:t>具備</w:t>
      </w:r>
      <w:r w:rsidRPr="00CA393C">
        <w:rPr>
          <w:rFonts w:ascii="標楷體" w:eastAsia="標楷體" w:hAnsi="標楷體"/>
          <w:sz w:val="28"/>
          <w:szCs w:val="28"/>
        </w:rPr>
        <w:t>曾參加公部門或民間團體自行辦理或委託辦理通譯人才訓練取得結業證書，具翻譯（含口譯或筆譯）中文及外語（如越南語、印尼語、泰國語、柬埔寨語、英語及菲律賓語等）能力。</w:t>
      </w:r>
    </w:p>
    <w:p w:rsidR="00D33E29" w:rsidRDefault="00D33E29" w:rsidP="00D33E29">
      <w:pPr>
        <w:pStyle w:val="a5"/>
        <w:numPr>
          <w:ilvl w:val="0"/>
          <w:numId w:val="8"/>
        </w:numPr>
        <w:spacing w:line="460" w:lineRule="exact"/>
        <w:ind w:leftChars="0" w:left="567" w:firstLine="142"/>
        <w:rPr>
          <w:rFonts w:ascii="標楷體" w:eastAsia="標楷體" w:hAnsi="標楷體"/>
          <w:sz w:val="28"/>
          <w:szCs w:val="28"/>
        </w:rPr>
      </w:pPr>
      <w:r w:rsidRPr="00CA393C">
        <w:rPr>
          <w:rFonts w:ascii="標楷體" w:eastAsia="標楷體" w:hAnsi="標楷體" w:hint="eastAsia"/>
          <w:sz w:val="28"/>
          <w:szCs w:val="28"/>
        </w:rPr>
        <w:t>預計人數：</w:t>
      </w:r>
      <w:r w:rsidR="009E7CD1">
        <w:rPr>
          <w:rFonts w:ascii="標楷體" w:eastAsia="標楷體" w:hAnsi="標楷體" w:hint="eastAsia"/>
          <w:sz w:val="28"/>
          <w:szCs w:val="28"/>
        </w:rPr>
        <w:t xml:space="preserve"> </w:t>
      </w:r>
      <w:r>
        <w:rPr>
          <w:rFonts w:ascii="標楷體" w:eastAsia="標楷體" w:hAnsi="標楷體" w:hint="eastAsia"/>
          <w:sz w:val="28"/>
          <w:szCs w:val="28"/>
        </w:rPr>
        <w:t>30</w:t>
      </w:r>
      <w:r w:rsidRPr="00CA393C">
        <w:rPr>
          <w:rFonts w:ascii="標楷體" w:eastAsia="標楷體" w:hAnsi="標楷體" w:hint="eastAsia"/>
          <w:sz w:val="28"/>
          <w:szCs w:val="28"/>
        </w:rPr>
        <w:t>位</w:t>
      </w:r>
    </w:p>
    <w:p w:rsidR="00D33E29" w:rsidRPr="00A75AE2" w:rsidRDefault="00D33E29" w:rsidP="00D33E29">
      <w:pPr>
        <w:pStyle w:val="a5"/>
        <w:numPr>
          <w:ilvl w:val="0"/>
          <w:numId w:val="8"/>
        </w:numPr>
        <w:spacing w:line="460" w:lineRule="exact"/>
        <w:ind w:leftChars="0" w:left="567" w:firstLine="142"/>
        <w:rPr>
          <w:rFonts w:ascii="標楷體" w:eastAsia="標楷體" w:hAnsi="標楷體"/>
          <w:sz w:val="28"/>
          <w:szCs w:val="28"/>
        </w:rPr>
      </w:pPr>
      <w:r>
        <w:rPr>
          <w:rFonts w:ascii="標楷體" w:eastAsia="標楷體" w:hAnsi="標楷體" w:hint="eastAsia"/>
          <w:sz w:val="28"/>
          <w:szCs w:val="28"/>
        </w:rPr>
        <w:t>日期</w:t>
      </w:r>
      <w:r w:rsidRPr="00A75AE2">
        <w:rPr>
          <w:rFonts w:ascii="標楷體" w:eastAsia="標楷體" w:hAnsi="標楷體" w:hint="eastAsia"/>
          <w:sz w:val="28"/>
          <w:szCs w:val="28"/>
        </w:rPr>
        <w:t>：104年</w:t>
      </w:r>
      <w:r>
        <w:rPr>
          <w:rFonts w:ascii="標楷體" w:eastAsia="標楷體" w:hAnsi="標楷體" w:hint="eastAsia"/>
          <w:sz w:val="28"/>
          <w:szCs w:val="28"/>
        </w:rPr>
        <w:t>11</w:t>
      </w:r>
      <w:r w:rsidRPr="00A75AE2">
        <w:rPr>
          <w:rFonts w:ascii="標楷體" w:eastAsia="標楷體" w:hAnsi="標楷體" w:hint="eastAsia"/>
          <w:sz w:val="28"/>
          <w:szCs w:val="28"/>
        </w:rPr>
        <w:t>月</w:t>
      </w:r>
      <w:r>
        <w:rPr>
          <w:rFonts w:ascii="標楷體" w:eastAsia="標楷體" w:hAnsi="標楷體" w:hint="eastAsia"/>
          <w:sz w:val="28"/>
          <w:szCs w:val="28"/>
        </w:rPr>
        <w:t>7</w:t>
      </w:r>
      <w:r w:rsidRPr="00A75AE2">
        <w:rPr>
          <w:rFonts w:ascii="標楷體" w:eastAsia="標楷體" w:hAnsi="標楷體" w:hint="eastAsia"/>
          <w:sz w:val="28"/>
          <w:szCs w:val="28"/>
        </w:rPr>
        <w:t>日(</w:t>
      </w:r>
      <w:r>
        <w:rPr>
          <w:rFonts w:ascii="標楷體" w:eastAsia="標楷體" w:hAnsi="標楷體" w:hint="eastAsia"/>
          <w:sz w:val="28"/>
          <w:szCs w:val="28"/>
        </w:rPr>
        <w:t>六</w:t>
      </w:r>
      <w:r w:rsidRPr="00A75AE2">
        <w:rPr>
          <w:rFonts w:ascii="標楷體" w:eastAsia="標楷體" w:hAnsi="標楷體" w:hint="eastAsia"/>
          <w:sz w:val="28"/>
          <w:szCs w:val="28"/>
        </w:rPr>
        <w:t>)，上午9時</w:t>
      </w:r>
      <w:r>
        <w:rPr>
          <w:rFonts w:ascii="標楷體" w:eastAsia="標楷體" w:hAnsi="標楷體" w:hint="eastAsia"/>
          <w:sz w:val="28"/>
          <w:szCs w:val="28"/>
        </w:rPr>
        <w:t>0</w:t>
      </w:r>
      <w:r w:rsidRPr="00A75AE2">
        <w:rPr>
          <w:rFonts w:ascii="標楷體" w:eastAsia="標楷體" w:hAnsi="標楷體" w:hint="eastAsia"/>
          <w:sz w:val="28"/>
          <w:szCs w:val="28"/>
        </w:rPr>
        <w:t>0分至下午</w:t>
      </w:r>
      <w:r>
        <w:rPr>
          <w:rFonts w:ascii="標楷體" w:eastAsia="標楷體" w:hAnsi="標楷體" w:hint="eastAsia"/>
          <w:sz w:val="28"/>
          <w:szCs w:val="28"/>
        </w:rPr>
        <w:t>4</w:t>
      </w:r>
      <w:r w:rsidRPr="00A75AE2">
        <w:rPr>
          <w:rFonts w:ascii="標楷體" w:eastAsia="標楷體" w:hAnsi="標楷體" w:hint="eastAsia"/>
          <w:sz w:val="28"/>
          <w:szCs w:val="28"/>
        </w:rPr>
        <w:t>時</w:t>
      </w:r>
      <w:r>
        <w:rPr>
          <w:rFonts w:ascii="標楷體" w:eastAsia="標楷體" w:hAnsi="標楷體" w:hint="eastAsia"/>
          <w:sz w:val="28"/>
          <w:szCs w:val="28"/>
        </w:rPr>
        <w:t>4</w:t>
      </w:r>
      <w:r w:rsidRPr="00A75AE2">
        <w:rPr>
          <w:rFonts w:ascii="標楷體" w:eastAsia="標楷體" w:hAnsi="標楷體" w:hint="eastAsia"/>
          <w:sz w:val="28"/>
          <w:szCs w:val="28"/>
        </w:rPr>
        <w:t>0分</w:t>
      </w:r>
    </w:p>
    <w:p w:rsidR="00D33E29" w:rsidRDefault="00D33E29" w:rsidP="00395D91">
      <w:pPr>
        <w:pStyle w:val="a5"/>
        <w:widowControl/>
        <w:numPr>
          <w:ilvl w:val="0"/>
          <w:numId w:val="8"/>
        </w:numPr>
        <w:spacing w:line="400" w:lineRule="exact"/>
        <w:ind w:leftChars="0" w:left="1418" w:hanging="709"/>
        <w:rPr>
          <w:rFonts w:ascii="標楷體" w:eastAsia="標楷體" w:hAnsi="標楷體"/>
          <w:sz w:val="28"/>
          <w:szCs w:val="28"/>
        </w:rPr>
      </w:pPr>
      <w:r w:rsidRPr="00620551">
        <w:rPr>
          <w:rFonts w:ascii="標楷體" w:eastAsia="標楷體" w:hAnsi="標楷體" w:hint="eastAsia"/>
          <w:sz w:val="28"/>
          <w:szCs w:val="28"/>
        </w:rPr>
        <w:t>地點：前金新移民家庭服務中心5樓</w:t>
      </w:r>
      <w:r w:rsidR="00395D91">
        <w:rPr>
          <w:rFonts w:ascii="標楷體" w:eastAsia="標楷體" w:hAnsi="標楷體" w:hint="eastAsia"/>
          <w:sz w:val="28"/>
          <w:szCs w:val="28"/>
        </w:rPr>
        <w:t>多功能教室</w:t>
      </w:r>
      <w:r w:rsidRPr="00620551">
        <w:rPr>
          <w:rFonts w:ascii="標楷體" w:eastAsia="標楷體" w:hAnsi="標楷體" w:hint="eastAsia"/>
          <w:sz w:val="28"/>
          <w:szCs w:val="28"/>
        </w:rPr>
        <w:t>(前金區中正四路209號5樓)</w:t>
      </w:r>
    </w:p>
    <w:p w:rsidR="00D33E29" w:rsidRDefault="00D33E29" w:rsidP="00D33E29">
      <w:pPr>
        <w:pStyle w:val="a5"/>
        <w:widowControl/>
        <w:numPr>
          <w:ilvl w:val="0"/>
          <w:numId w:val="8"/>
        </w:numPr>
        <w:spacing w:line="400" w:lineRule="exact"/>
        <w:ind w:leftChars="0" w:left="567" w:firstLine="142"/>
        <w:rPr>
          <w:rFonts w:ascii="標楷體" w:eastAsia="標楷體" w:hAnsi="標楷體"/>
          <w:sz w:val="28"/>
          <w:szCs w:val="28"/>
        </w:rPr>
      </w:pPr>
      <w:r w:rsidRPr="00620551">
        <w:rPr>
          <w:rFonts w:ascii="標楷體" w:eastAsia="標楷體" w:hAnsi="標楷體" w:hint="eastAsia"/>
          <w:sz w:val="28"/>
          <w:szCs w:val="28"/>
        </w:rPr>
        <w:t>流程：</w:t>
      </w:r>
    </w:p>
    <w:tbl>
      <w:tblPr>
        <w:tblStyle w:val="a6"/>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930"/>
        <w:gridCol w:w="4178"/>
        <w:gridCol w:w="3463"/>
      </w:tblGrid>
      <w:tr w:rsidR="009E7CD1" w:rsidTr="00C2724C">
        <w:tc>
          <w:tcPr>
            <w:tcW w:w="1934" w:type="dxa"/>
            <w:tcBorders>
              <w:top w:val="single" w:sz="4" w:space="0" w:color="auto"/>
              <w:left w:val="single" w:sz="4" w:space="0" w:color="auto"/>
            </w:tcBorders>
            <w:vAlign w:val="center"/>
          </w:tcPr>
          <w:p w:rsidR="009E7CD1" w:rsidRDefault="009E7CD1" w:rsidP="00C2724C">
            <w:pPr>
              <w:spacing w:line="400" w:lineRule="exact"/>
              <w:jc w:val="center"/>
              <w:rPr>
                <w:rFonts w:ascii="標楷體" w:eastAsia="標楷體" w:hAnsi="標楷體"/>
                <w:sz w:val="28"/>
                <w:szCs w:val="28"/>
              </w:rPr>
            </w:pPr>
            <w:r>
              <w:rPr>
                <w:rFonts w:ascii="標楷體" w:eastAsia="標楷體" w:hAnsi="標楷體" w:hint="eastAsia"/>
                <w:sz w:val="28"/>
                <w:szCs w:val="28"/>
              </w:rPr>
              <w:t>時  間</w:t>
            </w:r>
          </w:p>
        </w:tc>
        <w:tc>
          <w:tcPr>
            <w:tcW w:w="4270" w:type="dxa"/>
            <w:tcBorders>
              <w:top w:val="single" w:sz="4" w:space="0" w:color="auto"/>
            </w:tcBorders>
          </w:tcPr>
          <w:p w:rsidR="009E7CD1" w:rsidRDefault="009E7CD1" w:rsidP="00C2724C">
            <w:pPr>
              <w:spacing w:line="400" w:lineRule="exact"/>
              <w:jc w:val="center"/>
              <w:rPr>
                <w:rFonts w:ascii="標楷體" w:eastAsia="標楷體" w:hAnsi="標楷體"/>
                <w:sz w:val="28"/>
                <w:szCs w:val="28"/>
              </w:rPr>
            </w:pPr>
            <w:r>
              <w:rPr>
                <w:rFonts w:ascii="標楷體" w:eastAsia="標楷體" w:hAnsi="標楷體" w:hint="eastAsia"/>
                <w:sz w:val="28"/>
                <w:szCs w:val="28"/>
              </w:rPr>
              <w:t>課程名稱</w:t>
            </w:r>
          </w:p>
        </w:tc>
        <w:tc>
          <w:tcPr>
            <w:tcW w:w="3543" w:type="dxa"/>
            <w:tcBorders>
              <w:top w:val="single" w:sz="4" w:space="0" w:color="auto"/>
              <w:right w:val="single" w:sz="4" w:space="0" w:color="auto"/>
            </w:tcBorders>
          </w:tcPr>
          <w:p w:rsidR="009E7CD1" w:rsidRDefault="009E7CD1" w:rsidP="00C2724C">
            <w:pPr>
              <w:spacing w:line="400" w:lineRule="exact"/>
              <w:jc w:val="center"/>
              <w:rPr>
                <w:rFonts w:ascii="標楷體" w:eastAsia="標楷體" w:hAnsi="標楷體"/>
                <w:sz w:val="28"/>
                <w:szCs w:val="28"/>
              </w:rPr>
            </w:pPr>
            <w:r>
              <w:rPr>
                <w:rFonts w:ascii="標楷體" w:eastAsia="標楷體" w:hAnsi="標楷體" w:hint="eastAsia"/>
                <w:sz w:val="28"/>
                <w:szCs w:val="28"/>
              </w:rPr>
              <w:t>講  師</w:t>
            </w:r>
          </w:p>
        </w:tc>
      </w:tr>
      <w:tr w:rsidR="009E7CD1" w:rsidTr="00C2724C">
        <w:tc>
          <w:tcPr>
            <w:tcW w:w="1934" w:type="dxa"/>
            <w:tcBorders>
              <w:left w:val="single" w:sz="4" w:space="0" w:color="auto"/>
            </w:tcBorders>
            <w:vAlign w:val="center"/>
          </w:tcPr>
          <w:p w:rsidR="009E7CD1" w:rsidRDefault="009E7CD1" w:rsidP="00C2724C">
            <w:pPr>
              <w:spacing w:line="400" w:lineRule="exact"/>
              <w:jc w:val="center"/>
              <w:rPr>
                <w:rFonts w:ascii="標楷體" w:eastAsia="標楷體" w:hAnsi="標楷體"/>
                <w:sz w:val="28"/>
                <w:szCs w:val="28"/>
              </w:rPr>
            </w:pPr>
            <w:r>
              <w:rPr>
                <w:rFonts w:ascii="標楷體" w:eastAsia="標楷體" w:hAnsi="標楷體" w:hint="eastAsia"/>
                <w:sz w:val="28"/>
                <w:szCs w:val="28"/>
              </w:rPr>
              <w:t>9:00-9:10</w:t>
            </w:r>
          </w:p>
        </w:tc>
        <w:tc>
          <w:tcPr>
            <w:tcW w:w="4270" w:type="dxa"/>
          </w:tcPr>
          <w:p w:rsidR="009E7CD1" w:rsidRDefault="009E7CD1" w:rsidP="00C2724C">
            <w:pPr>
              <w:spacing w:line="400" w:lineRule="exact"/>
              <w:rPr>
                <w:rFonts w:ascii="標楷體" w:eastAsia="標楷體" w:hAnsi="標楷體"/>
                <w:sz w:val="28"/>
                <w:szCs w:val="28"/>
              </w:rPr>
            </w:pPr>
            <w:r>
              <w:rPr>
                <w:rFonts w:ascii="標楷體" w:eastAsia="標楷體" w:hAnsi="標楷體" w:hint="eastAsia"/>
                <w:sz w:val="28"/>
                <w:szCs w:val="28"/>
              </w:rPr>
              <w:t>報到</w:t>
            </w:r>
          </w:p>
        </w:tc>
        <w:tc>
          <w:tcPr>
            <w:tcW w:w="3543" w:type="dxa"/>
            <w:tcBorders>
              <w:right w:val="single" w:sz="4" w:space="0" w:color="auto"/>
            </w:tcBorders>
          </w:tcPr>
          <w:p w:rsidR="009E7CD1" w:rsidRDefault="009E7CD1" w:rsidP="00C2724C">
            <w:pPr>
              <w:spacing w:line="400" w:lineRule="exact"/>
              <w:rPr>
                <w:rFonts w:ascii="標楷體" w:eastAsia="標楷體" w:hAnsi="標楷體"/>
                <w:sz w:val="28"/>
                <w:szCs w:val="28"/>
              </w:rPr>
            </w:pPr>
          </w:p>
        </w:tc>
      </w:tr>
      <w:tr w:rsidR="009E7CD1" w:rsidTr="00C2724C">
        <w:trPr>
          <w:trHeight w:val="923"/>
        </w:trPr>
        <w:tc>
          <w:tcPr>
            <w:tcW w:w="1934" w:type="dxa"/>
            <w:tcBorders>
              <w:left w:val="single" w:sz="4" w:space="0" w:color="auto"/>
            </w:tcBorders>
            <w:vAlign w:val="center"/>
          </w:tcPr>
          <w:p w:rsidR="009E7CD1" w:rsidRPr="00A36DEB" w:rsidRDefault="009E7CD1" w:rsidP="00C2724C">
            <w:pPr>
              <w:spacing w:line="0" w:lineRule="atLeast"/>
              <w:jc w:val="center"/>
              <w:rPr>
                <w:rFonts w:ascii="標楷體" w:eastAsia="標楷體" w:hAnsi="標楷體"/>
                <w:sz w:val="28"/>
                <w:szCs w:val="28"/>
              </w:rPr>
            </w:pPr>
            <w:r>
              <w:rPr>
                <w:rFonts w:ascii="標楷體" w:eastAsia="標楷體" w:hAnsi="標楷體" w:hint="eastAsia"/>
                <w:sz w:val="28"/>
                <w:szCs w:val="28"/>
              </w:rPr>
              <w:t>9:10-9:20</w:t>
            </w:r>
          </w:p>
        </w:tc>
        <w:tc>
          <w:tcPr>
            <w:tcW w:w="4270" w:type="dxa"/>
            <w:vAlign w:val="center"/>
          </w:tcPr>
          <w:p w:rsidR="009E7CD1" w:rsidRDefault="009E7CD1" w:rsidP="00C2724C">
            <w:pPr>
              <w:spacing w:line="0" w:lineRule="atLeast"/>
              <w:rPr>
                <w:rFonts w:ascii="標楷體" w:eastAsia="標楷體" w:hAnsi="標楷體"/>
                <w:sz w:val="28"/>
                <w:szCs w:val="28"/>
              </w:rPr>
            </w:pPr>
            <w:r>
              <w:rPr>
                <w:rFonts w:ascii="標楷體" w:eastAsia="標楷體" w:hAnsi="標楷體" w:hint="eastAsia"/>
                <w:sz w:val="28"/>
                <w:szCs w:val="28"/>
              </w:rPr>
              <w:t>長官致詞</w:t>
            </w:r>
          </w:p>
        </w:tc>
        <w:tc>
          <w:tcPr>
            <w:tcW w:w="3543" w:type="dxa"/>
            <w:tcBorders>
              <w:right w:val="single" w:sz="4" w:space="0" w:color="auto"/>
            </w:tcBorders>
            <w:vAlign w:val="center"/>
          </w:tcPr>
          <w:p w:rsidR="009E7CD1" w:rsidRDefault="009E7CD1" w:rsidP="00C2724C">
            <w:pPr>
              <w:spacing w:line="0" w:lineRule="atLeast"/>
              <w:jc w:val="center"/>
              <w:rPr>
                <w:rFonts w:ascii="標楷體" w:eastAsia="標楷體" w:hAnsi="標楷體"/>
                <w:sz w:val="28"/>
                <w:szCs w:val="28"/>
              </w:rPr>
            </w:pPr>
            <w:r>
              <w:rPr>
                <w:rFonts w:ascii="標楷體" w:eastAsia="標楷體" w:hAnsi="標楷體" w:hint="eastAsia"/>
                <w:sz w:val="28"/>
                <w:szCs w:val="28"/>
              </w:rPr>
              <w:t>社會局婦保科</w:t>
            </w:r>
          </w:p>
          <w:p w:rsidR="009E7CD1" w:rsidRDefault="009E7CD1" w:rsidP="00C2724C">
            <w:pPr>
              <w:spacing w:line="0" w:lineRule="atLeast"/>
              <w:jc w:val="center"/>
              <w:rPr>
                <w:rFonts w:ascii="標楷體" w:eastAsia="標楷體" w:hAnsi="標楷體"/>
                <w:sz w:val="28"/>
                <w:szCs w:val="28"/>
              </w:rPr>
            </w:pPr>
            <w:r>
              <w:rPr>
                <w:rFonts w:ascii="標楷體" w:eastAsia="標楷體" w:hAnsi="標楷體" w:hint="eastAsia"/>
                <w:sz w:val="28"/>
                <w:szCs w:val="28"/>
              </w:rPr>
              <w:t>劉蕙雯  科長</w:t>
            </w:r>
          </w:p>
        </w:tc>
      </w:tr>
      <w:tr w:rsidR="009E7CD1" w:rsidRPr="00B3652F" w:rsidTr="00C27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5"/>
        </w:trPr>
        <w:tc>
          <w:tcPr>
            <w:tcW w:w="1934" w:type="dxa"/>
          </w:tcPr>
          <w:p w:rsidR="009E7CD1" w:rsidRPr="00A36DEB" w:rsidRDefault="009E7CD1" w:rsidP="00C2724C">
            <w:pPr>
              <w:spacing w:line="0" w:lineRule="atLeast"/>
              <w:jc w:val="center"/>
              <w:rPr>
                <w:rFonts w:ascii="標楷體" w:eastAsia="標楷體" w:hAnsi="標楷體"/>
                <w:sz w:val="28"/>
                <w:szCs w:val="28"/>
              </w:rPr>
            </w:pPr>
            <w:r w:rsidRPr="00A36DEB">
              <w:rPr>
                <w:rFonts w:ascii="標楷體" w:eastAsia="標楷體" w:hAnsi="標楷體" w:hint="eastAsia"/>
                <w:sz w:val="28"/>
                <w:szCs w:val="28"/>
              </w:rPr>
              <w:t>9</w:t>
            </w:r>
            <w:r>
              <w:rPr>
                <w:rFonts w:ascii="標楷體" w:eastAsia="標楷體" w:hAnsi="標楷體" w:hint="eastAsia"/>
                <w:sz w:val="28"/>
                <w:szCs w:val="28"/>
              </w:rPr>
              <w:t>:2</w:t>
            </w:r>
            <w:r w:rsidRPr="00A36DEB">
              <w:rPr>
                <w:rFonts w:ascii="標楷體" w:eastAsia="標楷體" w:hAnsi="標楷體" w:hint="eastAsia"/>
                <w:sz w:val="28"/>
                <w:szCs w:val="28"/>
              </w:rPr>
              <w:t>0-</w:t>
            </w:r>
            <w:r>
              <w:rPr>
                <w:rFonts w:ascii="標楷體" w:eastAsia="標楷體" w:hAnsi="標楷體" w:hint="eastAsia"/>
                <w:sz w:val="28"/>
                <w:szCs w:val="28"/>
              </w:rPr>
              <w:t>11:00</w:t>
            </w:r>
          </w:p>
        </w:tc>
        <w:tc>
          <w:tcPr>
            <w:tcW w:w="4270" w:type="dxa"/>
          </w:tcPr>
          <w:p w:rsidR="009E7CD1" w:rsidRDefault="009E7CD1" w:rsidP="00C2724C">
            <w:pPr>
              <w:spacing w:line="0" w:lineRule="atLeast"/>
              <w:rPr>
                <w:rFonts w:ascii="標楷體" w:eastAsia="標楷體" w:hAnsi="標楷體"/>
                <w:sz w:val="28"/>
                <w:szCs w:val="28"/>
              </w:rPr>
            </w:pPr>
            <w:r w:rsidRPr="00A31DDB">
              <w:rPr>
                <w:rFonts w:ascii="標楷體" w:eastAsia="標楷體" w:hAnsi="標楷體" w:hint="eastAsia"/>
                <w:sz w:val="28"/>
                <w:szCs w:val="28"/>
              </w:rPr>
              <w:t>大陸及外籍居留法令及移民署便民服務介紹</w:t>
            </w:r>
          </w:p>
        </w:tc>
        <w:tc>
          <w:tcPr>
            <w:tcW w:w="3543" w:type="dxa"/>
          </w:tcPr>
          <w:p w:rsidR="009E7CD1" w:rsidRPr="00FF131F" w:rsidRDefault="009E7CD1" w:rsidP="00C2724C">
            <w:pPr>
              <w:spacing w:line="400" w:lineRule="exact"/>
              <w:rPr>
                <w:rFonts w:ascii="標楷體" w:eastAsia="標楷體" w:hAnsi="標楷體"/>
                <w:sz w:val="28"/>
                <w:szCs w:val="28"/>
              </w:rPr>
            </w:pPr>
            <w:r w:rsidRPr="00FF131F">
              <w:rPr>
                <w:rFonts w:ascii="標楷體" w:eastAsia="標楷體" w:hAnsi="標楷體" w:hint="eastAsia"/>
                <w:sz w:val="28"/>
                <w:szCs w:val="28"/>
              </w:rPr>
              <w:t>內政部移民署</w:t>
            </w:r>
          </w:p>
          <w:p w:rsidR="009E7CD1" w:rsidRPr="00FF131F" w:rsidRDefault="009E7CD1" w:rsidP="00C2724C">
            <w:pPr>
              <w:spacing w:line="400" w:lineRule="exact"/>
              <w:rPr>
                <w:rFonts w:ascii="標楷體" w:eastAsia="標楷體" w:hAnsi="標楷體"/>
                <w:sz w:val="28"/>
                <w:szCs w:val="28"/>
              </w:rPr>
            </w:pPr>
            <w:r w:rsidRPr="00FF131F">
              <w:rPr>
                <w:rFonts w:ascii="標楷體" w:eastAsia="標楷體" w:hAnsi="標楷體" w:hint="eastAsia"/>
                <w:sz w:val="28"/>
                <w:szCs w:val="28"/>
              </w:rPr>
              <w:t>高雄市第一服務站主任</w:t>
            </w:r>
          </w:p>
          <w:p w:rsidR="009E7CD1" w:rsidRPr="00B3652F" w:rsidRDefault="009E7CD1" w:rsidP="00C2724C">
            <w:pPr>
              <w:spacing w:line="400" w:lineRule="exact"/>
              <w:rPr>
                <w:rFonts w:ascii="標楷體" w:eastAsia="標楷體" w:hAnsi="標楷體"/>
                <w:sz w:val="32"/>
                <w:szCs w:val="32"/>
              </w:rPr>
            </w:pPr>
            <w:r w:rsidRPr="00FF131F">
              <w:rPr>
                <w:rFonts w:ascii="標楷體" w:eastAsia="標楷體" w:hAnsi="標楷體" w:hint="eastAsia"/>
                <w:sz w:val="28"/>
                <w:szCs w:val="28"/>
              </w:rPr>
              <w:t>楊三寶 主任</w:t>
            </w:r>
          </w:p>
        </w:tc>
      </w:tr>
      <w:tr w:rsidR="009E7CD1" w:rsidRPr="00A36DEB" w:rsidTr="00C27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0"/>
        </w:trPr>
        <w:tc>
          <w:tcPr>
            <w:tcW w:w="1934" w:type="dxa"/>
          </w:tcPr>
          <w:p w:rsidR="009E7CD1" w:rsidRPr="00A36DEB" w:rsidRDefault="009E7CD1" w:rsidP="00C2724C">
            <w:pPr>
              <w:spacing w:line="0" w:lineRule="atLeast"/>
              <w:jc w:val="center"/>
              <w:rPr>
                <w:rFonts w:ascii="標楷體" w:eastAsia="標楷體" w:hAnsi="標楷體"/>
                <w:sz w:val="28"/>
                <w:szCs w:val="28"/>
              </w:rPr>
            </w:pPr>
            <w:r>
              <w:rPr>
                <w:rFonts w:ascii="標楷體" w:eastAsia="標楷體" w:hAnsi="標楷體" w:hint="eastAsia"/>
                <w:sz w:val="28"/>
                <w:szCs w:val="28"/>
              </w:rPr>
              <w:t>11:0</w:t>
            </w:r>
            <w:r w:rsidRPr="00A36DEB">
              <w:rPr>
                <w:rFonts w:ascii="標楷體" w:eastAsia="標楷體" w:hAnsi="標楷體" w:hint="eastAsia"/>
                <w:sz w:val="28"/>
                <w:szCs w:val="28"/>
              </w:rPr>
              <w:t>0-</w:t>
            </w:r>
            <w:r>
              <w:rPr>
                <w:rFonts w:ascii="標楷體" w:eastAsia="標楷體" w:hAnsi="標楷體" w:hint="eastAsia"/>
                <w:sz w:val="28"/>
                <w:szCs w:val="28"/>
              </w:rPr>
              <w:t>11:1</w:t>
            </w:r>
            <w:r w:rsidRPr="00A36DEB">
              <w:rPr>
                <w:rFonts w:ascii="標楷體" w:eastAsia="標楷體" w:hAnsi="標楷體" w:hint="eastAsia"/>
                <w:sz w:val="28"/>
                <w:szCs w:val="28"/>
              </w:rPr>
              <w:t>0</w:t>
            </w:r>
          </w:p>
        </w:tc>
        <w:tc>
          <w:tcPr>
            <w:tcW w:w="4270" w:type="dxa"/>
          </w:tcPr>
          <w:p w:rsidR="009E7CD1" w:rsidRDefault="009E7CD1" w:rsidP="00C2724C">
            <w:pPr>
              <w:spacing w:line="0" w:lineRule="atLeast"/>
              <w:rPr>
                <w:rFonts w:ascii="標楷體" w:eastAsia="標楷體" w:hAnsi="標楷體"/>
                <w:sz w:val="28"/>
                <w:szCs w:val="28"/>
              </w:rPr>
            </w:pPr>
            <w:r>
              <w:rPr>
                <w:rFonts w:ascii="標楷體" w:eastAsia="標楷體" w:hAnsi="標楷體" w:hint="eastAsia"/>
                <w:sz w:val="28"/>
                <w:szCs w:val="28"/>
              </w:rPr>
              <w:t>休息一下</w:t>
            </w:r>
          </w:p>
        </w:tc>
        <w:tc>
          <w:tcPr>
            <w:tcW w:w="3543" w:type="dxa"/>
          </w:tcPr>
          <w:p w:rsidR="009E7CD1" w:rsidRPr="00A36DEB" w:rsidRDefault="009E7CD1" w:rsidP="00C2724C">
            <w:pPr>
              <w:spacing w:line="0" w:lineRule="atLeast"/>
              <w:rPr>
                <w:rFonts w:ascii="標楷體" w:eastAsia="標楷體" w:hAnsi="標楷體"/>
                <w:sz w:val="28"/>
                <w:szCs w:val="28"/>
              </w:rPr>
            </w:pPr>
          </w:p>
        </w:tc>
      </w:tr>
      <w:tr w:rsidR="009E7CD1" w:rsidRPr="00A36DEB" w:rsidTr="00C27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2"/>
        </w:trPr>
        <w:tc>
          <w:tcPr>
            <w:tcW w:w="1934" w:type="dxa"/>
          </w:tcPr>
          <w:p w:rsidR="009E7CD1" w:rsidRPr="00A36DEB" w:rsidRDefault="009E7CD1" w:rsidP="00C2724C">
            <w:pPr>
              <w:spacing w:line="0" w:lineRule="atLeast"/>
              <w:jc w:val="center"/>
              <w:rPr>
                <w:rFonts w:ascii="標楷體" w:eastAsia="標楷體" w:hAnsi="標楷體"/>
                <w:sz w:val="28"/>
                <w:szCs w:val="28"/>
              </w:rPr>
            </w:pPr>
            <w:r>
              <w:rPr>
                <w:rFonts w:ascii="標楷體" w:eastAsia="標楷體" w:hAnsi="標楷體" w:hint="eastAsia"/>
                <w:sz w:val="28"/>
                <w:szCs w:val="28"/>
              </w:rPr>
              <w:t>11:10-12:00</w:t>
            </w:r>
          </w:p>
        </w:tc>
        <w:tc>
          <w:tcPr>
            <w:tcW w:w="4270" w:type="dxa"/>
          </w:tcPr>
          <w:p w:rsidR="009E7CD1" w:rsidRDefault="009E7CD1" w:rsidP="00C2724C">
            <w:pPr>
              <w:spacing w:line="0" w:lineRule="atLeast"/>
              <w:rPr>
                <w:rFonts w:ascii="標楷體" w:eastAsia="標楷體" w:hAnsi="標楷體"/>
                <w:sz w:val="28"/>
                <w:szCs w:val="28"/>
              </w:rPr>
            </w:pPr>
            <w:r>
              <w:rPr>
                <w:rFonts w:ascii="標楷體" w:eastAsia="標楷體" w:hAnsi="標楷體" w:hint="eastAsia"/>
                <w:sz w:val="28"/>
                <w:szCs w:val="28"/>
              </w:rPr>
              <w:t>家庭暴力及性侵害防治宣導</w:t>
            </w:r>
          </w:p>
        </w:tc>
        <w:tc>
          <w:tcPr>
            <w:tcW w:w="3543" w:type="dxa"/>
          </w:tcPr>
          <w:p w:rsidR="009E7CD1" w:rsidRPr="00A36DEB" w:rsidRDefault="009E7CD1" w:rsidP="00C2724C">
            <w:pPr>
              <w:spacing w:line="0" w:lineRule="atLeast"/>
              <w:rPr>
                <w:rFonts w:ascii="標楷體" w:eastAsia="標楷體" w:hAnsi="標楷體"/>
                <w:sz w:val="28"/>
                <w:szCs w:val="28"/>
              </w:rPr>
            </w:pPr>
            <w:r>
              <w:rPr>
                <w:rFonts w:ascii="標楷體" w:eastAsia="標楷體" w:hAnsi="標楷體" w:hint="eastAsia"/>
                <w:sz w:val="28"/>
                <w:szCs w:val="28"/>
              </w:rPr>
              <w:t>家防中心講師</w:t>
            </w:r>
          </w:p>
        </w:tc>
      </w:tr>
      <w:tr w:rsidR="009E7CD1" w:rsidTr="00C27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34" w:type="dxa"/>
          </w:tcPr>
          <w:p w:rsidR="009E7CD1" w:rsidRDefault="009E7CD1" w:rsidP="00C2724C">
            <w:pPr>
              <w:spacing w:line="400" w:lineRule="exact"/>
              <w:jc w:val="center"/>
              <w:rPr>
                <w:rFonts w:ascii="標楷體" w:eastAsia="標楷體" w:hAnsi="標楷體"/>
                <w:sz w:val="28"/>
                <w:szCs w:val="28"/>
              </w:rPr>
            </w:pPr>
            <w:r>
              <w:rPr>
                <w:rFonts w:ascii="標楷體" w:eastAsia="標楷體" w:hAnsi="標楷體" w:hint="eastAsia"/>
                <w:sz w:val="28"/>
                <w:szCs w:val="28"/>
              </w:rPr>
              <w:t>12:00-13:30</w:t>
            </w:r>
          </w:p>
        </w:tc>
        <w:tc>
          <w:tcPr>
            <w:tcW w:w="4270" w:type="dxa"/>
          </w:tcPr>
          <w:p w:rsidR="009E7CD1" w:rsidRDefault="009E7CD1" w:rsidP="00C2724C">
            <w:pPr>
              <w:spacing w:line="400" w:lineRule="exact"/>
              <w:rPr>
                <w:rFonts w:ascii="標楷體" w:eastAsia="標楷體" w:hAnsi="標楷體"/>
                <w:sz w:val="28"/>
                <w:szCs w:val="28"/>
              </w:rPr>
            </w:pPr>
            <w:r>
              <w:rPr>
                <w:rFonts w:ascii="標楷體" w:eastAsia="標楷體" w:hAnsi="標楷體" w:hint="eastAsia"/>
                <w:sz w:val="28"/>
                <w:szCs w:val="28"/>
              </w:rPr>
              <w:t>午餐時間</w:t>
            </w:r>
          </w:p>
        </w:tc>
        <w:tc>
          <w:tcPr>
            <w:tcW w:w="3543" w:type="dxa"/>
          </w:tcPr>
          <w:p w:rsidR="009E7CD1" w:rsidRDefault="009E7CD1" w:rsidP="00C2724C">
            <w:pPr>
              <w:spacing w:line="400" w:lineRule="exact"/>
              <w:rPr>
                <w:rFonts w:ascii="標楷體" w:eastAsia="標楷體" w:hAnsi="標楷體"/>
                <w:sz w:val="28"/>
                <w:szCs w:val="28"/>
              </w:rPr>
            </w:pPr>
          </w:p>
        </w:tc>
      </w:tr>
      <w:tr w:rsidR="009E7CD1" w:rsidRPr="00A36DEB" w:rsidTr="00C27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2"/>
        </w:trPr>
        <w:tc>
          <w:tcPr>
            <w:tcW w:w="1934" w:type="dxa"/>
          </w:tcPr>
          <w:p w:rsidR="009E7CD1" w:rsidRDefault="009E7CD1" w:rsidP="00C2724C">
            <w:pPr>
              <w:spacing w:line="400" w:lineRule="exact"/>
              <w:jc w:val="center"/>
              <w:rPr>
                <w:rFonts w:ascii="標楷體" w:eastAsia="標楷體" w:hAnsi="標楷體"/>
                <w:sz w:val="28"/>
                <w:szCs w:val="28"/>
              </w:rPr>
            </w:pPr>
            <w:r>
              <w:rPr>
                <w:rFonts w:ascii="標楷體" w:eastAsia="標楷體" w:hAnsi="標楷體" w:hint="eastAsia"/>
                <w:sz w:val="28"/>
                <w:szCs w:val="28"/>
              </w:rPr>
              <w:t>13:30-15:00</w:t>
            </w:r>
          </w:p>
        </w:tc>
        <w:tc>
          <w:tcPr>
            <w:tcW w:w="4270" w:type="dxa"/>
          </w:tcPr>
          <w:p w:rsidR="009E7CD1" w:rsidRDefault="009E7CD1" w:rsidP="00C2724C">
            <w:pPr>
              <w:spacing w:line="400" w:lineRule="exact"/>
              <w:rPr>
                <w:rFonts w:ascii="標楷體" w:eastAsia="標楷體" w:hAnsi="標楷體"/>
                <w:sz w:val="28"/>
                <w:szCs w:val="28"/>
              </w:rPr>
            </w:pPr>
            <w:r>
              <w:rPr>
                <w:rFonts w:ascii="標楷體" w:eastAsia="標楷體" w:hAnsi="標楷體" w:hint="eastAsia"/>
                <w:sz w:val="28"/>
                <w:szCs w:val="28"/>
              </w:rPr>
              <w:t>通譯原則概論</w:t>
            </w:r>
            <w:r>
              <w:rPr>
                <w:rFonts w:ascii="標楷體" w:eastAsia="標楷體" w:hAnsi="標楷體"/>
                <w:sz w:val="28"/>
                <w:szCs w:val="28"/>
              </w:rPr>
              <w:t xml:space="preserve"> </w:t>
            </w:r>
            <w:r>
              <w:rPr>
                <w:rFonts w:ascii="標楷體" w:eastAsia="標楷體" w:hAnsi="標楷體" w:hint="eastAsia"/>
                <w:sz w:val="28"/>
                <w:szCs w:val="28"/>
              </w:rPr>
              <w:t>(含通譯原則、責任及規範)</w:t>
            </w:r>
          </w:p>
        </w:tc>
        <w:tc>
          <w:tcPr>
            <w:tcW w:w="3543" w:type="dxa"/>
            <w:vMerge w:val="restart"/>
          </w:tcPr>
          <w:p w:rsidR="009E7CD1" w:rsidRDefault="009E7CD1" w:rsidP="00C2724C">
            <w:pPr>
              <w:spacing w:line="0" w:lineRule="atLeast"/>
              <w:rPr>
                <w:rFonts w:ascii="標楷體" w:eastAsia="標楷體" w:hAnsi="標楷體"/>
                <w:sz w:val="28"/>
                <w:szCs w:val="28"/>
              </w:rPr>
            </w:pPr>
            <w:r>
              <w:rPr>
                <w:rFonts w:ascii="標楷體" w:eastAsia="標楷體" w:hAnsi="標楷體" w:hint="eastAsia"/>
                <w:sz w:val="28"/>
                <w:szCs w:val="28"/>
              </w:rPr>
              <w:t>阮氏美香</w:t>
            </w:r>
          </w:p>
          <w:p w:rsidR="009E7CD1" w:rsidRPr="00A36DEB" w:rsidRDefault="009E7CD1" w:rsidP="00C2724C">
            <w:pPr>
              <w:spacing w:line="0" w:lineRule="atLeast"/>
              <w:rPr>
                <w:rFonts w:ascii="標楷體" w:eastAsia="標楷體" w:hAnsi="標楷體"/>
                <w:sz w:val="28"/>
                <w:szCs w:val="28"/>
              </w:rPr>
            </w:pPr>
            <w:r>
              <w:rPr>
                <w:rFonts w:ascii="標楷體" w:eastAsia="標楷體" w:hAnsi="標楷體" w:hint="eastAsia"/>
                <w:sz w:val="28"/>
                <w:szCs w:val="28"/>
              </w:rPr>
              <w:t>國立高雄大學東亞語文學系專任講師</w:t>
            </w:r>
          </w:p>
          <w:p w:rsidR="009E7CD1" w:rsidRPr="00A36DEB" w:rsidRDefault="009E7CD1" w:rsidP="00C2724C">
            <w:pPr>
              <w:spacing w:line="0" w:lineRule="atLeast"/>
              <w:rPr>
                <w:rFonts w:ascii="標楷體" w:eastAsia="標楷體" w:hAnsi="標楷體"/>
                <w:sz w:val="28"/>
                <w:szCs w:val="28"/>
              </w:rPr>
            </w:pPr>
          </w:p>
        </w:tc>
      </w:tr>
      <w:tr w:rsidR="009E7CD1" w:rsidTr="00C27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2"/>
        </w:trPr>
        <w:tc>
          <w:tcPr>
            <w:tcW w:w="1934" w:type="dxa"/>
          </w:tcPr>
          <w:p w:rsidR="009E7CD1" w:rsidRDefault="009E7CD1" w:rsidP="00C2724C">
            <w:pPr>
              <w:spacing w:line="400" w:lineRule="exact"/>
              <w:jc w:val="center"/>
              <w:rPr>
                <w:rFonts w:ascii="標楷體" w:eastAsia="標楷體" w:hAnsi="標楷體"/>
                <w:sz w:val="28"/>
                <w:szCs w:val="28"/>
              </w:rPr>
            </w:pPr>
            <w:r>
              <w:rPr>
                <w:rFonts w:ascii="標楷體" w:eastAsia="標楷體" w:hAnsi="標楷體" w:hint="eastAsia"/>
                <w:sz w:val="28"/>
                <w:szCs w:val="28"/>
              </w:rPr>
              <w:t>15:00-15:10</w:t>
            </w:r>
          </w:p>
        </w:tc>
        <w:tc>
          <w:tcPr>
            <w:tcW w:w="4270" w:type="dxa"/>
          </w:tcPr>
          <w:p w:rsidR="009E7CD1" w:rsidRDefault="009E7CD1" w:rsidP="00C2724C">
            <w:pPr>
              <w:spacing w:line="400" w:lineRule="exact"/>
              <w:rPr>
                <w:rFonts w:ascii="標楷體" w:eastAsia="標楷體" w:hAnsi="標楷體"/>
                <w:sz w:val="28"/>
                <w:szCs w:val="28"/>
              </w:rPr>
            </w:pPr>
            <w:r>
              <w:rPr>
                <w:rFonts w:ascii="標楷體" w:eastAsia="標楷體" w:hAnsi="標楷體" w:hint="eastAsia"/>
                <w:sz w:val="28"/>
                <w:szCs w:val="28"/>
              </w:rPr>
              <w:t>休息一下</w:t>
            </w:r>
          </w:p>
        </w:tc>
        <w:tc>
          <w:tcPr>
            <w:tcW w:w="3543" w:type="dxa"/>
            <w:vMerge/>
          </w:tcPr>
          <w:p w:rsidR="009E7CD1" w:rsidRDefault="009E7CD1" w:rsidP="00C2724C">
            <w:pPr>
              <w:spacing w:line="400" w:lineRule="exact"/>
              <w:rPr>
                <w:rFonts w:ascii="標楷體" w:eastAsia="標楷體" w:hAnsi="標楷體"/>
                <w:sz w:val="28"/>
                <w:szCs w:val="28"/>
              </w:rPr>
            </w:pPr>
          </w:p>
        </w:tc>
      </w:tr>
      <w:tr w:rsidR="009E7CD1" w:rsidTr="00C27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2"/>
        </w:trPr>
        <w:tc>
          <w:tcPr>
            <w:tcW w:w="1934" w:type="dxa"/>
          </w:tcPr>
          <w:p w:rsidR="009E7CD1" w:rsidRDefault="009E7CD1" w:rsidP="00C2724C">
            <w:pPr>
              <w:spacing w:line="400" w:lineRule="exact"/>
              <w:jc w:val="center"/>
              <w:rPr>
                <w:rFonts w:ascii="標楷體" w:eastAsia="標楷體" w:hAnsi="標楷體"/>
                <w:sz w:val="28"/>
                <w:szCs w:val="28"/>
              </w:rPr>
            </w:pPr>
            <w:r>
              <w:rPr>
                <w:rFonts w:ascii="標楷體" w:eastAsia="標楷體" w:hAnsi="標楷體" w:hint="eastAsia"/>
                <w:sz w:val="28"/>
                <w:szCs w:val="28"/>
              </w:rPr>
              <w:t>15:10-16:40</w:t>
            </w:r>
          </w:p>
        </w:tc>
        <w:tc>
          <w:tcPr>
            <w:tcW w:w="4270" w:type="dxa"/>
          </w:tcPr>
          <w:p w:rsidR="009E7CD1" w:rsidRDefault="009E7CD1" w:rsidP="00C2724C">
            <w:pPr>
              <w:spacing w:line="400" w:lineRule="exact"/>
              <w:rPr>
                <w:rFonts w:ascii="標楷體" w:eastAsia="標楷體" w:hAnsi="標楷體"/>
                <w:sz w:val="28"/>
                <w:szCs w:val="28"/>
              </w:rPr>
            </w:pPr>
            <w:r>
              <w:rPr>
                <w:rFonts w:ascii="標楷體" w:eastAsia="標楷體" w:hAnsi="標楷體" w:hint="eastAsia"/>
                <w:sz w:val="28"/>
                <w:szCs w:val="28"/>
              </w:rPr>
              <w:t>中越翻譯實作</w:t>
            </w:r>
          </w:p>
        </w:tc>
        <w:tc>
          <w:tcPr>
            <w:tcW w:w="3543" w:type="dxa"/>
            <w:vMerge/>
          </w:tcPr>
          <w:p w:rsidR="009E7CD1" w:rsidRDefault="009E7CD1" w:rsidP="00C2724C">
            <w:pPr>
              <w:spacing w:line="400" w:lineRule="exact"/>
              <w:rPr>
                <w:rFonts w:ascii="標楷體" w:eastAsia="標楷體" w:hAnsi="標楷體"/>
                <w:sz w:val="28"/>
                <w:szCs w:val="28"/>
              </w:rPr>
            </w:pPr>
          </w:p>
        </w:tc>
      </w:tr>
    </w:tbl>
    <w:p w:rsidR="009E7CD1" w:rsidRDefault="009E7CD1" w:rsidP="009E7CD1">
      <w:pPr>
        <w:pStyle w:val="a5"/>
        <w:widowControl/>
        <w:spacing w:line="400" w:lineRule="exact"/>
        <w:ind w:leftChars="0" w:left="709"/>
        <w:rPr>
          <w:rFonts w:ascii="標楷體" w:eastAsia="標楷體" w:hAnsi="標楷體"/>
          <w:sz w:val="28"/>
          <w:szCs w:val="28"/>
        </w:rPr>
      </w:pPr>
    </w:p>
    <w:p w:rsidR="009E7CD1" w:rsidRDefault="009E7CD1">
      <w:pPr>
        <w:widowControl/>
        <w:rPr>
          <w:rFonts w:ascii="標楷體" w:eastAsia="標楷體" w:hAnsi="標楷體"/>
          <w:sz w:val="28"/>
          <w:szCs w:val="28"/>
        </w:rPr>
      </w:pPr>
      <w:r>
        <w:rPr>
          <w:rFonts w:ascii="標楷體" w:eastAsia="標楷體" w:hAnsi="標楷體"/>
          <w:sz w:val="28"/>
          <w:szCs w:val="28"/>
        </w:rPr>
        <w:br w:type="page"/>
      </w:r>
    </w:p>
    <w:p w:rsidR="009E7CD1" w:rsidRPr="00620551" w:rsidRDefault="009E7CD1" w:rsidP="009E7CD1">
      <w:pPr>
        <w:pStyle w:val="a5"/>
        <w:widowControl/>
        <w:spacing w:line="400" w:lineRule="exact"/>
        <w:ind w:leftChars="0" w:left="709"/>
        <w:rPr>
          <w:rFonts w:ascii="標楷體" w:eastAsia="標楷體" w:hAnsi="標楷體"/>
          <w:sz w:val="28"/>
          <w:szCs w:val="28"/>
        </w:rPr>
      </w:pPr>
    </w:p>
    <w:p w:rsidR="00D33E29" w:rsidRPr="00BC6326" w:rsidRDefault="00D33E29" w:rsidP="00D33E29">
      <w:pPr>
        <w:spacing w:line="460" w:lineRule="exact"/>
        <w:rPr>
          <w:rFonts w:ascii="標楷體" w:eastAsia="標楷體" w:hAnsi="標楷體" w:cs="Times New Roman"/>
          <w:sz w:val="28"/>
          <w:szCs w:val="28"/>
        </w:rPr>
      </w:pPr>
      <w:r w:rsidRPr="00BC6326">
        <w:rPr>
          <w:rFonts w:ascii="標楷體" w:eastAsia="標楷體" w:hAnsi="標楷體" w:hint="eastAsia"/>
          <w:sz w:val="28"/>
          <w:szCs w:val="28"/>
        </w:rPr>
        <w:t>七</w:t>
      </w:r>
      <w:r w:rsidRPr="00BC6326">
        <w:rPr>
          <w:rFonts w:ascii="標楷體" w:eastAsia="標楷體" w:hAnsi="標楷體" w:cs="Times New Roman" w:hint="eastAsia"/>
          <w:sz w:val="28"/>
          <w:szCs w:val="28"/>
        </w:rPr>
        <w:t>、報名表：請傳真高雄市新移民事務專案辦公室272-3885，</w:t>
      </w:r>
      <w:hyperlink r:id="rId9" w:history="1">
        <w:r w:rsidRPr="00BC6326">
          <w:rPr>
            <w:rStyle w:val="ac"/>
            <w:rFonts w:ascii="標楷體" w:eastAsia="標楷體" w:hAnsi="標楷體" w:cs="Times New Roman" w:hint="eastAsia"/>
            <w:sz w:val="28"/>
            <w:szCs w:val="28"/>
          </w:rPr>
          <w:t>或email至foreige2014@gmail.com</w:t>
        </w:r>
      </w:hyperlink>
      <w:r w:rsidRPr="00BC6326">
        <w:rPr>
          <w:rFonts w:ascii="標楷體" w:eastAsia="標楷體" w:hAnsi="標楷體" w:cs="Times New Roman" w:hint="eastAsia"/>
          <w:sz w:val="28"/>
          <w:szCs w:val="28"/>
        </w:rPr>
        <w:t>，確認報名完成請洽272-8885李麗雯小姐</w:t>
      </w:r>
    </w:p>
    <w:tbl>
      <w:tblPr>
        <w:tblStyle w:val="a6"/>
        <w:tblW w:w="9464" w:type="dxa"/>
        <w:tblLook w:val="01E0" w:firstRow="1" w:lastRow="1" w:firstColumn="1" w:lastColumn="1" w:noHBand="0" w:noVBand="0"/>
      </w:tblPr>
      <w:tblGrid>
        <w:gridCol w:w="1516"/>
        <w:gridCol w:w="976"/>
        <w:gridCol w:w="1442"/>
        <w:gridCol w:w="1700"/>
        <w:gridCol w:w="3830"/>
      </w:tblGrid>
      <w:tr w:rsidR="00951BE5" w:rsidRPr="00BC6326" w:rsidTr="00951BE5">
        <w:tc>
          <w:tcPr>
            <w:tcW w:w="1516" w:type="dxa"/>
          </w:tcPr>
          <w:p w:rsidR="00951BE5" w:rsidRPr="00BC6326" w:rsidRDefault="00951BE5" w:rsidP="00CA24AB">
            <w:pPr>
              <w:spacing w:line="0" w:lineRule="atLeast"/>
              <w:rPr>
                <w:rFonts w:ascii="標楷體" w:eastAsia="標楷體" w:hAnsi="標楷體"/>
                <w:kern w:val="2"/>
                <w:sz w:val="24"/>
                <w:szCs w:val="24"/>
              </w:rPr>
            </w:pPr>
            <w:r w:rsidRPr="00BC6326">
              <w:rPr>
                <w:rFonts w:ascii="標楷體" w:eastAsia="標楷體" w:hAnsi="標楷體" w:hint="eastAsia"/>
                <w:kern w:val="2"/>
                <w:sz w:val="24"/>
                <w:szCs w:val="24"/>
              </w:rPr>
              <w:t>姓名</w:t>
            </w:r>
          </w:p>
        </w:tc>
        <w:tc>
          <w:tcPr>
            <w:tcW w:w="976" w:type="dxa"/>
          </w:tcPr>
          <w:p w:rsidR="00951BE5" w:rsidRPr="00BC6326" w:rsidRDefault="00951BE5" w:rsidP="00CA24AB">
            <w:pPr>
              <w:spacing w:line="0" w:lineRule="atLeast"/>
              <w:rPr>
                <w:rFonts w:ascii="標楷體" w:eastAsia="標楷體" w:hAnsi="標楷體"/>
                <w:kern w:val="2"/>
                <w:sz w:val="24"/>
                <w:szCs w:val="24"/>
              </w:rPr>
            </w:pPr>
            <w:r w:rsidRPr="00BC6326">
              <w:rPr>
                <w:rFonts w:ascii="標楷體" w:eastAsia="標楷體" w:hAnsi="標楷體" w:hint="eastAsia"/>
                <w:kern w:val="2"/>
                <w:sz w:val="24"/>
                <w:szCs w:val="24"/>
              </w:rPr>
              <w:t>餐食</w:t>
            </w:r>
          </w:p>
        </w:tc>
        <w:tc>
          <w:tcPr>
            <w:tcW w:w="1442" w:type="dxa"/>
          </w:tcPr>
          <w:p w:rsidR="00951BE5" w:rsidRPr="00BC6326" w:rsidRDefault="00951BE5" w:rsidP="00CA24AB">
            <w:pPr>
              <w:spacing w:line="0" w:lineRule="atLeast"/>
              <w:rPr>
                <w:rFonts w:ascii="標楷體" w:eastAsia="標楷體" w:hAnsi="標楷體"/>
                <w:kern w:val="2"/>
                <w:sz w:val="24"/>
                <w:szCs w:val="24"/>
              </w:rPr>
            </w:pPr>
            <w:r w:rsidRPr="00BC6326">
              <w:rPr>
                <w:rFonts w:ascii="標楷體" w:eastAsia="標楷體" w:hAnsi="標楷體" w:hint="eastAsia"/>
                <w:kern w:val="2"/>
                <w:sz w:val="24"/>
                <w:szCs w:val="24"/>
              </w:rPr>
              <w:t>聯絡電話</w:t>
            </w:r>
          </w:p>
        </w:tc>
        <w:tc>
          <w:tcPr>
            <w:tcW w:w="1700" w:type="dxa"/>
          </w:tcPr>
          <w:p w:rsidR="00951BE5" w:rsidRPr="00BC6326" w:rsidRDefault="00951BE5" w:rsidP="00CA24AB">
            <w:pPr>
              <w:spacing w:line="0" w:lineRule="atLeast"/>
              <w:rPr>
                <w:rFonts w:ascii="標楷體" w:eastAsia="標楷體" w:hAnsi="標楷體"/>
                <w:kern w:val="2"/>
                <w:sz w:val="24"/>
                <w:szCs w:val="24"/>
              </w:rPr>
            </w:pPr>
            <w:r w:rsidRPr="00BC6326">
              <w:rPr>
                <w:rFonts w:ascii="標楷體" w:eastAsia="標楷體" w:hAnsi="標楷體" w:hint="eastAsia"/>
                <w:kern w:val="2"/>
                <w:sz w:val="24"/>
                <w:szCs w:val="24"/>
              </w:rPr>
              <w:t>專長語言</w:t>
            </w:r>
          </w:p>
        </w:tc>
        <w:tc>
          <w:tcPr>
            <w:tcW w:w="3830" w:type="dxa"/>
          </w:tcPr>
          <w:p w:rsidR="00951BE5" w:rsidRPr="00BC6326" w:rsidRDefault="00951BE5" w:rsidP="00CA24AB">
            <w:pPr>
              <w:spacing w:line="0" w:lineRule="atLeast"/>
              <w:rPr>
                <w:rFonts w:ascii="標楷體" w:eastAsia="標楷體" w:hAnsi="標楷體"/>
                <w:kern w:val="2"/>
                <w:sz w:val="24"/>
                <w:szCs w:val="24"/>
              </w:rPr>
            </w:pPr>
            <w:r w:rsidRPr="00BC6326">
              <w:rPr>
                <w:rFonts w:ascii="標楷體" w:eastAsia="標楷體" w:hAnsi="標楷體" w:hint="eastAsia"/>
                <w:kern w:val="2"/>
                <w:sz w:val="24"/>
                <w:szCs w:val="24"/>
              </w:rPr>
              <w:t>報名單位</w:t>
            </w:r>
          </w:p>
        </w:tc>
      </w:tr>
      <w:tr w:rsidR="00951BE5" w:rsidRPr="00BC6326" w:rsidTr="00951BE5">
        <w:trPr>
          <w:trHeight w:val="1347"/>
        </w:trPr>
        <w:tc>
          <w:tcPr>
            <w:tcW w:w="1516" w:type="dxa"/>
          </w:tcPr>
          <w:p w:rsidR="00951BE5" w:rsidRPr="00BC6326" w:rsidRDefault="00951BE5" w:rsidP="00D33E29">
            <w:pPr>
              <w:pStyle w:val="a5"/>
              <w:numPr>
                <w:ilvl w:val="0"/>
                <w:numId w:val="5"/>
              </w:numPr>
              <w:spacing w:line="0" w:lineRule="atLeast"/>
              <w:ind w:leftChars="0"/>
              <w:rPr>
                <w:rFonts w:ascii="標楷體" w:eastAsia="標楷體" w:hAnsi="標楷體"/>
                <w:kern w:val="2"/>
                <w:sz w:val="24"/>
                <w:szCs w:val="24"/>
              </w:rPr>
            </w:pPr>
          </w:p>
        </w:tc>
        <w:tc>
          <w:tcPr>
            <w:tcW w:w="976" w:type="dxa"/>
          </w:tcPr>
          <w:p w:rsidR="00951BE5" w:rsidRPr="00BC6326" w:rsidRDefault="00951BE5" w:rsidP="00D33E29">
            <w:pPr>
              <w:pStyle w:val="a5"/>
              <w:numPr>
                <w:ilvl w:val="0"/>
                <w:numId w:val="7"/>
              </w:numPr>
              <w:spacing w:line="0" w:lineRule="atLeast"/>
              <w:ind w:leftChars="0"/>
              <w:rPr>
                <w:rFonts w:ascii="標楷體" w:eastAsia="標楷體" w:hAnsi="標楷體"/>
                <w:kern w:val="2"/>
                <w:sz w:val="24"/>
                <w:szCs w:val="24"/>
              </w:rPr>
            </w:pPr>
            <w:r w:rsidRPr="00BC6326">
              <w:rPr>
                <w:rFonts w:ascii="標楷體" w:eastAsia="標楷體" w:hAnsi="標楷體" w:hint="eastAsia"/>
                <w:kern w:val="2"/>
                <w:sz w:val="24"/>
                <w:szCs w:val="24"/>
              </w:rPr>
              <w:t>葷</w:t>
            </w:r>
          </w:p>
          <w:p w:rsidR="00951BE5" w:rsidRPr="00BC6326" w:rsidRDefault="00951BE5" w:rsidP="00D33E29">
            <w:pPr>
              <w:pStyle w:val="a5"/>
              <w:numPr>
                <w:ilvl w:val="0"/>
                <w:numId w:val="7"/>
              </w:numPr>
              <w:spacing w:line="0" w:lineRule="atLeast"/>
              <w:ind w:leftChars="0"/>
              <w:rPr>
                <w:rFonts w:ascii="標楷體" w:eastAsia="標楷體" w:hAnsi="標楷體"/>
                <w:kern w:val="2"/>
                <w:sz w:val="24"/>
                <w:szCs w:val="24"/>
              </w:rPr>
            </w:pPr>
            <w:r w:rsidRPr="00BC6326">
              <w:rPr>
                <w:rFonts w:ascii="標楷體" w:eastAsia="標楷體" w:hAnsi="標楷體" w:hint="eastAsia"/>
                <w:kern w:val="2"/>
                <w:sz w:val="24"/>
                <w:szCs w:val="24"/>
              </w:rPr>
              <w:t>素</w:t>
            </w:r>
          </w:p>
        </w:tc>
        <w:tc>
          <w:tcPr>
            <w:tcW w:w="1442" w:type="dxa"/>
          </w:tcPr>
          <w:p w:rsidR="00951BE5" w:rsidRPr="00BC6326" w:rsidRDefault="00951BE5" w:rsidP="00CA24AB">
            <w:pPr>
              <w:spacing w:line="0" w:lineRule="atLeast"/>
              <w:rPr>
                <w:rFonts w:ascii="標楷體" w:eastAsia="標楷體" w:hAnsi="標楷體"/>
                <w:kern w:val="2"/>
                <w:sz w:val="24"/>
                <w:szCs w:val="24"/>
              </w:rPr>
            </w:pPr>
          </w:p>
        </w:tc>
        <w:tc>
          <w:tcPr>
            <w:tcW w:w="1700" w:type="dxa"/>
          </w:tcPr>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越南語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印尼語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泰國語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柬埔寨語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英語</w:t>
            </w:r>
          </w:p>
          <w:p w:rsidR="00951BE5" w:rsidRPr="00BC6326" w:rsidRDefault="00951BE5" w:rsidP="00D33E29">
            <w:pPr>
              <w:pStyle w:val="a5"/>
              <w:numPr>
                <w:ilvl w:val="0"/>
                <w:numId w:val="6"/>
              </w:numPr>
              <w:spacing w:line="0" w:lineRule="atLeast"/>
              <w:ind w:leftChars="0"/>
              <w:rPr>
                <w:rFonts w:ascii="標楷體" w:eastAsia="標楷體" w:hAnsi="標楷體"/>
                <w:kern w:val="2"/>
                <w:sz w:val="24"/>
                <w:szCs w:val="24"/>
              </w:rPr>
            </w:pPr>
            <w:r w:rsidRPr="00BC6326">
              <w:rPr>
                <w:rFonts w:ascii="標楷體" w:eastAsia="標楷體" w:hAnsi="標楷體"/>
                <w:sz w:val="24"/>
                <w:szCs w:val="24"/>
              </w:rPr>
              <w:t>菲律賓語</w:t>
            </w:r>
          </w:p>
        </w:tc>
        <w:tc>
          <w:tcPr>
            <w:tcW w:w="3830" w:type="dxa"/>
          </w:tcPr>
          <w:p w:rsidR="00951BE5" w:rsidRPr="00BC6326" w:rsidRDefault="00951BE5" w:rsidP="00CA24AB">
            <w:pPr>
              <w:pStyle w:val="a5"/>
              <w:spacing w:line="0" w:lineRule="atLeast"/>
              <w:ind w:leftChars="0"/>
              <w:rPr>
                <w:rFonts w:ascii="標楷體" w:eastAsia="標楷體" w:hAnsi="標楷體"/>
                <w:kern w:val="2"/>
                <w:sz w:val="24"/>
                <w:szCs w:val="24"/>
              </w:rPr>
            </w:pPr>
          </w:p>
        </w:tc>
      </w:tr>
      <w:tr w:rsidR="00951BE5" w:rsidRPr="00BC6326" w:rsidTr="00951BE5">
        <w:trPr>
          <w:trHeight w:val="1347"/>
        </w:trPr>
        <w:tc>
          <w:tcPr>
            <w:tcW w:w="1516" w:type="dxa"/>
          </w:tcPr>
          <w:p w:rsidR="00951BE5" w:rsidRPr="00BC6326" w:rsidRDefault="00951BE5" w:rsidP="00D33E29">
            <w:pPr>
              <w:pStyle w:val="a5"/>
              <w:numPr>
                <w:ilvl w:val="0"/>
                <w:numId w:val="5"/>
              </w:numPr>
              <w:spacing w:line="0" w:lineRule="atLeast"/>
              <w:ind w:leftChars="0"/>
              <w:rPr>
                <w:rFonts w:ascii="標楷體" w:eastAsia="標楷體" w:hAnsi="標楷體"/>
                <w:kern w:val="2"/>
                <w:sz w:val="24"/>
                <w:szCs w:val="24"/>
              </w:rPr>
            </w:pPr>
          </w:p>
        </w:tc>
        <w:tc>
          <w:tcPr>
            <w:tcW w:w="976" w:type="dxa"/>
          </w:tcPr>
          <w:p w:rsidR="00951BE5" w:rsidRPr="00BC6326" w:rsidRDefault="00951BE5" w:rsidP="00D33E29">
            <w:pPr>
              <w:pStyle w:val="a5"/>
              <w:numPr>
                <w:ilvl w:val="0"/>
                <w:numId w:val="7"/>
              </w:numPr>
              <w:spacing w:line="0" w:lineRule="atLeast"/>
              <w:ind w:leftChars="0"/>
              <w:rPr>
                <w:rFonts w:ascii="標楷體" w:eastAsia="標楷體" w:hAnsi="標楷體"/>
                <w:kern w:val="2"/>
                <w:sz w:val="24"/>
                <w:szCs w:val="24"/>
              </w:rPr>
            </w:pPr>
            <w:r w:rsidRPr="00BC6326">
              <w:rPr>
                <w:rFonts w:ascii="標楷體" w:eastAsia="標楷體" w:hAnsi="標楷體" w:hint="eastAsia"/>
                <w:kern w:val="2"/>
                <w:sz w:val="24"/>
                <w:szCs w:val="24"/>
              </w:rPr>
              <w:t>葷</w:t>
            </w:r>
          </w:p>
          <w:p w:rsidR="00951BE5" w:rsidRPr="00BC6326" w:rsidRDefault="00951BE5" w:rsidP="00D33E29">
            <w:pPr>
              <w:pStyle w:val="a5"/>
              <w:numPr>
                <w:ilvl w:val="0"/>
                <w:numId w:val="7"/>
              </w:numPr>
              <w:spacing w:line="0" w:lineRule="atLeast"/>
              <w:ind w:leftChars="0"/>
              <w:rPr>
                <w:rFonts w:ascii="標楷體" w:eastAsia="標楷體" w:hAnsi="標楷體"/>
                <w:kern w:val="2"/>
                <w:sz w:val="24"/>
                <w:szCs w:val="24"/>
              </w:rPr>
            </w:pPr>
            <w:r w:rsidRPr="00BC6326">
              <w:rPr>
                <w:rFonts w:ascii="標楷體" w:eastAsia="標楷體" w:hAnsi="標楷體" w:hint="eastAsia"/>
                <w:kern w:val="2"/>
                <w:sz w:val="24"/>
                <w:szCs w:val="24"/>
              </w:rPr>
              <w:t>素</w:t>
            </w:r>
          </w:p>
        </w:tc>
        <w:tc>
          <w:tcPr>
            <w:tcW w:w="1442" w:type="dxa"/>
          </w:tcPr>
          <w:p w:rsidR="00951BE5" w:rsidRPr="00BC6326" w:rsidRDefault="00951BE5" w:rsidP="00CA24AB">
            <w:pPr>
              <w:spacing w:line="0" w:lineRule="atLeast"/>
              <w:rPr>
                <w:rFonts w:ascii="標楷體" w:eastAsia="標楷體" w:hAnsi="標楷體"/>
                <w:kern w:val="2"/>
                <w:sz w:val="24"/>
                <w:szCs w:val="24"/>
              </w:rPr>
            </w:pPr>
          </w:p>
        </w:tc>
        <w:tc>
          <w:tcPr>
            <w:tcW w:w="1700" w:type="dxa"/>
          </w:tcPr>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越南語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印尼語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泰國語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柬埔寨語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英語</w:t>
            </w:r>
          </w:p>
          <w:p w:rsidR="00951BE5" w:rsidRPr="00BC6326" w:rsidRDefault="00951BE5" w:rsidP="00D33E29">
            <w:pPr>
              <w:pStyle w:val="a5"/>
              <w:numPr>
                <w:ilvl w:val="0"/>
                <w:numId w:val="6"/>
              </w:numPr>
              <w:spacing w:line="0" w:lineRule="atLeast"/>
              <w:ind w:leftChars="0"/>
              <w:rPr>
                <w:rFonts w:ascii="標楷體" w:eastAsia="標楷體" w:hAnsi="標楷體"/>
                <w:kern w:val="2"/>
                <w:sz w:val="24"/>
                <w:szCs w:val="24"/>
              </w:rPr>
            </w:pPr>
            <w:r w:rsidRPr="00BC6326">
              <w:rPr>
                <w:rFonts w:ascii="標楷體" w:eastAsia="標楷體" w:hAnsi="標楷體"/>
                <w:sz w:val="24"/>
                <w:szCs w:val="24"/>
              </w:rPr>
              <w:t>菲律賓語</w:t>
            </w:r>
          </w:p>
        </w:tc>
        <w:tc>
          <w:tcPr>
            <w:tcW w:w="3830" w:type="dxa"/>
          </w:tcPr>
          <w:p w:rsidR="00951BE5" w:rsidRPr="00BC6326" w:rsidRDefault="00951BE5" w:rsidP="00CA24AB">
            <w:pPr>
              <w:pStyle w:val="a5"/>
              <w:spacing w:line="0" w:lineRule="atLeast"/>
              <w:ind w:leftChars="0"/>
              <w:rPr>
                <w:rFonts w:ascii="標楷體" w:eastAsia="標楷體" w:hAnsi="標楷體"/>
                <w:kern w:val="2"/>
                <w:sz w:val="24"/>
                <w:szCs w:val="24"/>
              </w:rPr>
            </w:pPr>
          </w:p>
        </w:tc>
      </w:tr>
      <w:tr w:rsidR="00951BE5" w:rsidRPr="00BC6326" w:rsidTr="00951BE5">
        <w:trPr>
          <w:trHeight w:val="1347"/>
        </w:trPr>
        <w:tc>
          <w:tcPr>
            <w:tcW w:w="1516" w:type="dxa"/>
          </w:tcPr>
          <w:p w:rsidR="00951BE5" w:rsidRPr="00BC6326" w:rsidRDefault="00951BE5" w:rsidP="00D33E29">
            <w:pPr>
              <w:pStyle w:val="a5"/>
              <w:numPr>
                <w:ilvl w:val="0"/>
                <w:numId w:val="5"/>
              </w:numPr>
              <w:spacing w:line="0" w:lineRule="atLeast"/>
              <w:ind w:leftChars="0"/>
              <w:rPr>
                <w:rFonts w:ascii="標楷體" w:eastAsia="標楷體" w:hAnsi="標楷體"/>
                <w:kern w:val="2"/>
                <w:sz w:val="24"/>
                <w:szCs w:val="24"/>
              </w:rPr>
            </w:pPr>
          </w:p>
        </w:tc>
        <w:tc>
          <w:tcPr>
            <w:tcW w:w="976" w:type="dxa"/>
          </w:tcPr>
          <w:p w:rsidR="00951BE5" w:rsidRPr="00BC6326" w:rsidRDefault="00951BE5" w:rsidP="00D33E29">
            <w:pPr>
              <w:pStyle w:val="a5"/>
              <w:numPr>
                <w:ilvl w:val="0"/>
                <w:numId w:val="7"/>
              </w:numPr>
              <w:spacing w:line="0" w:lineRule="atLeast"/>
              <w:ind w:leftChars="0"/>
              <w:rPr>
                <w:rFonts w:ascii="標楷體" w:eastAsia="標楷體" w:hAnsi="標楷體"/>
                <w:kern w:val="2"/>
                <w:sz w:val="24"/>
                <w:szCs w:val="24"/>
              </w:rPr>
            </w:pPr>
            <w:r w:rsidRPr="00BC6326">
              <w:rPr>
                <w:rFonts w:ascii="標楷體" w:eastAsia="標楷體" w:hAnsi="標楷體" w:hint="eastAsia"/>
                <w:kern w:val="2"/>
                <w:sz w:val="24"/>
                <w:szCs w:val="24"/>
              </w:rPr>
              <w:t>葷</w:t>
            </w:r>
          </w:p>
          <w:p w:rsidR="00951BE5" w:rsidRPr="00BC6326" w:rsidRDefault="00951BE5" w:rsidP="00D33E29">
            <w:pPr>
              <w:pStyle w:val="a5"/>
              <w:numPr>
                <w:ilvl w:val="0"/>
                <w:numId w:val="7"/>
              </w:numPr>
              <w:spacing w:line="0" w:lineRule="atLeast"/>
              <w:ind w:leftChars="0"/>
              <w:rPr>
                <w:rFonts w:ascii="標楷體" w:eastAsia="標楷體" w:hAnsi="標楷體"/>
                <w:kern w:val="2"/>
                <w:sz w:val="24"/>
                <w:szCs w:val="24"/>
              </w:rPr>
            </w:pPr>
            <w:r w:rsidRPr="00BC6326">
              <w:rPr>
                <w:rFonts w:ascii="標楷體" w:eastAsia="標楷體" w:hAnsi="標楷體" w:hint="eastAsia"/>
                <w:kern w:val="2"/>
                <w:sz w:val="24"/>
                <w:szCs w:val="24"/>
              </w:rPr>
              <w:t>素</w:t>
            </w:r>
          </w:p>
        </w:tc>
        <w:tc>
          <w:tcPr>
            <w:tcW w:w="1442" w:type="dxa"/>
          </w:tcPr>
          <w:p w:rsidR="00951BE5" w:rsidRPr="00BC6326" w:rsidRDefault="00951BE5" w:rsidP="00CA24AB">
            <w:pPr>
              <w:spacing w:line="0" w:lineRule="atLeast"/>
              <w:rPr>
                <w:rFonts w:ascii="標楷體" w:eastAsia="標楷體" w:hAnsi="標楷體"/>
                <w:kern w:val="2"/>
                <w:sz w:val="24"/>
                <w:szCs w:val="24"/>
              </w:rPr>
            </w:pPr>
          </w:p>
        </w:tc>
        <w:tc>
          <w:tcPr>
            <w:tcW w:w="1700" w:type="dxa"/>
          </w:tcPr>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越南語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印尼語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泰國語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柬埔寨語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英語</w:t>
            </w:r>
          </w:p>
          <w:p w:rsidR="00951BE5" w:rsidRPr="00BC6326" w:rsidRDefault="00951BE5" w:rsidP="00D33E29">
            <w:pPr>
              <w:pStyle w:val="a5"/>
              <w:numPr>
                <w:ilvl w:val="0"/>
                <w:numId w:val="6"/>
              </w:numPr>
              <w:spacing w:line="0" w:lineRule="atLeast"/>
              <w:ind w:leftChars="0"/>
              <w:rPr>
                <w:rFonts w:ascii="標楷體" w:eastAsia="標楷體" w:hAnsi="標楷體"/>
                <w:kern w:val="2"/>
                <w:sz w:val="24"/>
                <w:szCs w:val="24"/>
              </w:rPr>
            </w:pPr>
            <w:r w:rsidRPr="00BC6326">
              <w:rPr>
                <w:rFonts w:ascii="標楷體" w:eastAsia="標楷體" w:hAnsi="標楷體"/>
                <w:sz w:val="24"/>
                <w:szCs w:val="24"/>
              </w:rPr>
              <w:t>菲律賓語</w:t>
            </w:r>
          </w:p>
        </w:tc>
        <w:tc>
          <w:tcPr>
            <w:tcW w:w="3830" w:type="dxa"/>
          </w:tcPr>
          <w:p w:rsidR="00951BE5" w:rsidRPr="00BC6326" w:rsidRDefault="00951BE5" w:rsidP="00CA24AB">
            <w:pPr>
              <w:pStyle w:val="a5"/>
              <w:spacing w:line="0" w:lineRule="atLeast"/>
              <w:ind w:leftChars="0"/>
              <w:rPr>
                <w:rFonts w:ascii="標楷體" w:eastAsia="標楷體" w:hAnsi="標楷體"/>
                <w:kern w:val="2"/>
                <w:sz w:val="24"/>
                <w:szCs w:val="24"/>
              </w:rPr>
            </w:pPr>
          </w:p>
        </w:tc>
      </w:tr>
      <w:tr w:rsidR="00951BE5" w:rsidRPr="00BC6326" w:rsidTr="00951BE5">
        <w:trPr>
          <w:trHeight w:val="1347"/>
        </w:trPr>
        <w:tc>
          <w:tcPr>
            <w:tcW w:w="1516" w:type="dxa"/>
          </w:tcPr>
          <w:p w:rsidR="00951BE5" w:rsidRPr="00BC6326" w:rsidRDefault="00951BE5" w:rsidP="00D33E29">
            <w:pPr>
              <w:pStyle w:val="a5"/>
              <w:numPr>
                <w:ilvl w:val="0"/>
                <w:numId w:val="5"/>
              </w:numPr>
              <w:spacing w:line="0" w:lineRule="atLeast"/>
              <w:ind w:leftChars="0"/>
              <w:rPr>
                <w:rFonts w:ascii="標楷體" w:eastAsia="標楷體" w:hAnsi="標楷體"/>
                <w:kern w:val="2"/>
                <w:sz w:val="24"/>
                <w:szCs w:val="24"/>
              </w:rPr>
            </w:pPr>
          </w:p>
        </w:tc>
        <w:tc>
          <w:tcPr>
            <w:tcW w:w="976" w:type="dxa"/>
          </w:tcPr>
          <w:p w:rsidR="00951BE5" w:rsidRPr="00BC6326" w:rsidRDefault="00951BE5" w:rsidP="00D33E29">
            <w:pPr>
              <w:pStyle w:val="a5"/>
              <w:numPr>
                <w:ilvl w:val="0"/>
                <w:numId w:val="7"/>
              </w:numPr>
              <w:spacing w:line="0" w:lineRule="atLeast"/>
              <w:ind w:leftChars="0"/>
              <w:rPr>
                <w:rFonts w:ascii="標楷體" w:eastAsia="標楷體" w:hAnsi="標楷體"/>
                <w:kern w:val="2"/>
                <w:sz w:val="24"/>
                <w:szCs w:val="24"/>
              </w:rPr>
            </w:pPr>
            <w:r w:rsidRPr="00BC6326">
              <w:rPr>
                <w:rFonts w:ascii="標楷體" w:eastAsia="標楷體" w:hAnsi="標楷體" w:hint="eastAsia"/>
                <w:kern w:val="2"/>
                <w:sz w:val="24"/>
                <w:szCs w:val="24"/>
              </w:rPr>
              <w:t>葷</w:t>
            </w:r>
          </w:p>
          <w:p w:rsidR="00951BE5" w:rsidRPr="00BC6326" w:rsidRDefault="00951BE5" w:rsidP="00D33E29">
            <w:pPr>
              <w:pStyle w:val="a5"/>
              <w:numPr>
                <w:ilvl w:val="0"/>
                <w:numId w:val="7"/>
              </w:numPr>
              <w:spacing w:line="0" w:lineRule="atLeast"/>
              <w:ind w:leftChars="0"/>
              <w:rPr>
                <w:rFonts w:ascii="標楷體" w:eastAsia="標楷體" w:hAnsi="標楷體"/>
                <w:kern w:val="2"/>
                <w:sz w:val="24"/>
                <w:szCs w:val="24"/>
              </w:rPr>
            </w:pPr>
            <w:r w:rsidRPr="00BC6326">
              <w:rPr>
                <w:rFonts w:ascii="標楷體" w:eastAsia="標楷體" w:hAnsi="標楷體" w:hint="eastAsia"/>
                <w:kern w:val="2"/>
                <w:sz w:val="24"/>
                <w:szCs w:val="24"/>
              </w:rPr>
              <w:t>素</w:t>
            </w:r>
          </w:p>
        </w:tc>
        <w:tc>
          <w:tcPr>
            <w:tcW w:w="1442" w:type="dxa"/>
          </w:tcPr>
          <w:p w:rsidR="00951BE5" w:rsidRPr="00BC6326" w:rsidRDefault="00951BE5" w:rsidP="00CA24AB">
            <w:pPr>
              <w:spacing w:line="0" w:lineRule="atLeast"/>
              <w:rPr>
                <w:rFonts w:ascii="標楷體" w:eastAsia="標楷體" w:hAnsi="標楷體"/>
                <w:kern w:val="2"/>
                <w:sz w:val="24"/>
                <w:szCs w:val="24"/>
              </w:rPr>
            </w:pPr>
          </w:p>
        </w:tc>
        <w:tc>
          <w:tcPr>
            <w:tcW w:w="1700" w:type="dxa"/>
          </w:tcPr>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越南語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印尼語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泰國語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柬埔寨語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英語</w:t>
            </w:r>
          </w:p>
          <w:p w:rsidR="00951BE5" w:rsidRPr="00BC6326" w:rsidRDefault="00951BE5" w:rsidP="00D33E29">
            <w:pPr>
              <w:pStyle w:val="a5"/>
              <w:numPr>
                <w:ilvl w:val="0"/>
                <w:numId w:val="6"/>
              </w:numPr>
              <w:spacing w:line="0" w:lineRule="atLeast"/>
              <w:ind w:leftChars="0"/>
              <w:rPr>
                <w:rFonts w:ascii="標楷體" w:eastAsia="標楷體" w:hAnsi="標楷體"/>
                <w:kern w:val="2"/>
                <w:sz w:val="24"/>
                <w:szCs w:val="24"/>
              </w:rPr>
            </w:pPr>
            <w:r w:rsidRPr="00BC6326">
              <w:rPr>
                <w:rFonts w:ascii="標楷體" w:eastAsia="標楷體" w:hAnsi="標楷體"/>
                <w:sz w:val="24"/>
                <w:szCs w:val="24"/>
              </w:rPr>
              <w:t>菲律賓語</w:t>
            </w:r>
          </w:p>
        </w:tc>
        <w:tc>
          <w:tcPr>
            <w:tcW w:w="3830" w:type="dxa"/>
          </w:tcPr>
          <w:p w:rsidR="00951BE5" w:rsidRPr="00BC6326" w:rsidRDefault="00951BE5" w:rsidP="00CA24AB">
            <w:pPr>
              <w:pStyle w:val="a5"/>
              <w:spacing w:line="0" w:lineRule="atLeast"/>
              <w:ind w:leftChars="0"/>
              <w:rPr>
                <w:rFonts w:ascii="標楷體" w:eastAsia="標楷體" w:hAnsi="標楷體"/>
                <w:kern w:val="2"/>
                <w:sz w:val="24"/>
                <w:szCs w:val="24"/>
              </w:rPr>
            </w:pPr>
          </w:p>
        </w:tc>
      </w:tr>
      <w:tr w:rsidR="00951BE5" w:rsidRPr="00BC6326" w:rsidTr="00951BE5">
        <w:trPr>
          <w:trHeight w:val="1347"/>
        </w:trPr>
        <w:tc>
          <w:tcPr>
            <w:tcW w:w="1516" w:type="dxa"/>
          </w:tcPr>
          <w:p w:rsidR="00951BE5" w:rsidRPr="00BC6326" w:rsidRDefault="00951BE5" w:rsidP="00D33E29">
            <w:pPr>
              <w:pStyle w:val="a5"/>
              <w:numPr>
                <w:ilvl w:val="0"/>
                <w:numId w:val="5"/>
              </w:numPr>
              <w:spacing w:line="0" w:lineRule="atLeast"/>
              <w:ind w:leftChars="0"/>
              <w:rPr>
                <w:rFonts w:ascii="標楷體" w:eastAsia="標楷體" w:hAnsi="標楷體"/>
                <w:kern w:val="2"/>
                <w:sz w:val="24"/>
                <w:szCs w:val="24"/>
              </w:rPr>
            </w:pPr>
          </w:p>
        </w:tc>
        <w:tc>
          <w:tcPr>
            <w:tcW w:w="976" w:type="dxa"/>
          </w:tcPr>
          <w:p w:rsidR="00951BE5" w:rsidRPr="00BC6326" w:rsidRDefault="00951BE5" w:rsidP="00D33E29">
            <w:pPr>
              <w:pStyle w:val="a5"/>
              <w:numPr>
                <w:ilvl w:val="0"/>
                <w:numId w:val="7"/>
              </w:numPr>
              <w:spacing w:line="0" w:lineRule="atLeast"/>
              <w:ind w:leftChars="0"/>
              <w:rPr>
                <w:rFonts w:ascii="標楷體" w:eastAsia="標楷體" w:hAnsi="標楷體"/>
                <w:kern w:val="2"/>
                <w:sz w:val="24"/>
                <w:szCs w:val="24"/>
              </w:rPr>
            </w:pPr>
            <w:r w:rsidRPr="00BC6326">
              <w:rPr>
                <w:rFonts w:ascii="標楷體" w:eastAsia="標楷體" w:hAnsi="標楷體" w:hint="eastAsia"/>
                <w:kern w:val="2"/>
                <w:sz w:val="24"/>
                <w:szCs w:val="24"/>
              </w:rPr>
              <w:t>葷</w:t>
            </w:r>
          </w:p>
          <w:p w:rsidR="00951BE5" w:rsidRPr="00BC6326" w:rsidRDefault="00951BE5" w:rsidP="00D33E29">
            <w:pPr>
              <w:pStyle w:val="a5"/>
              <w:numPr>
                <w:ilvl w:val="0"/>
                <w:numId w:val="7"/>
              </w:numPr>
              <w:spacing w:line="0" w:lineRule="atLeast"/>
              <w:ind w:leftChars="0"/>
              <w:rPr>
                <w:rFonts w:ascii="標楷體" w:eastAsia="標楷體" w:hAnsi="標楷體"/>
                <w:kern w:val="2"/>
                <w:sz w:val="24"/>
                <w:szCs w:val="24"/>
              </w:rPr>
            </w:pPr>
            <w:r w:rsidRPr="00BC6326">
              <w:rPr>
                <w:rFonts w:ascii="標楷體" w:eastAsia="標楷體" w:hAnsi="標楷體" w:hint="eastAsia"/>
                <w:kern w:val="2"/>
                <w:sz w:val="24"/>
                <w:szCs w:val="24"/>
              </w:rPr>
              <w:t>素</w:t>
            </w:r>
          </w:p>
        </w:tc>
        <w:tc>
          <w:tcPr>
            <w:tcW w:w="1442" w:type="dxa"/>
          </w:tcPr>
          <w:p w:rsidR="00951BE5" w:rsidRPr="00BC6326" w:rsidRDefault="00951BE5" w:rsidP="00CA24AB">
            <w:pPr>
              <w:spacing w:line="0" w:lineRule="atLeast"/>
              <w:rPr>
                <w:rFonts w:ascii="標楷體" w:eastAsia="標楷體" w:hAnsi="標楷體"/>
                <w:kern w:val="2"/>
                <w:sz w:val="24"/>
                <w:szCs w:val="24"/>
              </w:rPr>
            </w:pPr>
          </w:p>
        </w:tc>
        <w:tc>
          <w:tcPr>
            <w:tcW w:w="1700" w:type="dxa"/>
          </w:tcPr>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越南語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印尼語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泰國語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柬埔寨語</w:t>
            </w:r>
          </w:p>
          <w:p w:rsidR="00951BE5" w:rsidRPr="00BC6326" w:rsidRDefault="00951BE5" w:rsidP="00D33E29">
            <w:pPr>
              <w:pStyle w:val="a5"/>
              <w:numPr>
                <w:ilvl w:val="0"/>
                <w:numId w:val="6"/>
              </w:numPr>
              <w:spacing w:line="0" w:lineRule="atLeast"/>
              <w:ind w:leftChars="0"/>
              <w:rPr>
                <w:rFonts w:ascii="標楷體" w:eastAsia="標楷體" w:hAnsi="標楷體"/>
                <w:sz w:val="24"/>
                <w:szCs w:val="24"/>
              </w:rPr>
            </w:pPr>
            <w:r w:rsidRPr="00BC6326">
              <w:rPr>
                <w:rFonts w:ascii="標楷體" w:eastAsia="標楷體" w:hAnsi="標楷體"/>
                <w:sz w:val="24"/>
                <w:szCs w:val="24"/>
              </w:rPr>
              <w:t>英語</w:t>
            </w:r>
          </w:p>
          <w:p w:rsidR="00951BE5" w:rsidRPr="00BC6326" w:rsidRDefault="00951BE5" w:rsidP="00D33E29">
            <w:pPr>
              <w:pStyle w:val="a5"/>
              <w:numPr>
                <w:ilvl w:val="0"/>
                <w:numId w:val="6"/>
              </w:numPr>
              <w:spacing w:line="0" w:lineRule="atLeast"/>
              <w:ind w:leftChars="0"/>
              <w:rPr>
                <w:rFonts w:ascii="標楷體" w:eastAsia="標楷體" w:hAnsi="標楷體"/>
                <w:kern w:val="2"/>
                <w:sz w:val="24"/>
                <w:szCs w:val="24"/>
              </w:rPr>
            </w:pPr>
            <w:r w:rsidRPr="00BC6326">
              <w:rPr>
                <w:rFonts w:ascii="標楷體" w:eastAsia="標楷體" w:hAnsi="標楷體"/>
                <w:sz w:val="24"/>
                <w:szCs w:val="24"/>
              </w:rPr>
              <w:t>菲律賓語</w:t>
            </w:r>
          </w:p>
        </w:tc>
        <w:tc>
          <w:tcPr>
            <w:tcW w:w="3830" w:type="dxa"/>
          </w:tcPr>
          <w:p w:rsidR="00951BE5" w:rsidRPr="00BC6326" w:rsidRDefault="00951BE5" w:rsidP="00CA24AB">
            <w:pPr>
              <w:pStyle w:val="a5"/>
              <w:spacing w:line="0" w:lineRule="atLeast"/>
              <w:ind w:leftChars="0"/>
              <w:rPr>
                <w:rFonts w:ascii="標楷體" w:eastAsia="標楷體" w:hAnsi="標楷體"/>
                <w:kern w:val="2"/>
                <w:sz w:val="24"/>
                <w:szCs w:val="24"/>
              </w:rPr>
            </w:pPr>
          </w:p>
        </w:tc>
      </w:tr>
    </w:tbl>
    <w:p w:rsidR="00D33E29" w:rsidRPr="00D935DA" w:rsidRDefault="00D33E29" w:rsidP="00D33E29">
      <w:pPr>
        <w:widowControl/>
      </w:pPr>
    </w:p>
    <w:p w:rsidR="00D33E29" w:rsidRPr="00CA7CC5" w:rsidRDefault="00D33E29" w:rsidP="00D33E29">
      <w:pPr>
        <w:pStyle w:val="Ab"/>
        <w:tabs>
          <w:tab w:val="left" w:pos="0"/>
          <w:tab w:val="left" w:pos="930"/>
          <w:tab w:val="left" w:pos="1815"/>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281"/>
        </w:tabs>
        <w:spacing w:line="400" w:lineRule="exact"/>
        <w:rPr>
          <w:rFonts w:ascii="標楷體" w:eastAsia="標楷體" w:hAnsi="標楷體"/>
          <w:sz w:val="28"/>
        </w:rPr>
      </w:pPr>
    </w:p>
    <w:sectPr w:rsidR="00D33E29" w:rsidRPr="00CA7CC5" w:rsidSect="006F53CF">
      <w:footerReference w:type="default" r:id="rId10"/>
      <w:pgSz w:w="11906" w:h="16838"/>
      <w:pgMar w:top="1417" w:right="1133" w:bottom="1037" w:left="1418" w:header="720" w:footer="68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2B9" w:rsidRDefault="00B722B9" w:rsidP="004F7EA7">
      <w:r>
        <w:separator/>
      </w:r>
    </w:p>
  </w:endnote>
  <w:endnote w:type="continuationSeparator" w:id="0">
    <w:p w:rsidR="00B722B9" w:rsidRDefault="00B722B9" w:rsidP="004F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B1A" w:rsidRPr="009A70F7" w:rsidRDefault="00B722B9" w:rsidP="009A70F7">
    <w:pPr>
      <w:pStyle w:val="a9"/>
      <w:tabs>
        <w:tab w:val="center" w:pos="4465"/>
      </w:tabs>
      <w:spacing w:line="360" w:lineRule="auto"/>
      <w:rPr>
        <w:rFonts w:eastAsia="標楷體"/>
        <w:spacing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2B9" w:rsidRDefault="00B722B9" w:rsidP="004F7EA7">
      <w:r>
        <w:separator/>
      </w:r>
    </w:p>
  </w:footnote>
  <w:footnote w:type="continuationSeparator" w:id="0">
    <w:p w:rsidR="00B722B9" w:rsidRDefault="00B722B9" w:rsidP="004F7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5EA7"/>
    <w:multiLevelType w:val="hybridMultilevel"/>
    <w:tmpl w:val="F0268704"/>
    <w:lvl w:ilvl="0" w:tplc="B614AB5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9FF31D7"/>
    <w:multiLevelType w:val="multilevel"/>
    <w:tmpl w:val="2A8CB280"/>
    <w:lvl w:ilvl="0">
      <w:start w:val="1"/>
      <w:numFmt w:val="taiwaneseCountingThousand"/>
      <w:lvlText w:val="%1、"/>
      <w:lvlJc w:val="left"/>
      <w:pPr>
        <w:ind w:left="1190" w:hanging="480"/>
      </w:pPr>
      <w:rPr>
        <w:rFonts w:ascii="標楷體" w:eastAsia="標楷體" w:hAnsi="標楷體" w:cs="Cordia New" w:hint="default"/>
        <w:sz w:val="28"/>
        <w:szCs w:val="24"/>
      </w:rPr>
    </w:lvl>
    <w:lvl w:ilvl="1">
      <w:start w:val="1"/>
      <w:numFmt w:val="taiwaneseCountingThousand"/>
      <w:lvlText w:val="(%2)"/>
      <w:lvlJc w:val="left"/>
      <w:pPr>
        <w:ind w:left="960" w:hanging="480"/>
      </w:pPr>
      <w:rPr>
        <w:rFonts w:ascii="標楷體" w:eastAsia="標楷體" w:hAnsi="標楷體" w:hint="eastAsia"/>
      </w:rPr>
    </w:lvl>
    <w:lvl w:ilvl="2">
      <w:start w:val="1"/>
      <w:numFmt w:val="decimal"/>
      <w:lvlText w:val="%3."/>
      <w:lvlJc w:val="right"/>
      <w:pPr>
        <w:tabs>
          <w:tab w:val="num" w:pos="1588"/>
        </w:tabs>
        <w:ind w:left="1644" w:hanging="56"/>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nsid w:val="3E783DBA"/>
    <w:multiLevelType w:val="hybridMultilevel"/>
    <w:tmpl w:val="0EC0274A"/>
    <w:lvl w:ilvl="0" w:tplc="B614AB5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97A184A"/>
    <w:multiLevelType w:val="multilevel"/>
    <w:tmpl w:val="E32EDD48"/>
    <w:lvl w:ilvl="0">
      <w:start w:val="1"/>
      <w:numFmt w:val="taiwaneseCountingThousand"/>
      <w:lvlText w:val="%1、"/>
      <w:lvlJc w:val="left"/>
      <w:pPr>
        <w:ind w:left="1190" w:hanging="480"/>
      </w:pPr>
      <w:rPr>
        <w:rFonts w:ascii="標楷體" w:eastAsia="標楷體" w:hAnsi="標楷體" w:cs="Cordia New" w:hint="default"/>
        <w:sz w:val="28"/>
        <w:szCs w:val="24"/>
      </w:rPr>
    </w:lvl>
    <w:lvl w:ilvl="1">
      <w:start w:val="1"/>
      <w:numFmt w:val="taiwaneseCountingThousand"/>
      <w:lvlText w:val="(%2)"/>
      <w:lvlJc w:val="left"/>
      <w:pPr>
        <w:ind w:left="960" w:hanging="480"/>
      </w:pPr>
      <w:rPr>
        <w:rFonts w:ascii="標楷體" w:eastAsia="標楷體" w:hAnsi="標楷體" w:hint="eastAsia"/>
      </w:rPr>
    </w:lvl>
    <w:lvl w:ilvl="2">
      <w:start w:val="1"/>
      <w:numFmt w:val="taiwaneseCountingThousand"/>
      <w:lvlText w:val="(%3)"/>
      <w:lvlJc w:val="left"/>
      <w:pPr>
        <w:tabs>
          <w:tab w:val="num" w:pos="1588"/>
        </w:tabs>
        <w:ind w:left="1644" w:hanging="56"/>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nsid w:val="4A5F5267"/>
    <w:multiLevelType w:val="hybridMultilevel"/>
    <w:tmpl w:val="5CC0B5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36E5B47"/>
    <w:multiLevelType w:val="hybridMultilevel"/>
    <w:tmpl w:val="A89E246E"/>
    <w:lvl w:ilvl="0" w:tplc="99F48B4E">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9737F6F"/>
    <w:multiLevelType w:val="multilevel"/>
    <w:tmpl w:val="2A8CB280"/>
    <w:lvl w:ilvl="0">
      <w:start w:val="1"/>
      <w:numFmt w:val="taiwaneseCountingThousand"/>
      <w:lvlText w:val="%1、"/>
      <w:lvlJc w:val="left"/>
      <w:pPr>
        <w:ind w:left="1190" w:hanging="480"/>
      </w:pPr>
      <w:rPr>
        <w:rFonts w:ascii="標楷體" w:eastAsia="標楷體" w:hAnsi="標楷體" w:cs="Cordia New" w:hint="default"/>
        <w:sz w:val="28"/>
        <w:szCs w:val="24"/>
      </w:rPr>
    </w:lvl>
    <w:lvl w:ilvl="1">
      <w:start w:val="1"/>
      <w:numFmt w:val="taiwaneseCountingThousand"/>
      <w:lvlText w:val="(%2)"/>
      <w:lvlJc w:val="left"/>
      <w:pPr>
        <w:ind w:left="960" w:hanging="480"/>
      </w:pPr>
      <w:rPr>
        <w:rFonts w:ascii="標楷體" w:eastAsia="標楷體" w:hAnsi="標楷體" w:hint="eastAsia"/>
      </w:rPr>
    </w:lvl>
    <w:lvl w:ilvl="2">
      <w:start w:val="1"/>
      <w:numFmt w:val="decimal"/>
      <w:lvlText w:val="%3."/>
      <w:lvlJc w:val="right"/>
      <w:pPr>
        <w:tabs>
          <w:tab w:val="num" w:pos="1588"/>
        </w:tabs>
        <w:ind w:left="1644" w:hanging="56"/>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nsid w:val="7D753F27"/>
    <w:multiLevelType w:val="hybridMultilevel"/>
    <w:tmpl w:val="0B4CDE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E3913B6"/>
    <w:multiLevelType w:val="hybridMultilevel"/>
    <w:tmpl w:val="2ABA6832"/>
    <w:lvl w:ilvl="0" w:tplc="BD7E1796">
      <w:start w:val="1"/>
      <w:numFmt w:val="decimal"/>
      <w:lvlText w:val="%1."/>
      <w:lvlJc w:val="left"/>
      <w:pPr>
        <w:ind w:left="1770" w:hanging="405"/>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num w:numId="1">
    <w:abstractNumId w:val="1"/>
  </w:num>
  <w:num w:numId="2">
    <w:abstractNumId w:val="8"/>
  </w:num>
  <w:num w:numId="3">
    <w:abstractNumId w:val="5"/>
  </w:num>
  <w:num w:numId="4">
    <w:abstractNumId w:val="7"/>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4AA"/>
    <w:rsid w:val="000126E2"/>
    <w:rsid w:val="00015FA6"/>
    <w:rsid w:val="0004117D"/>
    <w:rsid w:val="00043DFB"/>
    <w:rsid w:val="00077311"/>
    <w:rsid w:val="000A2FE1"/>
    <w:rsid w:val="000C2C90"/>
    <w:rsid w:val="000D03EC"/>
    <w:rsid w:val="00130D0F"/>
    <w:rsid w:val="00176D92"/>
    <w:rsid w:val="001F0227"/>
    <w:rsid w:val="00211FEE"/>
    <w:rsid w:val="00212DC1"/>
    <w:rsid w:val="00213D52"/>
    <w:rsid w:val="00213E49"/>
    <w:rsid w:val="00223048"/>
    <w:rsid w:val="0022421F"/>
    <w:rsid w:val="00235AB7"/>
    <w:rsid w:val="00246CC9"/>
    <w:rsid w:val="00255258"/>
    <w:rsid w:val="00276E64"/>
    <w:rsid w:val="00282A29"/>
    <w:rsid w:val="002A3771"/>
    <w:rsid w:val="002F5F0E"/>
    <w:rsid w:val="002F7F0D"/>
    <w:rsid w:val="003134D1"/>
    <w:rsid w:val="00317517"/>
    <w:rsid w:val="00336B1B"/>
    <w:rsid w:val="00360288"/>
    <w:rsid w:val="00363B7E"/>
    <w:rsid w:val="00377843"/>
    <w:rsid w:val="00395D91"/>
    <w:rsid w:val="003C7459"/>
    <w:rsid w:val="003D5488"/>
    <w:rsid w:val="003E0581"/>
    <w:rsid w:val="003F1BC1"/>
    <w:rsid w:val="003F6324"/>
    <w:rsid w:val="00426013"/>
    <w:rsid w:val="00437E2E"/>
    <w:rsid w:val="00472563"/>
    <w:rsid w:val="00491A6E"/>
    <w:rsid w:val="00493F69"/>
    <w:rsid w:val="004E083D"/>
    <w:rsid w:val="004F7EA7"/>
    <w:rsid w:val="00500FE5"/>
    <w:rsid w:val="00503BDF"/>
    <w:rsid w:val="00504C1E"/>
    <w:rsid w:val="005264AA"/>
    <w:rsid w:val="005404A2"/>
    <w:rsid w:val="00543499"/>
    <w:rsid w:val="0056090F"/>
    <w:rsid w:val="005D37F6"/>
    <w:rsid w:val="005D4EBB"/>
    <w:rsid w:val="005E3E02"/>
    <w:rsid w:val="00607D59"/>
    <w:rsid w:val="00612DC3"/>
    <w:rsid w:val="0065492B"/>
    <w:rsid w:val="0065500A"/>
    <w:rsid w:val="006561E9"/>
    <w:rsid w:val="00681991"/>
    <w:rsid w:val="006A57B8"/>
    <w:rsid w:val="007027A2"/>
    <w:rsid w:val="007048B0"/>
    <w:rsid w:val="00707344"/>
    <w:rsid w:val="00713BC7"/>
    <w:rsid w:val="00735619"/>
    <w:rsid w:val="00751D49"/>
    <w:rsid w:val="0079331D"/>
    <w:rsid w:val="007A5957"/>
    <w:rsid w:val="007D7C5E"/>
    <w:rsid w:val="00836890"/>
    <w:rsid w:val="0083710C"/>
    <w:rsid w:val="00846D5E"/>
    <w:rsid w:val="00873214"/>
    <w:rsid w:val="00875348"/>
    <w:rsid w:val="00876BD0"/>
    <w:rsid w:val="00881B0E"/>
    <w:rsid w:val="00887F50"/>
    <w:rsid w:val="008A6E30"/>
    <w:rsid w:val="008A76A7"/>
    <w:rsid w:val="008D001E"/>
    <w:rsid w:val="008E2F1A"/>
    <w:rsid w:val="008E3E19"/>
    <w:rsid w:val="008F28D7"/>
    <w:rsid w:val="00905D35"/>
    <w:rsid w:val="009208AC"/>
    <w:rsid w:val="00943116"/>
    <w:rsid w:val="00951BE5"/>
    <w:rsid w:val="00957DE6"/>
    <w:rsid w:val="0097131A"/>
    <w:rsid w:val="00986763"/>
    <w:rsid w:val="009E7CD1"/>
    <w:rsid w:val="00A56D00"/>
    <w:rsid w:val="00A5745E"/>
    <w:rsid w:val="00A75AE2"/>
    <w:rsid w:val="00A8216A"/>
    <w:rsid w:val="00AC7876"/>
    <w:rsid w:val="00AE555F"/>
    <w:rsid w:val="00B4775A"/>
    <w:rsid w:val="00B522D4"/>
    <w:rsid w:val="00B722B9"/>
    <w:rsid w:val="00B941DC"/>
    <w:rsid w:val="00BB5EA3"/>
    <w:rsid w:val="00BD51E4"/>
    <w:rsid w:val="00BF14FB"/>
    <w:rsid w:val="00C01C54"/>
    <w:rsid w:val="00C6618F"/>
    <w:rsid w:val="00C70B90"/>
    <w:rsid w:val="00CA35E1"/>
    <w:rsid w:val="00CA7CC5"/>
    <w:rsid w:val="00CC4904"/>
    <w:rsid w:val="00D20038"/>
    <w:rsid w:val="00D268E0"/>
    <w:rsid w:val="00D33E29"/>
    <w:rsid w:val="00D717B8"/>
    <w:rsid w:val="00D81CED"/>
    <w:rsid w:val="00D935DA"/>
    <w:rsid w:val="00DB75FB"/>
    <w:rsid w:val="00DB76D6"/>
    <w:rsid w:val="00DB7E42"/>
    <w:rsid w:val="00DF4691"/>
    <w:rsid w:val="00E74640"/>
    <w:rsid w:val="00E86DF0"/>
    <w:rsid w:val="00EA532E"/>
    <w:rsid w:val="00EA70D0"/>
    <w:rsid w:val="00EB0239"/>
    <w:rsid w:val="00EB5352"/>
    <w:rsid w:val="00EC70E9"/>
    <w:rsid w:val="00EE3947"/>
    <w:rsid w:val="00F4158C"/>
    <w:rsid w:val="00F55049"/>
    <w:rsid w:val="00F569B1"/>
    <w:rsid w:val="00F761A3"/>
    <w:rsid w:val="00F82214"/>
    <w:rsid w:val="00FB6277"/>
    <w:rsid w:val="00FB664F"/>
    <w:rsid w:val="00FC7E20"/>
    <w:rsid w:val="00FE1AB0"/>
    <w:rsid w:val="00FF740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35AB7"/>
    <w:rPr>
      <w:kern w:val="0"/>
      <w:sz w:val="22"/>
    </w:rPr>
  </w:style>
  <w:style w:type="character" w:customStyle="1" w:styleId="a4">
    <w:name w:val="無間距 字元"/>
    <w:basedOn w:val="a0"/>
    <w:link w:val="a3"/>
    <w:uiPriority w:val="1"/>
    <w:rsid w:val="00235AB7"/>
    <w:rPr>
      <w:kern w:val="0"/>
      <w:sz w:val="22"/>
    </w:rPr>
  </w:style>
  <w:style w:type="paragraph" w:styleId="a5">
    <w:name w:val="List Paragraph"/>
    <w:basedOn w:val="a"/>
    <w:uiPriority w:val="34"/>
    <w:qFormat/>
    <w:rsid w:val="00235AB7"/>
    <w:pPr>
      <w:ind w:leftChars="200" w:left="480"/>
    </w:pPr>
  </w:style>
  <w:style w:type="table" w:styleId="a6">
    <w:name w:val="Table Grid"/>
    <w:basedOn w:val="a1"/>
    <w:rsid w:val="00A75AE2"/>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4F7EA7"/>
    <w:pPr>
      <w:tabs>
        <w:tab w:val="center" w:pos="4153"/>
        <w:tab w:val="right" w:pos="8306"/>
      </w:tabs>
      <w:snapToGrid w:val="0"/>
    </w:pPr>
    <w:rPr>
      <w:sz w:val="20"/>
      <w:szCs w:val="20"/>
    </w:rPr>
  </w:style>
  <w:style w:type="character" w:customStyle="1" w:styleId="a8">
    <w:name w:val="頁首 字元"/>
    <w:basedOn w:val="a0"/>
    <w:link w:val="a7"/>
    <w:uiPriority w:val="99"/>
    <w:rsid w:val="004F7EA7"/>
    <w:rPr>
      <w:sz w:val="20"/>
      <w:szCs w:val="20"/>
    </w:rPr>
  </w:style>
  <w:style w:type="paragraph" w:styleId="a9">
    <w:name w:val="footer"/>
    <w:basedOn w:val="a"/>
    <w:link w:val="aa"/>
    <w:uiPriority w:val="99"/>
    <w:unhideWhenUsed/>
    <w:rsid w:val="004F7EA7"/>
    <w:pPr>
      <w:tabs>
        <w:tab w:val="center" w:pos="4153"/>
        <w:tab w:val="right" w:pos="8306"/>
      </w:tabs>
      <w:snapToGrid w:val="0"/>
    </w:pPr>
    <w:rPr>
      <w:sz w:val="20"/>
      <w:szCs w:val="20"/>
    </w:rPr>
  </w:style>
  <w:style w:type="character" w:customStyle="1" w:styleId="aa">
    <w:name w:val="頁尾 字元"/>
    <w:basedOn w:val="a0"/>
    <w:link w:val="a9"/>
    <w:uiPriority w:val="99"/>
    <w:rsid w:val="004F7EA7"/>
    <w:rPr>
      <w:sz w:val="20"/>
      <w:szCs w:val="20"/>
    </w:rPr>
  </w:style>
  <w:style w:type="paragraph" w:customStyle="1" w:styleId="Ab">
    <w:name w:val="內文 A"/>
    <w:rsid w:val="00BB5EA3"/>
    <w:pPr>
      <w:widowControl w:val="0"/>
    </w:pPr>
    <w:rPr>
      <w:rFonts w:ascii="Times New Roman" w:eastAsia="ヒラギノ角ゴ Pro W3" w:hAnsi="Times New Roman" w:cs="Times New Roman"/>
      <w:color w:val="000000"/>
      <w:kern w:val="1"/>
      <w:szCs w:val="20"/>
    </w:rPr>
  </w:style>
  <w:style w:type="character" w:styleId="ac">
    <w:name w:val="Hyperlink"/>
    <w:basedOn w:val="a0"/>
    <w:uiPriority w:val="99"/>
    <w:unhideWhenUsed/>
    <w:rsid w:val="00D33E29"/>
    <w:rPr>
      <w:color w:val="0000FF" w:themeColor="hyperlink"/>
      <w:u w:val="single"/>
    </w:rPr>
  </w:style>
  <w:style w:type="paragraph" w:styleId="ad">
    <w:name w:val="Balloon Text"/>
    <w:basedOn w:val="a"/>
    <w:link w:val="ae"/>
    <w:uiPriority w:val="99"/>
    <w:semiHidden/>
    <w:unhideWhenUsed/>
    <w:rsid w:val="00CA7CC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A7CC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35AB7"/>
    <w:rPr>
      <w:kern w:val="0"/>
      <w:sz w:val="22"/>
    </w:rPr>
  </w:style>
  <w:style w:type="character" w:customStyle="1" w:styleId="a4">
    <w:name w:val="無間距 字元"/>
    <w:basedOn w:val="a0"/>
    <w:link w:val="a3"/>
    <w:uiPriority w:val="1"/>
    <w:rsid w:val="00235AB7"/>
    <w:rPr>
      <w:kern w:val="0"/>
      <w:sz w:val="22"/>
    </w:rPr>
  </w:style>
  <w:style w:type="paragraph" w:styleId="a5">
    <w:name w:val="List Paragraph"/>
    <w:basedOn w:val="a"/>
    <w:uiPriority w:val="34"/>
    <w:qFormat/>
    <w:rsid w:val="00235AB7"/>
    <w:pPr>
      <w:ind w:leftChars="200" w:left="480"/>
    </w:pPr>
  </w:style>
  <w:style w:type="table" w:styleId="a6">
    <w:name w:val="Table Grid"/>
    <w:basedOn w:val="a1"/>
    <w:rsid w:val="00A75AE2"/>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4F7EA7"/>
    <w:pPr>
      <w:tabs>
        <w:tab w:val="center" w:pos="4153"/>
        <w:tab w:val="right" w:pos="8306"/>
      </w:tabs>
      <w:snapToGrid w:val="0"/>
    </w:pPr>
    <w:rPr>
      <w:sz w:val="20"/>
      <w:szCs w:val="20"/>
    </w:rPr>
  </w:style>
  <w:style w:type="character" w:customStyle="1" w:styleId="a8">
    <w:name w:val="頁首 字元"/>
    <w:basedOn w:val="a0"/>
    <w:link w:val="a7"/>
    <w:uiPriority w:val="99"/>
    <w:rsid w:val="004F7EA7"/>
    <w:rPr>
      <w:sz w:val="20"/>
      <w:szCs w:val="20"/>
    </w:rPr>
  </w:style>
  <w:style w:type="paragraph" w:styleId="a9">
    <w:name w:val="footer"/>
    <w:basedOn w:val="a"/>
    <w:link w:val="aa"/>
    <w:uiPriority w:val="99"/>
    <w:unhideWhenUsed/>
    <w:rsid w:val="004F7EA7"/>
    <w:pPr>
      <w:tabs>
        <w:tab w:val="center" w:pos="4153"/>
        <w:tab w:val="right" w:pos="8306"/>
      </w:tabs>
      <w:snapToGrid w:val="0"/>
    </w:pPr>
    <w:rPr>
      <w:sz w:val="20"/>
      <w:szCs w:val="20"/>
    </w:rPr>
  </w:style>
  <w:style w:type="character" w:customStyle="1" w:styleId="aa">
    <w:name w:val="頁尾 字元"/>
    <w:basedOn w:val="a0"/>
    <w:link w:val="a9"/>
    <w:uiPriority w:val="99"/>
    <w:rsid w:val="004F7EA7"/>
    <w:rPr>
      <w:sz w:val="20"/>
      <w:szCs w:val="20"/>
    </w:rPr>
  </w:style>
  <w:style w:type="paragraph" w:customStyle="1" w:styleId="Ab">
    <w:name w:val="內文 A"/>
    <w:rsid w:val="00BB5EA3"/>
    <w:pPr>
      <w:widowControl w:val="0"/>
    </w:pPr>
    <w:rPr>
      <w:rFonts w:ascii="Times New Roman" w:eastAsia="ヒラギノ角ゴ Pro W3" w:hAnsi="Times New Roman" w:cs="Times New Roman"/>
      <w:color w:val="000000"/>
      <w:kern w:val="1"/>
      <w:szCs w:val="20"/>
    </w:rPr>
  </w:style>
  <w:style w:type="character" w:styleId="ac">
    <w:name w:val="Hyperlink"/>
    <w:basedOn w:val="a0"/>
    <w:uiPriority w:val="99"/>
    <w:unhideWhenUsed/>
    <w:rsid w:val="00D33E29"/>
    <w:rPr>
      <w:color w:val="0000FF" w:themeColor="hyperlink"/>
      <w:u w:val="single"/>
    </w:rPr>
  </w:style>
  <w:style w:type="paragraph" w:styleId="ad">
    <w:name w:val="Balloon Text"/>
    <w:basedOn w:val="a"/>
    <w:link w:val="ae"/>
    <w:uiPriority w:val="99"/>
    <w:semiHidden/>
    <w:unhideWhenUsed/>
    <w:rsid w:val="00CA7CC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A7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5110;email&#33267;foreige2014@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5318D-4247-49E9-987B-8E8695F9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749</Characters>
  <Application>Microsoft Office Word</Application>
  <DocSecurity>0</DocSecurity>
  <Lines>6</Lines>
  <Paragraphs>1</Paragraphs>
  <ScaleCrop>false</ScaleCrop>
  <Company>tyhs</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tyhs</cp:lastModifiedBy>
  <cp:revision>2</cp:revision>
  <cp:lastPrinted>2015-10-01T01:55:00Z</cp:lastPrinted>
  <dcterms:created xsi:type="dcterms:W3CDTF">2015-10-07T09:51:00Z</dcterms:created>
  <dcterms:modified xsi:type="dcterms:W3CDTF">2015-10-07T09:51:00Z</dcterms:modified>
</cp:coreProperties>
</file>